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475" w:rsidRPr="00EA7047" w:rsidRDefault="00376475" w:rsidP="00376475">
      <w:pPr>
        <w:pStyle w:val="Body"/>
        <w:spacing w:after="0"/>
        <w:jc w:val="center"/>
        <w:rPr>
          <w:rFonts w:asciiTheme="minorHAnsi" w:hAnsiTheme="minorHAnsi" w:cstheme="minorHAnsi"/>
          <w:b/>
          <w:sz w:val="24"/>
          <w:szCs w:val="24"/>
        </w:rPr>
      </w:pPr>
    </w:p>
    <w:p w:rsidR="00EA7047" w:rsidRPr="00EA7047" w:rsidRDefault="00EA7047" w:rsidP="00376475">
      <w:pPr>
        <w:pStyle w:val="Body"/>
        <w:spacing w:after="0"/>
        <w:jc w:val="center"/>
        <w:rPr>
          <w:rFonts w:asciiTheme="minorHAnsi" w:hAnsiTheme="minorHAnsi" w:cstheme="minorHAnsi"/>
          <w:b/>
          <w:sz w:val="24"/>
          <w:szCs w:val="24"/>
        </w:rPr>
      </w:pPr>
    </w:p>
    <w:p w:rsidR="00EA7047" w:rsidRPr="00EA7047" w:rsidRDefault="00EA7047" w:rsidP="00376475">
      <w:pPr>
        <w:pStyle w:val="Body"/>
        <w:spacing w:after="0"/>
        <w:jc w:val="center"/>
        <w:rPr>
          <w:rFonts w:asciiTheme="minorHAnsi" w:hAnsiTheme="minorHAnsi" w:cstheme="minorHAnsi"/>
          <w:b/>
          <w:sz w:val="24"/>
          <w:szCs w:val="24"/>
        </w:rPr>
      </w:pPr>
    </w:p>
    <w:p w:rsidR="00EA7047" w:rsidRPr="00EA7047" w:rsidRDefault="00EA7047" w:rsidP="00376475">
      <w:pPr>
        <w:pStyle w:val="Body"/>
        <w:spacing w:after="0"/>
        <w:jc w:val="center"/>
        <w:rPr>
          <w:rFonts w:asciiTheme="minorHAnsi" w:hAnsiTheme="minorHAnsi" w:cstheme="minorHAnsi"/>
          <w:b/>
          <w:sz w:val="24"/>
          <w:szCs w:val="24"/>
        </w:rPr>
      </w:pPr>
    </w:p>
    <w:p w:rsidR="00EA7047" w:rsidRPr="00EA7047" w:rsidRDefault="00EA7047" w:rsidP="00376475">
      <w:pPr>
        <w:pStyle w:val="Body"/>
        <w:spacing w:after="0"/>
        <w:jc w:val="center"/>
        <w:rPr>
          <w:rFonts w:asciiTheme="minorHAnsi" w:hAnsiTheme="minorHAnsi" w:cstheme="minorHAnsi"/>
          <w:b/>
          <w:sz w:val="24"/>
          <w:szCs w:val="24"/>
        </w:rPr>
      </w:pPr>
    </w:p>
    <w:p w:rsidR="00EA7047" w:rsidRPr="00EA7047" w:rsidRDefault="00EA7047" w:rsidP="00376475">
      <w:pPr>
        <w:pStyle w:val="Body"/>
        <w:spacing w:after="0"/>
        <w:jc w:val="center"/>
        <w:rPr>
          <w:rFonts w:asciiTheme="minorHAnsi" w:hAnsiTheme="minorHAnsi" w:cstheme="minorHAnsi"/>
          <w:b/>
          <w:sz w:val="48"/>
          <w:szCs w:val="24"/>
        </w:rPr>
      </w:pPr>
      <w:r>
        <w:rPr>
          <w:rFonts w:asciiTheme="minorHAnsi" w:hAnsiTheme="minorHAnsi" w:cstheme="minorHAnsi"/>
          <w:b/>
          <w:sz w:val="48"/>
          <w:szCs w:val="24"/>
        </w:rPr>
        <w:t>Freedom o</w:t>
      </w:r>
      <w:r w:rsidRPr="00EA7047">
        <w:rPr>
          <w:rFonts w:asciiTheme="minorHAnsi" w:hAnsiTheme="minorHAnsi" w:cstheme="minorHAnsi"/>
          <w:b/>
          <w:sz w:val="48"/>
          <w:szCs w:val="24"/>
        </w:rPr>
        <w:t xml:space="preserve">f Information </w:t>
      </w:r>
    </w:p>
    <w:p w:rsidR="00EA7047" w:rsidRPr="00EA7047" w:rsidRDefault="00EA7047" w:rsidP="00376475">
      <w:pPr>
        <w:pStyle w:val="Body"/>
        <w:spacing w:after="0"/>
        <w:jc w:val="center"/>
        <w:rPr>
          <w:rFonts w:asciiTheme="minorHAnsi" w:hAnsiTheme="minorHAnsi" w:cstheme="minorHAnsi"/>
          <w:b/>
          <w:sz w:val="24"/>
          <w:szCs w:val="24"/>
        </w:rPr>
      </w:pPr>
    </w:p>
    <w:p w:rsidR="00EA7047" w:rsidRPr="00EA7047" w:rsidRDefault="00EA7047" w:rsidP="00376475">
      <w:pPr>
        <w:pStyle w:val="Body"/>
        <w:spacing w:after="0"/>
        <w:jc w:val="center"/>
        <w:rPr>
          <w:rFonts w:asciiTheme="minorHAnsi" w:hAnsiTheme="minorHAnsi" w:cstheme="minorHAnsi"/>
          <w:b/>
          <w:sz w:val="24"/>
          <w:szCs w:val="24"/>
        </w:rPr>
      </w:pPr>
    </w:p>
    <w:p w:rsidR="00EA7047" w:rsidRPr="00EA7047" w:rsidRDefault="00EA7047" w:rsidP="00376475">
      <w:pPr>
        <w:pStyle w:val="Body"/>
        <w:spacing w:after="0"/>
        <w:jc w:val="center"/>
        <w:rPr>
          <w:rFonts w:asciiTheme="minorHAnsi" w:hAnsiTheme="minorHAnsi" w:cstheme="minorHAnsi"/>
          <w:b/>
          <w:sz w:val="24"/>
          <w:szCs w:val="24"/>
        </w:rPr>
      </w:pPr>
    </w:p>
    <w:p w:rsidR="00EA7047" w:rsidRPr="00EA7047" w:rsidRDefault="00EA7047" w:rsidP="00376475">
      <w:pPr>
        <w:pStyle w:val="Body"/>
        <w:spacing w:after="0"/>
        <w:jc w:val="center"/>
        <w:rPr>
          <w:rFonts w:asciiTheme="minorHAnsi" w:hAnsiTheme="minorHAnsi" w:cstheme="minorHAnsi"/>
          <w:b/>
          <w:sz w:val="24"/>
          <w:szCs w:val="24"/>
        </w:rPr>
      </w:pPr>
    </w:p>
    <w:p w:rsidR="00EA7047" w:rsidRPr="00EA7047" w:rsidRDefault="00EA7047" w:rsidP="00376475">
      <w:pPr>
        <w:pStyle w:val="Body"/>
        <w:spacing w:after="0"/>
        <w:jc w:val="center"/>
        <w:rPr>
          <w:rFonts w:asciiTheme="minorHAnsi" w:hAnsiTheme="minorHAnsi" w:cstheme="minorHAnsi"/>
          <w:b/>
          <w:sz w:val="24"/>
          <w:szCs w:val="24"/>
        </w:rPr>
      </w:pPr>
    </w:p>
    <w:p w:rsidR="00EA7047" w:rsidRPr="00EA7047" w:rsidRDefault="00EA7047" w:rsidP="00376475">
      <w:pPr>
        <w:pStyle w:val="Body"/>
        <w:spacing w:after="0"/>
        <w:jc w:val="center"/>
        <w:rPr>
          <w:rFonts w:asciiTheme="minorHAnsi" w:hAnsiTheme="minorHAnsi" w:cstheme="minorHAnsi"/>
          <w:b/>
          <w:sz w:val="24"/>
          <w:szCs w:val="24"/>
        </w:rPr>
      </w:pPr>
    </w:p>
    <w:p w:rsidR="00EA7047" w:rsidRPr="00EA7047" w:rsidRDefault="00EA7047" w:rsidP="00376475">
      <w:pPr>
        <w:pStyle w:val="Body"/>
        <w:spacing w:after="0"/>
        <w:jc w:val="center"/>
        <w:rPr>
          <w:rFonts w:asciiTheme="minorHAnsi" w:hAnsiTheme="minorHAnsi" w:cstheme="minorHAnsi"/>
          <w:b/>
          <w:sz w:val="24"/>
          <w:szCs w:val="24"/>
        </w:rPr>
      </w:pPr>
    </w:p>
    <w:p w:rsidR="00EA7047" w:rsidRPr="00EA7047" w:rsidRDefault="00EA7047" w:rsidP="00376475">
      <w:pPr>
        <w:pStyle w:val="Body"/>
        <w:spacing w:after="0"/>
        <w:jc w:val="center"/>
        <w:rPr>
          <w:rFonts w:asciiTheme="minorHAnsi" w:hAnsiTheme="minorHAnsi" w:cstheme="minorHAnsi"/>
          <w:b/>
          <w:sz w:val="24"/>
          <w:szCs w:val="24"/>
        </w:rPr>
      </w:pPr>
    </w:p>
    <w:p w:rsidR="00EA7047" w:rsidRPr="00EA7047" w:rsidRDefault="00EA7047" w:rsidP="00376475">
      <w:pPr>
        <w:pStyle w:val="Body"/>
        <w:spacing w:after="0"/>
        <w:jc w:val="center"/>
        <w:rPr>
          <w:rFonts w:asciiTheme="minorHAnsi" w:hAnsiTheme="minorHAnsi" w:cstheme="minorHAnsi"/>
          <w:b/>
          <w:sz w:val="24"/>
          <w:szCs w:val="24"/>
        </w:rPr>
      </w:pPr>
    </w:p>
    <w:p w:rsidR="00EA7047" w:rsidRPr="00EA7047" w:rsidRDefault="00EA7047" w:rsidP="00376475">
      <w:pPr>
        <w:pStyle w:val="Body"/>
        <w:spacing w:after="0"/>
        <w:jc w:val="center"/>
        <w:rPr>
          <w:rFonts w:asciiTheme="minorHAnsi" w:hAnsiTheme="minorHAnsi" w:cstheme="minorHAnsi"/>
          <w:b/>
          <w:sz w:val="24"/>
          <w:szCs w:val="24"/>
        </w:rPr>
      </w:pPr>
    </w:p>
    <w:p w:rsidR="00EA7047" w:rsidRPr="00EA7047" w:rsidRDefault="00EA7047" w:rsidP="00376475">
      <w:pPr>
        <w:pStyle w:val="Body"/>
        <w:spacing w:after="0"/>
        <w:jc w:val="center"/>
        <w:rPr>
          <w:rFonts w:asciiTheme="minorHAnsi" w:hAnsiTheme="minorHAnsi" w:cstheme="minorHAnsi"/>
          <w:b/>
          <w:sz w:val="24"/>
          <w:szCs w:val="24"/>
        </w:rPr>
      </w:pPr>
    </w:p>
    <w:p w:rsidR="00EA7047" w:rsidRPr="00EA7047" w:rsidRDefault="00EA7047" w:rsidP="00376475">
      <w:pPr>
        <w:pStyle w:val="Body"/>
        <w:spacing w:after="0"/>
        <w:jc w:val="center"/>
        <w:rPr>
          <w:rFonts w:asciiTheme="minorHAnsi" w:hAnsiTheme="minorHAnsi" w:cstheme="minorHAnsi"/>
          <w:b/>
          <w:sz w:val="24"/>
          <w:szCs w:val="24"/>
        </w:rPr>
      </w:pPr>
    </w:p>
    <w:p w:rsidR="00EA7047" w:rsidRPr="00EA7047" w:rsidRDefault="00EA7047" w:rsidP="00376475">
      <w:pPr>
        <w:pStyle w:val="Body"/>
        <w:spacing w:after="0"/>
        <w:jc w:val="center"/>
        <w:rPr>
          <w:rFonts w:asciiTheme="minorHAnsi" w:hAnsiTheme="minorHAnsi" w:cstheme="minorHAnsi"/>
          <w:b/>
          <w:sz w:val="24"/>
          <w:szCs w:val="24"/>
        </w:rPr>
      </w:pPr>
    </w:p>
    <w:p w:rsidR="00EA7047" w:rsidRDefault="00EA7047" w:rsidP="00376475">
      <w:pPr>
        <w:pStyle w:val="Body"/>
        <w:spacing w:after="0"/>
        <w:jc w:val="center"/>
        <w:rPr>
          <w:rFonts w:asciiTheme="minorHAnsi" w:hAnsiTheme="minorHAnsi" w:cstheme="minorHAnsi"/>
          <w:b/>
          <w:sz w:val="24"/>
          <w:szCs w:val="24"/>
        </w:rPr>
      </w:pPr>
    </w:p>
    <w:p w:rsidR="00EA7047" w:rsidRDefault="00EA7047" w:rsidP="00376475">
      <w:pPr>
        <w:pStyle w:val="Body"/>
        <w:spacing w:after="0"/>
        <w:jc w:val="center"/>
        <w:rPr>
          <w:rFonts w:asciiTheme="minorHAnsi" w:hAnsiTheme="minorHAnsi" w:cstheme="minorHAnsi"/>
          <w:b/>
          <w:sz w:val="24"/>
          <w:szCs w:val="24"/>
        </w:rPr>
      </w:pPr>
    </w:p>
    <w:p w:rsidR="00EA7047" w:rsidRDefault="00EA7047" w:rsidP="00376475">
      <w:pPr>
        <w:pStyle w:val="Body"/>
        <w:spacing w:after="0"/>
        <w:jc w:val="center"/>
        <w:rPr>
          <w:rFonts w:asciiTheme="minorHAnsi" w:hAnsiTheme="minorHAnsi" w:cstheme="minorHAnsi"/>
          <w:b/>
          <w:sz w:val="24"/>
          <w:szCs w:val="24"/>
        </w:rPr>
      </w:pPr>
    </w:p>
    <w:p w:rsidR="00EA7047" w:rsidRDefault="00EA7047" w:rsidP="00376475">
      <w:pPr>
        <w:pStyle w:val="Body"/>
        <w:spacing w:after="0"/>
        <w:jc w:val="center"/>
        <w:rPr>
          <w:rFonts w:asciiTheme="minorHAnsi" w:hAnsiTheme="minorHAnsi" w:cstheme="minorHAnsi"/>
          <w:b/>
          <w:sz w:val="24"/>
          <w:szCs w:val="24"/>
        </w:rPr>
      </w:pPr>
    </w:p>
    <w:p w:rsidR="00EA7047" w:rsidRDefault="00EA7047" w:rsidP="00376475">
      <w:pPr>
        <w:pStyle w:val="Body"/>
        <w:spacing w:after="0"/>
        <w:jc w:val="center"/>
        <w:rPr>
          <w:rFonts w:asciiTheme="minorHAnsi" w:hAnsiTheme="minorHAnsi" w:cstheme="minorHAnsi"/>
          <w:b/>
          <w:sz w:val="24"/>
          <w:szCs w:val="24"/>
        </w:rPr>
      </w:pPr>
    </w:p>
    <w:p w:rsidR="00EA7047" w:rsidRDefault="00EA7047" w:rsidP="00376475">
      <w:pPr>
        <w:pStyle w:val="Body"/>
        <w:spacing w:after="0"/>
        <w:jc w:val="center"/>
        <w:rPr>
          <w:rFonts w:asciiTheme="minorHAnsi" w:hAnsiTheme="minorHAnsi" w:cstheme="minorHAnsi"/>
          <w:b/>
          <w:sz w:val="24"/>
          <w:szCs w:val="24"/>
        </w:rPr>
      </w:pPr>
    </w:p>
    <w:p w:rsidR="00EA7047" w:rsidRDefault="00EA7047" w:rsidP="00376475">
      <w:pPr>
        <w:pStyle w:val="Body"/>
        <w:spacing w:after="0"/>
        <w:jc w:val="center"/>
        <w:rPr>
          <w:rFonts w:asciiTheme="minorHAnsi" w:hAnsiTheme="minorHAnsi" w:cstheme="minorHAnsi"/>
          <w:b/>
          <w:sz w:val="24"/>
          <w:szCs w:val="24"/>
        </w:rPr>
      </w:pPr>
    </w:p>
    <w:p w:rsidR="00EA7047" w:rsidRDefault="00EA7047" w:rsidP="00376475">
      <w:pPr>
        <w:pStyle w:val="Body"/>
        <w:spacing w:after="0"/>
        <w:jc w:val="center"/>
        <w:rPr>
          <w:rFonts w:asciiTheme="minorHAnsi" w:hAnsiTheme="minorHAnsi" w:cstheme="minorHAnsi"/>
          <w:b/>
          <w:sz w:val="24"/>
          <w:szCs w:val="24"/>
        </w:rPr>
      </w:pPr>
    </w:p>
    <w:p w:rsidR="00EA7047" w:rsidRDefault="00EA7047" w:rsidP="00376475">
      <w:pPr>
        <w:pStyle w:val="Body"/>
        <w:spacing w:after="0"/>
        <w:jc w:val="center"/>
        <w:rPr>
          <w:rFonts w:asciiTheme="minorHAnsi" w:hAnsiTheme="minorHAnsi" w:cstheme="minorHAnsi"/>
          <w:b/>
          <w:sz w:val="24"/>
          <w:szCs w:val="24"/>
        </w:rPr>
      </w:pPr>
    </w:p>
    <w:p w:rsidR="00EA7047" w:rsidRDefault="00EA7047" w:rsidP="00376475">
      <w:pPr>
        <w:pStyle w:val="Body"/>
        <w:spacing w:after="0"/>
        <w:jc w:val="center"/>
        <w:rPr>
          <w:rFonts w:asciiTheme="minorHAnsi" w:hAnsiTheme="minorHAnsi" w:cstheme="minorHAnsi"/>
          <w:b/>
          <w:sz w:val="24"/>
          <w:szCs w:val="24"/>
        </w:rPr>
      </w:pPr>
    </w:p>
    <w:p w:rsidR="00EA7047" w:rsidRDefault="00EA7047" w:rsidP="00376475">
      <w:pPr>
        <w:pStyle w:val="Body"/>
        <w:spacing w:after="0"/>
        <w:jc w:val="center"/>
        <w:rPr>
          <w:rFonts w:asciiTheme="minorHAnsi" w:hAnsiTheme="minorHAnsi" w:cstheme="minorHAnsi"/>
          <w:b/>
          <w:sz w:val="24"/>
          <w:szCs w:val="24"/>
        </w:rPr>
      </w:pPr>
    </w:p>
    <w:p w:rsidR="00EA7047" w:rsidRPr="005C4532" w:rsidRDefault="00EA7047" w:rsidP="00EA7047">
      <w:pPr>
        <w:autoSpaceDE w:val="0"/>
        <w:autoSpaceDN w:val="0"/>
        <w:adjustRightInd w:val="0"/>
        <w:jc w:val="right"/>
        <w:rPr>
          <w:rFonts w:ascii="Calibri" w:hAnsi="Calibri" w:cs="Calibri"/>
          <w:b/>
          <w:bCs/>
          <w:color w:val="000000"/>
          <w:sz w:val="36"/>
          <w:szCs w:val="24"/>
        </w:rPr>
      </w:pPr>
      <w:r w:rsidRPr="005C4532">
        <w:rPr>
          <w:rFonts w:ascii="Calibri" w:hAnsi="Calibri" w:cs="Calibri"/>
          <w:b/>
          <w:bCs/>
          <w:color w:val="000000"/>
          <w:sz w:val="36"/>
          <w:szCs w:val="24"/>
        </w:rPr>
        <w:t xml:space="preserve">Date created: </w:t>
      </w:r>
      <w:r w:rsidR="0075536E">
        <w:rPr>
          <w:rFonts w:ascii="Calibri" w:hAnsi="Calibri" w:cs="Calibri"/>
          <w:bCs/>
          <w:color w:val="000000"/>
          <w:sz w:val="36"/>
          <w:szCs w:val="24"/>
        </w:rPr>
        <w:t>September 2022</w:t>
      </w:r>
    </w:p>
    <w:p w:rsidR="00EA7047" w:rsidRDefault="00EA7047" w:rsidP="00EA7047">
      <w:pPr>
        <w:autoSpaceDE w:val="0"/>
        <w:autoSpaceDN w:val="0"/>
        <w:adjustRightInd w:val="0"/>
        <w:jc w:val="right"/>
        <w:rPr>
          <w:rFonts w:ascii="Calibri" w:hAnsi="Calibri" w:cs="Calibri"/>
          <w:bCs/>
          <w:color w:val="000000"/>
          <w:sz w:val="36"/>
          <w:szCs w:val="24"/>
        </w:rPr>
      </w:pPr>
      <w:r w:rsidRPr="005C4532">
        <w:rPr>
          <w:rFonts w:ascii="Calibri" w:hAnsi="Calibri" w:cs="Calibri"/>
          <w:b/>
          <w:bCs/>
          <w:color w:val="000000"/>
          <w:sz w:val="36"/>
          <w:szCs w:val="24"/>
        </w:rPr>
        <w:t xml:space="preserve">Date for review: </w:t>
      </w:r>
      <w:r w:rsidR="0075536E">
        <w:rPr>
          <w:rFonts w:ascii="Calibri" w:hAnsi="Calibri" w:cs="Calibri"/>
          <w:bCs/>
          <w:color w:val="000000"/>
          <w:sz w:val="36"/>
          <w:szCs w:val="24"/>
        </w:rPr>
        <w:t>September 2024</w:t>
      </w:r>
      <w:bookmarkStart w:id="0" w:name="_GoBack"/>
      <w:bookmarkEnd w:id="0"/>
    </w:p>
    <w:p w:rsidR="00EA7047" w:rsidRPr="00EA7047" w:rsidRDefault="00EA7047" w:rsidP="00EA7047">
      <w:pPr>
        <w:autoSpaceDE w:val="0"/>
        <w:autoSpaceDN w:val="0"/>
        <w:adjustRightInd w:val="0"/>
        <w:jc w:val="right"/>
        <w:rPr>
          <w:rFonts w:ascii="Calibri" w:hAnsi="Calibri" w:cs="Calibri"/>
          <w:b/>
          <w:bCs/>
          <w:color w:val="000000"/>
          <w:sz w:val="36"/>
          <w:szCs w:val="24"/>
        </w:rPr>
      </w:pPr>
    </w:p>
    <w:p w:rsidR="00EA7047" w:rsidRPr="00EA7047" w:rsidRDefault="00EA7047" w:rsidP="00376475">
      <w:pPr>
        <w:pStyle w:val="Body"/>
        <w:spacing w:after="0"/>
        <w:jc w:val="center"/>
        <w:rPr>
          <w:rFonts w:asciiTheme="minorHAnsi" w:hAnsiTheme="minorHAnsi" w:cstheme="minorHAnsi"/>
          <w:b/>
          <w:sz w:val="24"/>
          <w:szCs w:val="24"/>
        </w:rPr>
      </w:pPr>
    </w:p>
    <w:p w:rsidR="00EA7047" w:rsidRPr="00EA7047" w:rsidRDefault="00EA7047" w:rsidP="00EA7047">
      <w:pPr>
        <w:pStyle w:val="Body"/>
        <w:spacing w:after="0"/>
        <w:rPr>
          <w:rFonts w:asciiTheme="minorHAnsi" w:hAnsiTheme="minorHAnsi" w:cstheme="minorHAnsi"/>
          <w:b/>
          <w:sz w:val="24"/>
          <w:szCs w:val="24"/>
        </w:rPr>
      </w:pPr>
    </w:p>
    <w:p w:rsidR="00376475" w:rsidRPr="00EA7047" w:rsidRDefault="00376475" w:rsidP="00376475">
      <w:pPr>
        <w:pStyle w:val="Body"/>
        <w:spacing w:after="0"/>
        <w:jc w:val="center"/>
        <w:rPr>
          <w:rFonts w:asciiTheme="minorHAnsi" w:hAnsiTheme="minorHAnsi" w:cstheme="minorHAnsi"/>
          <w:b/>
          <w:sz w:val="24"/>
          <w:szCs w:val="24"/>
        </w:rPr>
      </w:pPr>
      <w:r w:rsidRPr="00EA7047">
        <w:rPr>
          <w:rFonts w:asciiTheme="minorHAnsi" w:hAnsiTheme="minorHAnsi" w:cstheme="minorHAnsi"/>
          <w:b/>
          <w:sz w:val="24"/>
          <w:szCs w:val="24"/>
        </w:rPr>
        <w:lastRenderedPageBreak/>
        <w:t>This is STONY DEAN SCHOOL Publication Scheme</w:t>
      </w:r>
    </w:p>
    <w:p w:rsidR="00376475" w:rsidRPr="00EA7047" w:rsidRDefault="00376475" w:rsidP="00376475">
      <w:pPr>
        <w:pStyle w:val="Body"/>
        <w:spacing w:after="0"/>
        <w:jc w:val="center"/>
        <w:rPr>
          <w:rFonts w:asciiTheme="minorHAnsi" w:hAnsiTheme="minorHAnsi" w:cstheme="minorHAnsi"/>
          <w:b/>
          <w:sz w:val="24"/>
          <w:szCs w:val="24"/>
        </w:rPr>
      </w:pPr>
      <w:r w:rsidRPr="00EA7047">
        <w:rPr>
          <w:rFonts w:asciiTheme="minorHAnsi" w:hAnsiTheme="minorHAnsi" w:cstheme="minorHAnsi"/>
          <w:b/>
          <w:sz w:val="24"/>
          <w:szCs w:val="24"/>
        </w:rPr>
        <w:t>on information available under the Freedom of Information Act 2000</w:t>
      </w:r>
    </w:p>
    <w:p w:rsidR="00376475" w:rsidRPr="00EA7047" w:rsidRDefault="00376475" w:rsidP="00376475">
      <w:pPr>
        <w:pStyle w:val="Body"/>
        <w:spacing w:after="0"/>
        <w:rPr>
          <w:rFonts w:asciiTheme="minorHAnsi" w:hAnsiTheme="minorHAnsi" w:cstheme="minorHAnsi"/>
          <w:b/>
          <w:sz w:val="24"/>
          <w:szCs w:val="24"/>
        </w:rPr>
      </w:pPr>
    </w:p>
    <w:p w:rsidR="00376475" w:rsidRPr="00EA7047" w:rsidRDefault="00376475" w:rsidP="00376475">
      <w:pPr>
        <w:pStyle w:val="Body"/>
        <w:rPr>
          <w:rFonts w:asciiTheme="minorHAnsi" w:hAnsiTheme="minorHAnsi" w:cstheme="minorHAnsi"/>
          <w:b/>
          <w:i/>
          <w:sz w:val="24"/>
          <w:szCs w:val="24"/>
        </w:rPr>
      </w:pPr>
      <w:r w:rsidRPr="00EA7047">
        <w:rPr>
          <w:rFonts w:asciiTheme="minorHAnsi" w:hAnsiTheme="minorHAnsi" w:cstheme="minorHAnsi"/>
          <w:i/>
          <w:sz w:val="24"/>
          <w:szCs w:val="24"/>
        </w:rPr>
        <w:t>The governing body is responsible for maintenance of this scheme.</w:t>
      </w:r>
    </w:p>
    <w:p w:rsidR="00376475" w:rsidRPr="00EA7047" w:rsidRDefault="00376475" w:rsidP="00376475">
      <w:pPr>
        <w:spacing w:after="240"/>
        <w:jc w:val="both"/>
        <w:rPr>
          <w:rFonts w:cstheme="minorHAnsi"/>
          <w:b/>
        </w:rPr>
      </w:pPr>
      <w:r w:rsidRPr="00EA7047">
        <w:rPr>
          <w:rFonts w:cstheme="minorHAnsi"/>
          <w:b/>
        </w:rPr>
        <w:t>1.</w:t>
      </w:r>
      <w:r w:rsidRPr="00EA7047">
        <w:rPr>
          <w:rFonts w:cstheme="minorHAnsi"/>
          <w:b/>
        </w:rPr>
        <w:tab/>
        <w:t>Introduction: what a publication scheme is and why it has been developed</w:t>
      </w:r>
    </w:p>
    <w:p w:rsidR="00376475" w:rsidRPr="00EA7047" w:rsidRDefault="00376475" w:rsidP="00376475">
      <w:pPr>
        <w:rPr>
          <w:rFonts w:cstheme="minorHAnsi"/>
        </w:rPr>
      </w:pPr>
      <w:r w:rsidRPr="00EA7047">
        <w:rPr>
          <w:rFonts w:cstheme="minorHAnsi"/>
        </w:rPr>
        <w:t>One of the aims of the Freedom of Information Act 2000 (which is referred to as FOIA in the rest of this document) is that public authorities, including all maintained schools, should be clear and proactive about the information they will make public.</w:t>
      </w:r>
    </w:p>
    <w:p w:rsidR="00376475" w:rsidRPr="00EA7047" w:rsidRDefault="00376475" w:rsidP="00376475">
      <w:pPr>
        <w:rPr>
          <w:rFonts w:cstheme="minorHAnsi"/>
        </w:rPr>
      </w:pPr>
    </w:p>
    <w:p w:rsidR="00376475" w:rsidRPr="00EA7047" w:rsidRDefault="00376475" w:rsidP="00376475">
      <w:pPr>
        <w:rPr>
          <w:rFonts w:cstheme="minorHAnsi"/>
        </w:rPr>
      </w:pPr>
      <w:r w:rsidRPr="00EA7047">
        <w:rPr>
          <w:rFonts w:cstheme="minorHAnsi"/>
        </w:rPr>
        <w:t>To do this we must produce a publication scheme, setting out:</w:t>
      </w:r>
    </w:p>
    <w:p w:rsidR="00376475" w:rsidRPr="00EA7047" w:rsidRDefault="00376475" w:rsidP="00376475">
      <w:pPr>
        <w:rPr>
          <w:rFonts w:cstheme="minorHAnsi"/>
        </w:rPr>
      </w:pPr>
    </w:p>
    <w:p w:rsidR="00376475" w:rsidRPr="00EA7047" w:rsidRDefault="00376475" w:rsidP="00376475">
      <w:pPr>
        <w:pStyle w:val="Bullet1"/>
        <w:numPr>
          <w:ilvl w:val="0"/>
          <w:numId w:val="7"/>
        </w:numPr>
        <w:spacing w:after="120"/>
        <w:ind w:left="1702"/>
        <w:rPr>
          <w:rFonts w:asciiTheme="minorHAnsi" w:hAnsiTheme="minorHAnsi" w:cstheme="minorHAnsi"/>
          <w:i/>
          <w:sz w:val="24"/>
          <w:szCs w:val="24"/>
        </w:rPr>
      </w:pPr>
      <w:r w:rsidRPr="00EA7047">
        <w:rPr>
          <w:rFonts w:asciiTheme="minorHAnsi" w:hAnsiTheme="minorHAnsi" w:cstheme="minorHAnsi"/>
          <w:i/>
          <w:sz w:val="24"/>
          <w:szCs w:val="24"/>
        </w:rPr>
        <w:t>The classes of information which we publish or intend to publish;</w:t>
      </w:r>
    </w:p>
    <w:p w:rsidR="00376475" w:rsidRPr="00EA7047" w:rsidRDefault="00376475" w:rsidP="00376475">
      <w:pPr>
        <w:pStyle w:val="Bullet1"/>
        <w:numPr>
          <w:ilvl w:val="0"/>
          <w:numId w:val="7"/>
        </w:numPr>
        <w:spacing w:after="120"/>
        <w:ind w:left="1702"/>
        <w:rPr>
          <w:rFonts w:asciiTheme="minorHAnsi" w:hAnsiTheme="minorHAnsi" w:cstheme="minorHAnsi"/>
          <w:i/>
          <w:sz w:val="24"/>
          <w:szCs w:val="24"/>
        </w:rPr>
      </w:pPr>
      <w:r w:rsidRPr="00EA7047">
        <w:rPr>
          <w:rFonts w:asciiTheme="minorHAnsi" w:hAnsiTheme="minorHAnsi" w:cstheme="minorHAnsi"/>
          <w:i/>
          <w:sz w:val="24"/>
          <w:szCs w:val="24"/>
        </w:rPr>
        <w:t xml:space="preserve">The manner in which the information will be published; and </w:t>
      </w:r>
    </w:p>
    <w:p w:rsidR="00376475" w:rsidRPr="00EA7047" w:rsidRDefault="00376475" w:rsidP="00376475">
      <w:pPr>
        <w:pStyle w:val="Bullet1"/>
        <w:numPr>
          <w:ilvl w:val="0"/>
          <w:numId w:val="7"/>
        </w:numPr>
        <w:ind w:left="1418" w:hanging="567"/>
        <w:rPr>
          <w:rFonts w:asciiTheme="minorHAnsi" w:hAnsiTheme="minorHAnsi" w:cstheme="minorHAnsi"/>
          <w:i/>
          <w:sz w:val="24"/>
          <w:szCs w:val="24"/>
        </w:rPr>
      </w:pPr>
      <w:r w:rsidRPr="00EA7047">
        <w:rPr>
          <w:rFonts w:asciiTheme="minorHAnsi" w:hAnsiTheme="minorHAnsi" w:cstheme="minorHAnsi"/>
          <w:i/>
          <w:sz w:val="24"/>
          <w:szCs w:val="24"/>
        </w:rPr>
        <w:t>Whether the information is available free of charge or on payment.</w:t>
      </w:r>
    </w:p>
    <w:p w:rsidR="00376475" w:rsidRPr="00EA7047" w:rsidRDefault="00376475" w:rsidP="00376475">
      <w:pPr>
        <w:pStyle w:val="BodyText"/>
        <w:spacing w:after="240"/>
        <w:jc w:val="left"/>
        <w:rPr>
          <w:rFonts w:asciiTheme="minorHAnsi" w:hAnsiTheme="minorHAnsi" w:cstheme="minorHAnsi"/>
          <w:sz w:val="24"/>
          <w:szCs w:val="24"/>
        </w:rPr>
      </w:pPr>
      <w:r w:rsidRPr="00EA7047">
        <w:rPr>
          <w:rFonts w:asciiTheme="minorHAnsi" w:hAnsiTheme="minorHAnsi" w:cstheme="minorHAnsi"/>
          <w:sz w:val="24"/>
          <w:szCs w:val="24"/>
        </w:rPr>
        <w:t>The scheme covers information already published and information which is to be published in the future.  All information in our publication scheme is available in paper form.</w:t>
      </w:r>
    </w:p>
    <w:p w:rsidR="00376475" w:rsidRPr="00EA7047" w:rsidRDefault="00376475" w:rsidP="00376475">
      <w:pPr>
        <w:spacing w:after="240"/>
        <w:rPr>
          <w:rFonts w:cstheme="minorHAnsi"/>
        </w:rPr>
      </w:pPr>
      <w:r w:rsidRPr="00EA7047">
        <w:rPr>
          <w:rFonts w:cstheme="minorHAnsi"/>
        </w:rPr>
        <w:t>Some information which we hold may not be made public, for example personal information.</w:t>
      </w:r>
    </w:p>
    <w:p w:rsidR="00376475" w:rsidRPr="00EA7047" w:rsidRDefault="00376475" w:rsidP="00376475">
      <w:pPr>
        <w:spacing w:after="240"/>
        <w:rPr>
          <w:rFonts w:cstheme="minorHAnsi"/>
        </w:rPr>
      </w:pPr>
      <w:r w:rsidRPr="00EA7047">
        <w:rPr>
          <w:rFonts w:cstheme="minorHAnsi"/>
        </w:rPr>
        <w:t>This publication scheme conforms to the model scheme for schools approved by the Information Commissioner.</w:t>
      </w:r>
    </w:p>
    <w:p w:rsidR="00376475" w:rsidRPr="00EA7047" w:rsidRDefault="00376475" w:rsidP="00376475">
      <w:pPr>
        <w:spacing w:before="100" w:beforeAutospacing="1" w:after="100" w:afterAutospacing="1"/>
        <w:rPr>
          <w:rFonts w:cstheme="minorHAnsi"/>
          <w:b/>
        </w:rPr>
      </w:pPr>
      <w:r w:rsidRPr="00EA7047">
        <w:rPr>
          <w:rFonts w:cstheme="minorHAnsi"/>
          <w:b/>
        </w:rPr>
        <w:t>2.</w:t>
      </w:r>
      <w:r w:rsidRPr="00EA7047">
        <w:rPr>
          <w:rFonts w:cstheme="minorHAnsi"/>
          <w:b/>
        </w:rPr>
        <w:tab/>
        <w:t>Aims and Objectives</w:t>
      </w:r>
      <w:r w:rsidRPr="00EA7047">
        <w:rPr>
          <w:rFonts w:cstheme="minorHAnsi"/>
          <w:b/>
        </w:rPr>
        <w:tab/>
      </w:r>
    </w:p>
    <w:p w:rsidR="00376475" w:rsidRPr="00EA7047" w:rsidRDefault="00376475" w:rsidP="00376475">
      <w:pPr>
        <w:spacing w:after="120"/>
        <w:rPr>
          <w:rFonts w:cstheme="minorHAnsi"/>
        </w:rPr>
      </w:pPr>
      <w:r w:rsidRPr="00EA7047">
        <w:rPr>
          <w:rFonts w:cstheme="minorHAnsi"/>
        </w:rPr>
        <w:t>The school aims :</w:t>
      </w:r>
    </w:p>
    <w:p w:rsidR="00376475" w:rsidRPr="00EA7047" w:rsidRDefault="00376475" w:rsidP="00376475">
      <w:pPr>
        <w:numPr>
          <w:ilvl w:val="0"/>
          <w:numId w:val="9"/>
        </w:numPr>
        <w:spacing w:after="120"/>
        <w:rPr>
          <w:rFonts w:cstheme="minorHAnsi"/>
        </w:rPr>
      </w:pPr>
      <w:r w:rsidRPr="00EA7047">
        <w:rPr>
          <w:rFonts w:cstheme="minorHAnsi"/>
        </w:rPr>
        <w:t>To recognise each child’s entitlement to a broad, balanced, relevant and differentiated curriculum.</w:t>
      </w:r>
    </w:p>
    <w:p w:rsidR="00376475" w:rsidRPr="00EA7047" w:rsidRDefault="00376475" w:rsidP="00376475">
      <w:pPr>
        <w:numPr>
          <w:ilvl w:val="0"/>
          <w:numId w:val="9"/>
        </w:numPr>
        <w:spacing w:after="120"/>
        <w:rPr>
          <w:rFonts w:cstheme="minorHAnsi"/>
        </w:rPr>
      </w:pPr>
      <w:r w:rsidRPr="00EA7047">
        <w:rPr>
          <w:rFonts w:cstheme="minorHAnsi"/>
        </w:rPr>
        <w:t>To recognise each child’s entitlement to be taught by well-qualified and trained teachers.</w:t>
      </w:r>
    </w:p>
    <w:p w:rsidR="00376475" w:rsidRPr="00EA7047" w:rsidRDefault="00376475" w:rsidP="00376475">
      <w:pPr>
        <w:numPr>
          <w:ilvl w:val="0"/>
          <w:numId w:val="9"/>
        </w:numPr>
        <w:spacing w:after="120"/>
        <w:rPr>
          <w:rFonts w:cstheme="minorHAnsi"/>
        </w:rPr>
      </w:pPr>
      <w:r w:rsidRPr="00EA7047">
        <w:rPr>
          <w:rFonts w:cstheme="minorHAnsi"/>
        </w:rPr>
        <w:t>To develop each child’s independence and self-advocacy.</w:t>
      </w:r>
    </w:p>
    <w:p w:rsidR="00376475" w:rsidRPr="00EA7047" w:rsidRDefault="00376475" w:rsidP="00376475">
      <w:pPr>
        <w:numPr>
          <w:ilvl w:val="0"/>
          <w:numId w:val="9"/>
        </w:numPr>
        <w:spacing w:after="120"/>
        <w:jc w:val="both"/>
        <w:rPr>
          <w:rFonts w:cstheme="minorHAnsi"/>
        </w:rPr>
      </w:pPr>
      <w:r w:rsidRPr="00EA7047">
        <w:rPr>
          <w:rFonts w:cstheme="minorHAnsi"/>
        </w:rPr>
        <w:t>To provide a safe, secure and happy environment for teaching and learning to take place.</w:t>
      </w:r>
    </w:p>
    <w:p w:rsidR="00376475" w:rsidRPr="00EA7047" w:rsidRDefault="00376475" w:rsidP="00376475">
      <w:pPr>
        <w:numPr>
          <w:ilvl w:val="0"/>
          <w:numId w:val="9"/>
        </w:numPr>
        <w:spacing w:after="120"/>
        <w:rPr>
          <w:rFonts w:cstheme="minorHAnsi"/>
        </w:rPr>
      </w:pPr>
      <w:r w:rsidRPr="00EA7047">
        <w:rPr>
          <w:rFonts w:cstheme="minorHAnsi"/>
        </w:rPr>
        <w:t>To ensure maximum participation by parents, governors and other carers/agencies as required.</w:t>
      </w:r>
    </w:p>
    <w:p w:rsidR="00376475" w:rsidRPr="00EA7047" w:rsidRDefault="00376475" w:rsidP="00376475">
      <w:pPr>
        <w:numPr>
          <w:ilvl w:val="0"/>
          <w:numId w:val="9"/>
        </w:numPr>
        <w:spacing w:after="120"/>
        <w:rPr>
          <w:rFonts w:cstheme="minorHAnsi"/>
        </w:rPr>
      </w:pPr>
      <w:r w:rsidRPr="00EA7047">
        <w:rPr>
          <w:rFonts w:cstheme="minorHAnsi"/>
        </w:rPr>
        <w:t>To realise the entitlement of all pupils to have their achievements recognised, recorded and reported.</w:t>
      </w:r>
    </w:p>
    <w:p w:rsidR="00376475" w:rsidRPr="00EA7047" w:rsidRDefault="00376475" w:rsidP="00376475">
      <w:pPr>
        <w:numPr>
          <w:ilvl w:val="0"/>
          <w:numId w:val="9"/>
        </w:numPr>
        <w:spacing w:after="120"/>
        <w:rPr>
          <w:rFonts w:cstheme="minorHAnsi"/>
        </w:rPr>
      </w:pPr>
      <w:r w:rsidRPr="00EA7047">
        <w:rPr>
          <w:rFonts w:cstheme="minorHAnsi"/>
        </w:rPr>
        <w:t>To ensure that appropriate resources and facilities are available.</w:t>
      </w:r>
    </w:p>
    <w:p w:rsidR="00376475" w:rsidRPr="00EA7047" w:rsidRDefault="00376475" w:rsidP="00376475">
      <w:pPr>
        <w:numPr>
          <w:ilvl w:val="0"/>
          <w:numId w:val="9"/>
        </w:numPr>
        <w:spacing w:after="120"/>
        <w:ind w:left="1440" w:hanging="1080"/>
        <w:rPr>
          <w:rFonts w:cstheme="minorHAnsi"/>
        </w:rPr>
      </w:pPr>
      <w:r w:rsidRPr="00EA7047">
        <w:rPr>
          <w:rFonts w:cstheme="minorHAnsi"/>
        </w:rPr>
        <w:t>To ensure every pupil’s spiritual, moral, social and cultural development.</w:t>
      </w:r>
    </w:p>
    <w:p w:rsidR="00376475" w:rsidRPr="00EA7047" w:rsidRDefault="00376475" w:rsidP="00376475">
      <w:pPr>
        <w:pStyle w:val="BodyTextIndent"/>
        <w:spacing w:after="240"/>
        <w:jc w:val="left"/>
        <w:rPr>
          <w:rFonts w:asciiTheme="minorHAnsi" w:hAnsiTheme="minorHAnsi" w:cstheme="minorHAnsi"/>
          <w:b w:val="0"/>
          <w:szCs w:val="24"/>
        </w:rPr>
      </w:pPr>
      <w:r w:rsidRPr="00EA7047">
        <w:rPr>
          <w:rFonts w:asciiTheme="minorHAnsi" w:hAnsiTheme="minorHAnsi" w:cstheme="minorHAnsi"/>
          <w:b w:val="0"/>
          <w:szCs w:val="24"/>
        </w:rPr>
        <w:t>and this publication scheme is a means of showing how we are pursuing these aims.</w:t>
      </w:r>
    </w:p>
    <w:p w:rsidR="00376475" w:rsidRPr="00EA7047" w:rsidRDefault="00376475" w:rsidP="00376475">
      <w:pPr>
        <w:pStyle w:val="Heading7"/>
        <w:spacing w:after="240"/>
        <w:rPr>
          <w:rFonts w:asciiTheme="minorHAnsi" w:hAnsiTheme="minorHAnsi" w:cstheme="minorHAnsi"/>
          <w:i w:val="0"/>
          <w:sz w:val="24"/>
          <w:szCs w:val="24"/>
        </w:rPr>
      </w:pPr>
      <w:r w:rsidRPr="00EA7047">
        <w:rPr>
          <w:rFonts w:asciiTheme="minorHAnsi" w:hAnsiTheme="minorHAnsi" w:cstheme="minorHAnsi"/>
          <w:i w:val="0"/>
          <w:sz w:val="24"/>
          <w:szCs w:val="24"/>
        </w:rPr>
        <w:lastRenderedPageBreak/>
        <w:t>3.</w:t>
      </w:r>
      <w:r w:rsidRPr="00EA7047">
        <w:rPr>
          <w:rFonts w:asciiTheme="minorHAnsi" w:hAnsiTheme="minorHAnsi" w:cstheme="minorHAnsi"/>
          <w:i w:val="0"/>
          <w:sz w:val="24"/>
          <w:szCs w:val="24"/>
        </w:rPr>
        <w:tab/>
        <w:t xml:space="preserve"> Categories of information published</w:t>
      </w:r>
    </w:p>
    <w:p w:rsidR="00376475" w:rsidRPr="00EA7047" w:rsidRDefault="00376475" w:rsidP="00376475">
      <w:pPr>
        <w:pStyle w:val="Body"/>
        <w:jc w:val="left"/>
        <w:rPr>
          <w:rFonts w:asciiTheme="minorHAnsi" w:hAnsiTheme="minorHAnsi" w:cstheme="minorHAnsi"/>
          <w:sz w:val="24"/>
          <w:szCs w:val="24"/>
        </w:rPr>
      </w:pPr>
      <w:r w:rsidRPr="00EA7047">
        <w:rPr>
          <w:rFonts w:asciiTheme="minorHAnsi" w:hAnsiTheme="minorHAnsi" w:cstheme="minorHAnsi"/>
          <w:sz w:val="24"/>
          <w:szCs w:val="24"/>
        </w:rPr>
        <w:t xml:space="preserve">The publication scheme guides you to information which we currently publish (or have recently published) or which we will publish in the future. This is split into categories of information known as ‘classes’. These are contained in section 6 of this scheme.  </w:t>
      </w:r>
    </w:p>
    <w:p w:rsidR="00376475" w:rsidRPr="00EA7047" w:rsidRDefault="00376475" w:rsidP="00376475">
      <w:pPr>
        <w:pStyle w:val="Bullet1"/>
        <w:numPr>
          <w:ilvl w:val="0"/>
          <w:numId w:val="0"/>
        </w:numPr>
        <w:jc w:val="left"/>
        <w:rPr>
          <w:rFonts w:asciiTheme="minorHAnsi" w:hAnsiTheme="minorHAnsi" w:cstheme="minorHAnsi"/>
          <w:sz w:val="24"/>
          <w:szCs w:val="24"/>
        </w:rPr>
      </w:pPr>
      <w:r w:rsidRPr="00EA7047">
        <w:rPr>
          <w:rFonts w:asciiTheme="minorHAnsi" w:hAnsiTheme="minorHAnsi" w:cstheme="minorHAnsi"/>
          <w:sz w:val="24"/>
          <w:szCs w:val="24"/>
        </w:rPr>
        <w:t>The classes of information that we undertake to make available are organised into four broad topic areas:</w:t>
      </w:r>
    </w:p>
    <w:p w:rsidR="00376475" w:rsidRPr="00EA7047" w:rsidRDefault="00376475" w:rsidP="00376475">
      <w:pPr>
        <w:pStyle w:val="BodyTextIndent"/>
        <w:spacing w:line="264" w:lineRule="auto"/>
        <w:jc w:val="left"/>
        <w:rPr>
          <w:rFonts w:asciiTheme="minorHAnsi" w:hAnsiTheme="minorHAnsi" w:cstheme="minorHAnsi"/>
          <w:b w:val="0"/>
          <w:szCs w:val="24"/>
        </w:rPr>
      </w:pPr>
      <w:r w:rsidRPr="00EA7047">
        <w:rPr>
          <w:rFonts w:asciiTheme="minorHAnsi" w:hAnsiTheme="minorHAnsi" w:cstheme="minorHAnsi"/>
          <w:b w:val="0"/>
          <w:i/>
          <w:szCs w:val="24"/>
        </w:rPr>
        <w:t>School Prospectus</w:t>
      </w:r>
      <w:r w:rsidRPr="00EA7047">
        <w:rPr>
          <w:rFonts w:asciiTheme="minorHAnsi" w:hAnsiTheme="minorHAnsi" w:cstheme="minorHAnsi"/>
          <w:b w:val="0"/>
          <w:szCs w:val="24"/>
        </w:rPr>
        <w:t xml:space="preserve"> – information published in the school prospectus.</w:t>
      </w:r>
    </w:p>
    <w:p w:rsidR="00376475" w:rsidRPr="00EA7047" w:rsidRDefault="00376475" w:rsidP="00376475">
      <w:pPr>
        <w:pStyle w:val="BodyTextIndent"/>
        <w:spacing w:line="264" w:lineRule="auto"/>
        <w:jc w:val="left"/>
        <w:rPr>
          <w:rFonts w:asciiTheme="minorHAnsi" w:hAnsiTheme="minorHAnsi" w:cstheme="minorHAnsi"/>
          <w:b w:val="0"/>
          <w:szCs w:val="24"/>
        </w:rPr>
      </w:pPr>
      <w:r w:rsidRPr="00EA7047">
        <w:rPr>
          <w:rFonts w:asciiTheme="minorHAnsi" w:hAnsiTheme="minorHAnsi" w:cstheme="minorHAnsi"/>
          <w:b w:val="0"/>
          <w:i/>
          <w:szCs w:val="24"/>
        </w:rPr>
        <w:t>Governors’ Documents</w:t>
      </w:r>
      <w:r w:rsidRPr="00EA7047">
        <w:rPr>
          <w:rFonts w:asciiTheme="minorHAnsi" w:hAnsiTheme="minorHAnsi" w:cstheme="minorHAnsi"/>
          <w:b w:val="0"/>
          <w:szCs w:val="24"/>
        </w:rPr>
        <w:t xml:space="preserve"> – information published in the Governors Annual Report and in other governing body documents.</w:t>
      </w:r>
    </w:p>
    <w:p w:rsidR="00376475" w:rsidRPr="00EA7047" w:rsidRDefault="00376475" w:rsidP="00376475">
      <w:pPr>
        <w:pStyle w:val="BodyTextIndent"/>
        <w:spacing w:line="264" w:lineRule="auto"/>
        <w:jc w:val="left"/>
        <w:rPr>
          <w:rFonts w:asciiTheme="minorHAnsi" w:hAnsiTheme="minorHAnsi" w:cstheme="minorHAnsi"/>
          <w:b w:val="0"/>
          <w:szCs w:val="24"/>
        </w:rPr>
      </w:pPr>
      <w:r w:rsidRPr="00EA7047">
        <w:rPr>
          <w:rFonts w:asciiTheme="minorHAnsi" w:hAnsiTheme="minorHAnsi" w:cstheme="minorHAnsi"/>
          <w:b w:val="0"/>
          <w:i/>
          <w:szCs w:val="24"/>
        </w:rPr>
        <w:t>Pupils &amp; Curriculum</w:t>
      </w:r>
      <w:r w:rsidRPr="00EA7047">
        <w:rPr>
          <w:rFonts w:asciiTheme="minorHAnsi" w:hAnsiTheme="minorHAnsi" w:cstheme="minorHAnsi"/>
          <w:b w:val="0"/>
          <w:szCs w:val="24"/>
        </w:rPr>
        <w:t xml:space="preserve"> – information about policies that relate to pupils and the school curriculum.</w:t>
      </w:r>
    </w:p>
    <w:p w:rsidR="00376475" w:rsidRPr="00EA7047" w:rsidRDefault="00376475" w:rsidP="00376475">
      <w:pPr>
        <w:pStyle w:val="BodyTextIndent"/>
        <w:spacing w:after="240" w:line="264" w:lineRule="auto"/>
        <w:jc w:val="left"/>
        <w:rPr>
          <w:rFonts w:asciiTheme="minorHAnsi" w:hAnsiTheme="minorHAnsi" w:cstheme="minorHAnsi"/>
          <w:b w:val="0"/>
          <w:szCs w:val="24"/>
        </w:rPr>
      </w:pPr>
      <w:r w:rsidRPr="00EA7047">
        <w:rPr>
          <w:rFonts w:asciiTheme="minorHAnsi" w:hAnsiTheme="minorHAnsi" w:cstheme="minorHAnsi"/>
          <w:b w:val="0"/>
          <w:i/>
          <w:szCs w:val="24"/>
        </w:rPr>
        <w:t>School Policies and other information related to the school</w:t>
      </w:r>
      <w:r w:rsidRPr="00EA7047">
        <w:rPr>
          <w:rFonts w:asciiTheme="minorHAnsi" w:hAnsiTheme="minorHAnsi" w:cstheme="minorHAnsi"/>
          <w:b w:val="0"/>
          <w:szCs w:val="24"/>
        </w:rPr>
        <w:t xml:space="preserve"> - information about policies that relate to the school in general.</w:t>
      </w:r>
    </w:p>
    <w:p w:rsidR="00376475" w:rsidRPr="00EA7047" w:rsidRDefault="00376475" w:rsidP="00376475">
      <w:pPr>
        <w:pStyle w:val="BodyTextIndent"/>
        <w:rPr>
          <w:rFonts w:asciiTheme="minorHAnsi" w:hAnsiTheme="minorHAnsi" w:cstheme="minorHAnsi"/>
          <w:szCs w:val="24"/>
        </w:rPr>
      </w:pPr>
    </w:p>
    <w:p w:rsidR="00376475" w:rsidRPr="00EA7047" w:rsidRDefault="00376475" w:rsidP="00376475">
      <w:pPr>
        <w:pStyle w:val="BodyTextIndent"/>
        <w:spacing w:after="240"/>
        <w:rPr>
          <w:rFonts w:asciiTheme="minorHAnsi" w:hAnsiTheme="minorHAnsi" w:cstheme="minorHAnsi"/>
          <w:szCs w:val="24"/>
        </w:rPr>
      </w:pPr>
      <w:r w:rsidRPr="00EA7047">
        <w:rPr>
          <w:rFonts w:asciiTheme="minorHAnsi" w:hAnsiTheme="minorHAnsi" w:cstheme="minorHAnsi"/>
          <w:szCs w:val="24"/>
        </w:rPr>
        <w:t>4.</w:t>
      </w:r>
      <w:r w:rsidRPr="00EA7047">
        <w:rPr>
          <w:rFonts w:asciiTheme="minorHAnsi" w:hAnsiTheme="minorHAnsi" w:cstheme="minorHAnsi"/>
          <w:szCs w:val="24"/>
        </w:rPr>
        <w:tab/>
        <w:t>How to request information</w:t>
      </w:r>
      <w:r w:rsidRPr="00EA7047">
        <w:rPr>
          <w:rFonts w:asciiTheme="minorHAnsi" w:hAnsiTheme="minorHAnsi" w:cstheme="minorHAnsi"/>
          <w:i/>
          <w:szCs w:val="24"/>
        </w:rPr>
        <w:t xml:space="preserve"> </w:t>
      </w:r>
    </w:p>
    <w:p w:rsidR="00376475" w:rsidRPr="00EA7047" w:rsidRDefault="00376475" w:rsidP="00376475">
      <w:pPr>
        <w:pStyle w:val="NormalWeb"/>
        <w:spacing w:after="240"/>
        <w:rPr>
          <w:rFonts w:asciiTheme="minorHAnsi" w:hAnsiTheme="minorHAnsi" w:cstheme="minorHAnsi"/>
        </w:rPr>
      </w:pPr>
      <w:r w:rsidRPr="00EA7047">
        <w:rPr>
          <w:rFonts w:asciiTheme="minorHAnsi" w:hAnsiTheme="minorHAnsi" w:cstheme="minorHAnsi"/>
        </w:rPr>
        <w:t>If you require a paper version of any of the documents within the scheme, please contact the school by telephone, email, fax or letter. Contact details are set out below.</w:t>
      </w:r>
    </w:p>
    <w:p w:rsidR="00376475" w:rsidRPr="00EA7047" w:rsidRDefault="00376475" w:rsidP="00376475">
      <w:pPr>
        <w:pStyle w:val="NormalWeb"/>
        <w:spacing w:before="60" w:after="60"/>
        <w:rPr>
          <w:rFonts w:asciiTheme="minorHAnsi" w:hAnsiTheme="minorHAnsi" w:cstheme="minorHAnsi"/>
          <w:b/>
        </w:rPr>
      </w:pPr>
      <w:r w:rsidRPr="00EA7047">
        <w:rPr>
          <w:rFonts w:asciiTheme="minorHAnsi" w:hAnsiTheme="minorHAnsi" w:cstheme="minorHAnsi"/>
        </w:rPr>
        <w:t>Email: office@stonydean.bucks.sch.uk</w:t>
      </w:r>
    </w:p>
    <w:p w:rsidR="00376475" w:rsidRPr="00EA7047" w:rsidRDefault="00376475" w:rsidP="00376475">
      <w:pPr>
        <w:pStyle w:val="NormalWeb"/>
        <w:spacing w:before="60" w:after="60"/>
        <w:rPr>
          <w:rFonts w:asciiTheme="minorHAnsi" w:hAnsiTheme="minorHAnsi" w:cstheme="minorHAnsi"/>
        </w:rPr>
      </w:pPr>
      <w:r w:rsidRPr="00EA7047">
        <w:rPr>
          <w:rFonts w:asciiTheme="minorHAnsi" w:hAnsiTheme="minorHAnsi" w:cstheme="minorHAnsi"/>
        </w:rPr>
        <w:t>Tel: 01494 762538/762007</w:t>
      </w:r>
    </w:p>
    <w:p w:rsidR="00376475" w:rsidRPr="00EA7047" w:rsidRDefault="00376475" w:rsidP="00376475">
      <w:pPr>
        <w:pStyle w:val="NormalWeb"/>
        <w:spacing w:before="60" w:after="60"/>
        <w:rPr>
          <w:rFonts w:asciiTheme="minorHAnsi" w:hAnsiTheme="minorHAnsi" w:cstheme="minorHAnsi"/>
        </w:rPr>
      </w:pPr>
      <w:r w:rsidRPr="00EA7047">
        <w:rPr>
          <w:rFonts w:asciiTheme="minorHAnsi" w:hAnsiTheme="minorHAnsi" w:cstheme="minorHAnsi"/>
        </w:rPr>
        <w:t>Fax: 01494 765631</w:t>
      </w:r>
    </w:p>
    <w:p w:rsidR="00376475" w:rsidRPr="00EA7047" w:rsidRDefault="00376475" w:rsidP="00376475">
      <w:pPr>
        <w:pStyle w:val="NormalWeb"/>
        <w:spacing w:before="60" w:after="60"/>
        <w:rPr>
          <w:rFonts w:asciiTheme="minorHAnsi" w:hAnsiTheme="minorHAnsi" w:cstheme="minorHAnsi"/>
        </w:rPr>
      </w:pPr>
    </w:p>
    <w:p w:rsidR="00376475" w:rsidRPr="00EA7047" w:rsidRDefault="00376475" w:rsidP="00376475">
      <w:pPr>
        <w:pStyle w:val="NormalWeb"/>
        <w:spacing w:before="60" w:after="240"/>
        <w:rPr>
          <w:rFonts w:asciiTheme="minorHAnsi" w:hAnsiTheme="minorHAnsi" w:cstheme="minorHAnsi"/>
        </w:rPr>
      </w:pPr>
      <w:r w:rsidRPr="00EA7047">
        <w:rPr>
          <w:rFonts w:asciiTheme="minorHAnsi" w:hAnsiTheme="minorHAnsi" w:cstheme="minorHAnsi"/>
        </w:rPr>
        <w:t xml:space="preserve">Contact Address: </w:t>
      </w:r>
    </w:p>
    <w:p w:rsidR="00376475" w:rsidRPr="00EA7047" w:rsidRDefault="00376475" w:rsidP="00376475">
      <w:pPr>
        <w:pStyle w:val="NormalWeb"/>
        <w:spacing w:before="60" w:after="240"/>
        <w:rPr>
          <w:rFonts w:asciiTheme="minorHAnsi" w:hAnsiTheme="minorHAnsi" w:cstheme="minorHAnsi"/>
        </w:rPr>
      </w:pPr>
      <w:r w:rsidRPr="00EA7047">
        <w:rPr>
          <w:rFonts w:asciiTheme="minorHAnsi" w:hAnsiTheme="minorHAnsi" w:cstheme="minorHAnsi"/>
        </w:rPr>
        <w:t xml:space="preserve">Stony </w:t>
      </w:r>
      <w:smartTag w:uri="urn:schemas-microsoft-com:office:smarttags" w:element="place">
        <w:smartTag w:uri="urn:schemas-microsoft-com:office:smarttags" w:element="PlaceName">
          <w:r w:rsidRPr="00EA7047">
            <w:rPr>
              <w:rFonts w:asciiTheme="minorHAnsi" w:hAnsiTheme="minorHAnsi" w:cstheme="minorHAnsi"/>
            </w:rPr>
            <w:t>Dean</w:t>
          </w:r>
        </w:smartTag>
        <w:r w:rsidRPr="00EA7047">
          <w:rPr>
            <w:rFonts w:asciiTheme="minorHAnsi" w:hAnsiTheme="minorHAnsi" w:cstheme="minorHAnsi"/>
          </w:rPr>
          <w:t xml:space="preserve"> </w:t>
        </w:r>
        <w:smartTag w:uri="urn:schemas-microsoft-com:office:smarttags" w:element="PlaceName">
          <w:r w:rsidRPr="00EA7047">
            <w:rPr>
              <w:rFonts w:asciiTheme="minorHAnsi" w:hAnsiTheme="minorHAnsi" w:cstheme="minorHAnsi"/>
            </w:rPr>
            <w:t>School</w:t>
          </w:r>
        </w:smartTag>
      </w:smartTag>
    </w:p>
    <w:p w:rsidR="00376475" w:rsidRPr="00EA7047" w:rsidRDefault="00376475" w:rsidP="00376475">
      <w:pPr>
        <w:pStyle w:val="NormalWeb"/>
        <w:spacing w:before="60" w:after="240"/>
        <w:rPr>
          <w:rFonts w:asciiTheme="minorHAnsi" w:hAnsiTheme="minorHAnsi" w:cstheme="minorHAnsi"/>
        </w:rPr>
      </w:pPr>
      <w:r w:rsidRPr="00EA7047">
        <w:rPr>
          <w:rFonts w:asciiTheme="minorHAnsi" w:hAnsiTheme="minorHAnsi" w:cstheme="minorHAnsi"/>
        </w:rPr>
        <w:t xml:space="preserve">Orchard </w:t>
      </w:r>
      <w:smartTag w:uri="urn:schemas-microsoft-com:office:smarttags" w:element="Street">
        <w:smartTag w:uri="urn:schemas-microsoft-com:office:smarttags" w:element="address">
          <w:r w:rsidRPr="00EA7047">
            <w:rPr>
              <w:rFonts w:asciiTheme="minorHAnsi" w:hAnsiTheme="minorHAnsi" w:cstheme="minorHAnsi"/>
            </w:rPr>
            <w:t>End Avenue</w:t>
          </w:r>
        </w:smartTag>
      </w:smartTag>
    </w:p>
    <w:p w:rsidR="00376475" w:rsidRPr="00EA7047" w:rsidRDefault="00376475" w:rsidP="00376475">
      <w:pPr>
        <w:pStyle w:val="NormalWeb"/>
        <w:spacing w:before="60" w:after="240"/>
        <w:rPr>
          <w:rFonts w:asciiTheme="minorHAnsi" w:hAnsiTheme="minorHAnsi" w:cstheme="minorHAnsi"/>
        </w:rPr>
      </w:pPr>
      <w:r w:rsidRPr="00EA7047">
        <w:rPr>
          <w:rFonts w:asciiTheme="minorHAnsi" w:hAnsiTheme="minorHAnsi" w:cstheme="minorHAnsi"/>
        </w:rPr>
        <w:t>Pineapple Road</w:t>
      </w:r>
    </w:p>
    <w:p w:rsidR="00376475" w:rsidRPr="00EA7047" w:rsidRDefault="00376475" w:rsidP="00376475">
      <w:pPr>
        <w:pStyle w:val="NormalWeb"/>
        <w:spacing w:before="60" w:after="240"/>
        <w:rPr>
          <w:rFonts w:asciiTheme="minorHAnsi" w:hAnsiTheme="minorHAnsi" w:cstheme="minorHAnsi"/>
        </w:rPr>
      </w:pPr>
      <w:r w:rsidRPr="00EA7047">
        <w:rPr>
          <w:rFonts w:asciiTheme="minorHAnsi" w:hAnsiTheme="minorHAnsi" w:cstheme="minorHAnsi"/>
        </w:rPr>
        <w:t>Amersham</w:t>
      </w:r>
    </w:p>
    <w:p w:rsidR="00376475" w:rsidRPr="00EA7047" w:rsidRDefault="00376475" w:rsidP="00376475">
      <w:pPr>
        <w:pStyle w:val="NormalWeb"/>
        <w:spacing w:before="60" w:after="240"/>
        <w:rPr>
          <w:rFonts w:asciiTheme="minorHAnsi" w:hAnsiTheme="minorHAnsi" w:cstheme="minorHAnsi"/>
        </w:rPr>
      </w:pPr>
      <w:r w:rsidRPr="00EA7047">
        <w:rPr>
          <w:rFonts w:asciiTheme="minorHAnsi" w:hAnsiTheme="minorHAnsi" w:cstheme="minorHAnsi"/>
        </w:rPr>
        <w:t>HP7 9JW</w:t>
      </w:r>
    </w:p>
    <w:p w:rsidR="00376475" w:rsidRPr="00EA7047" w:rsidRDefault="00376475" w:rsidP="00376475">
      <w:pPr>
        <w:pStyle w:val="NormalWeb"/>
        <w:spacing w:before="60" w:after="240"/>
        <w:rPr>
          <w:rFonts w:asciiTheme="minorHAnsi" w:hAnsiTheme="minorHAnsi" w:cstheme="minorHAnsi"/>
        </w:rPr>
      </w:pPr>
      <w:r w:rsidRPr="00EA7047">
        <w:rPr>
          <w:rFonts w:asciiTheme="minorHAnsi" w:hAnsiTheme="minorHAnsi" w:cstheme="minorHAnsi"/>
        </w:rPr>
        <w:t xml:space="preserve">                           </w:t>
      </w:r>
    </w:p>
    <w:p w:rsidR="00376475" w:rsidRPr="00EA7047" w:rsidRDefault="00376475" w:rsidP="00376475">
      <w:pPr>
        <w:pStyle w:val="NormalWeb"/>
        <w:spacing w:after="240"/>
        <w:rPr>
          <w:rFonts w:asciiTheme="minorHAnsi" w:hAnsiTheme="minorHAnsi" w:cstheme="minorHAnsi"/>
        </w:rPr>
      </w:pPr>
      <w:r w:rsidRPr="00EA7047">
        <w:rPr>
          <w:rFonts w:asciiTheme="minorHAnsi" w:hAnsiTheme="minorHAnsi" w:cstheme="minorHAnsi"/>
        </w:rPr>
        <w:t xml:space="preserve">To help us process your request quickly, please clearly mark any correspondence </w:t>
      </w:r>
      <w:r w:rsidRPr="00EA7047">
        <w:rPr>
          <w:rFonts w:asciiTheme="minorHAnsi" w:hAnsiTheme="minorHAnsi" w:cstheme="minorHAnsi"/>
          <w:b/>
          <w:bCs/>
        </w:rPr>
        <w:t>“PUBLICATION SCHEME REQUEST</w:t>
      </w:r>
      <w:r w:rsidRPr="00EA7047">
        <w:rPr>
          <w:rFonts w:asciiTheme="minorHAnsi" w:hAnsiTheme="minorHAnsi" w:cstheme="minorHAnsi"/>
        </w:rPr>
        <w:t>” (in CAPITALS please)</w:t>
      </w:r>
    </w:p>
    <w:p w:rsidR="00376475" w:rsidRPr="00EA7047" w:rsidRDefault="00376475" w:rsidP="00376475">
      <w:pPr>
        <w:pStyle w:val="NormalWeb"/>
        <w:spacing w:after="240"/>
        <w:rPr>
          <w:rFonts w:asciiTheme="minorHAnsi" w:hAnsiTheme="minorHAnsi" w:cstheme="minorHAnsi"/>
        </w:rPr>
      </w:pPr>
      <w:r w:rsidRPr="00EA7047">
        <w:rPr>
          <w:rFonts w:asciiTheme="minorHAnsi" w:hAnsiTheme="minorHAnsi" w:cstheme="minorHAnsi"/>
        </w:rPr>
        <w:lastRenderedPageBreak/>
        <w:t>If the information you’re looking for isn’t available via the scheme</w:t>
      </w:r>
      <w:r w:rsidRPr="00EA7047">
        <w:rPr>
          <w:rFonts w:asciiTheme="minorHAnsi" w:hAnsiTheme="minorHAnsi" w:cstheme="minorHAnsi"/>
          <w:b/>
        </w:rPr>
        <w:t>,</w:t>
      </w:r>
      <w:r w:rsidRPr="00EA7047">
        <w:rPr>
          <w:rFonts w:asciiTheme="minorHAnsi" w:hAnsiTheme="minorHAnsi" w:cstheme="minorHAnsi"/>
        </w:rPr>
        <w:t xml:space="preserve"> you can still contact the school to ask if we have it. </w:t>
      </w:r>
    </w:p>
    <w:p w:rsidR="00376475" w:rsidRPr="00EA7047" w:rsidRDefault="00376475" w:rsidP="00376475">
      <w:pPr>
        <w:pStyle w:val="NormalWeb"/>
        <w:spacing w:after="240"/>
        <w:rPr>
          <w:rFonts w:asciiTheme="minorHAnsi" w:hAnsiTheme="minorHAnsi" w:cstheme="minorHAnsi"/>
          <w:b/>
          <w:bCs/>
        </w:rPr>
      </w:pPr>
      <w:bookmarkStart w:id="1" w:name="Paying"/>
      <w:bookmarkEnd w:id="1"/>
      <w:r w:rsidRPr="00EA7047">
        <w:rPr>
          <w:rFonts w:asciiTheme="minorHAnsi" w:hAnsiTheme="minorHAnsi" w:cstheme="minorHAnsi"/>
          <w:b/>
          <w:bCs/>
        </w:rPr>
        <w:t>5.</w:t>
      </w:r>
      <w:r w:rsidRPr="00EA7047">
        <w:rPr>
          <w:rFonts w:asciiTheme="minorHAnsi" w:hAnsiTheme="minorHAnsi" w:cstheme="minorHAnsi"/>
          <w:b/>
          <w:bCs/>
        </w:rPr>
        <w:tab/>
        <w:t>Paying for information</w:t>
      </w:r>
    </w:p>
    <w:p w:rsidR="00376475" w:rsidRPr="00EA7047" w:rsidRDefault="00376475" w:rsidP="00376475">
      <w:pPr>
        <w:pStyle w:val="NormalWeb"/>
        <w:spacing w:after="240"/>
        <w:rPr>
          <w:rFonts w:asciiTheme="minorHAnsi" w:hAnsiTheme="minorHAnsi" w:cstheme="minorHAnsi"/>
        </w:rPr>
      </w:pPr>
      <w:r w:rsidRPr="00EA7047">
        <w:rPr>
          <w:rFonts w:asciiTheme="minorHAnsi" w:hAnsiTheme="minorHAnsi" w:cstheme="minorHAnsi"/>
        </w:rPr>
        <w:t>Information published on our website is free, although you may incur costs from your Internet service provider. If you don’t have Internet access, you can access our website using a local library or an Internet café.</w:t>
      </w:r>
    </w:p>
    <w:p w:rsidR="00376475" w:rsidRPr="00EA7047" w:rsidRDefault="00376475" w:rsidP="00376475">
      <w:pPr>
        <w:pStyle w:val="NormalWeb"/>
        <w:spacing w:after="240"/>
        <w:rPr>
          <w:rFonts w:asciiTheme="minorHAnsi" w:hAnsiTheme="minorHAnsi" w:cstheme="minorHAnsi"/>
        </w:rPr>
      </w:pPr>
      <w:r w:rsidRPr="00EA7047">
        <w:rPr>
          <w:rFonts w:asciiTheme="minorHAnsi" w:hAnsiTheme="minorHAnsi" w:cstheme="minorHAnsi"/>
        </w:rPr>
        <w:t>Single copies of information covered by this publication are provided free unless stated otherwise in section 6. If your request means that we have to do a lot of photocopying or printing, or pay a large postage charge, or is for a priced item such as some printed publications or videos we will let you know the cost before fulfilling your request. Where there is a charge this will be indicated by a £ sign in the description box.</w:t>
      </w:r>
    </w:p>
    <w:p w:rsidR="00376475" w:rsidRPr="00EA7047" w:rsidRDefault="00376475" w:rsidP="00376475">
      <w:pPr>
        <w:rPr>
          <w:rFonts w:cstheme="minorHAnsi"/>
          <w:b/>
        </w:rPr>
      </w:pPr>
      <w:r w:rsidRPr="00EA7047">
        <w:rPr>
          <w:rFonts w:cstheme="minorHAnsi"/>
          <w:b/>
        </w:rPr>
        <w:br w:type="page"/>
      </w:r>
      <w:r w:rsidRPr="00EA7047">
        <w:rPr>
          <w:rFonts w:cstheme="minorHAnsi"/>
          <w:b/>
        </w:rPr>
        <w:lastRenderedPageBreak/>
        <w:t xml:space="preserve">6. </w:t>
      </w:r>
      <w:r w:rsidRPr="00EA7047">
        <w:rPr>
          <w:rFonts w:cstheme="minorHAnsi"/>
          <w:b/>
        </w:rPr>
        <w:tab/>
        <w:t xml:space="preserve">Classes of Information Currently Published </w:t>
      </w:r>
    </w:p>
    <w:p w:rsidR="00376475" w:rsidRPr="00EA7047" w:rsidRDefault="00376475" w:rsidP="00376475">
      <w:pPr>
        <w:pStyle w:val="BodyTextIndent"/>
        <w:spacing w:line="264" w:lineRule="auto"/>
        <w:jc w:val="left"/>
        <w:rPr>
          <w:rFonts w:asciiTheme="minorHAnsi" w:hAnsiTheme="minorHAnsi" w:cstheme="minorHAnsi"/>
          <w:b w:val="0"/>
          <w:szCs w:val="24"/>
        </w:rPr>
      </w:pPr>
    </w:p>
    <w:p w:rsidR="00376475" w:rsidRPr="00EA7047" w:rsidRDefault="00376475" w:rsidP="00376475">
      <w:pPr>
        <w:pStyle w:val="BodyTextIndent"/>
        <w:spacing w:after="240" w:line="264" w:lineRule="auto"/>
        <w:ind w:left="2160" w:hanging="2160"/>
        <w:jc w:val="left"/>
        <w:rPr>
          <w:rFonts w:asciiTheme="minorHAnsi" w:hAnsiTheme="minorHAnsi" w:cstheme="minorHAnsi"/>
          <w:szCs w:val="24"/>
        </w:rPr>
      </w:pPr>
      <w:r w:rsidRPr="00EA7047">
        <w:rPr>
          <w:rFonts w:asciiTheme="minorHAnsi" w:hAnsiTheme="minorHAnsi" w:cstheme="minorHAnsi"/>
          <w:szCs w:val="24"/>
        </w:rPr>
        <w:t xml:space="preserve">School Prospectus – </w:t>
      </w:r>
      <w:r w:rsidRPr="00EA7047">
        <w:rPr>
          <w:rFonts w:asciiTheme="minorHAnsi" w:hAnsiTheme="minorHAnsi" w:cstheme="minorHAnsi"/>
          <w:b w:val="0"/>
          <w:szCs w:val="24"/>
        </w:rPr>
        <w:t>this section sets out information published in the school prospectus.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8820"/>
      </w:tblGrid>
      <w:tr w:rsidR="00376475" w:rsidRPr="00EA7047" w:rsidTr="00D91575">
        <w:tc>
          <w:tcPr>
            <w:tcW w:w="1548" w:type="dxa"/>
          </w:tcPr>
          <w:p w:rsidR="00376475" w:rsidRPr="00EA7047" w:rsidRDefault="00376475" w:rsidP="00D91575">
            <w:pPr>
              <w:rPr>
                <w:rFonts w:cstheme="minorHAnsi"/>
                <w:b/>
              </w:rPr>
            </w:pPr>
            <w:r w:rsidRPr="00EA7047">
              <w:rPr>
                <w:rFonts w:cstheme="minorHAnsi"/>
                <w:b/>
              </w:rPr>
              <w:t>Class</w:t>
            </w:r>
          </w:p>
        </w:tc>
        <w:tc>
          <w:tcPr>
            <w:tcW w:w="8820" w:type="dxa"/>
          </w:tcPr>
          <w:p w:rsidR="00376475" w:rsidRPr="00EA7047" w:rsidRDefault="00376475" w:rsidP="00D91575">
            <w:pPr>
              <w:rPr>
                <w:rFonts w:cstheme="minorHAnsi"/>
                <w:b/>
              </w:rPr>
            </w:pPr>
            <w:r w:rsidRPr="00EA7047">
              <w:rPr>
                <w:rFonts w:cstheme="minorHAnsi"/>
                <w:b/>
              </w:rPr>
              <w:t>Description     £</w:t>
            </w:r>
          </w:p>
        </w:tc>
      </w:tr>
      <w:tr w:rsidR="00376475" w:rsidRPr="00EA7047" w:rsidTr="00D91575">
        <w:trPr>
          <w:trHeight w:val="5390"/>
        </w:trPr>
        <w:tc>
          <w:tcPr>
            <w:tcW w:w="1548" w:type="dxa"/>
          </w:tcPr>
          <w:p w:rsidR="00376475" w:rsidRPr="00EA7047" w:rsidRDefault="00376475" w:rsidP="00D91575">
            <w:pPr>
              <w:rPr>
                <w:rFonts w:cstheme="minorHAnsi"/>
                <w:b/>
              </w:rPr>
            </w:pPr>
            <w:r w:rsidRPr="00EA7047">
              <w:rPr>
                <w:rFonts w:cstheme="minorHAnsi"/>
                <w:b/>
              </w:rPr>
              <w:t>School Prospectus</w:t>
            </w:r>
          </w:p>
        </w:tc>
        <w:tc>
          <w:tcPr>
            <w:tcW w:w="8820" w:type="dxa"/>
          </w:tcPr>
          <w:p w:rsidR="00376475" w:rsidRPr="00EA7047" w:rsidRDefault="00376475" w:rsidP="00D91575">
            <w:pPr>
              <w:rPr>
                <w:rFonts w:cstheme="minorHAnsi"/>
                <w:szCs w:val="22"/>
              </w:rPr>
            </w:pPr>
            <w:r w:rsidRPr="00EA7047">
              <w:rPr>
                <w:rFonts w:cstheme="minorHAnsi"/>
                <w:szCs w:val="22"/>
              </w:rPr>
              <w:t>The statutory contents of the school prospectus are as follows, (other items may be included in the prospectus at the school’s discretion):</w:t>
            </w:r>
            <w:r w:rsidRPr="00EA7047">
              <w:rPr>
                <w:rFonts w:cstheme="minorHAnsi"/>
                <w:szCs w:val="22"/>
              </w:rPr>
              <w:br/>
            </w:r>
          </w:p>
          <w:p w:rsidR="00376475" w:rsidRPr="00EA7047" w:rsidRDefault="00376475" w:rsidP="00D91575">
            <w:pPr>
              <w:pStyle w:val="DfESBullets"/>
              <w:tabs>
                <w:tab w:val="clear" w:pos="720"/>
                <w:tab w:val="num" w:pos="432"/>
              </w:tabs>
              <w:spacing w:after="0"/>
              <w:ind w:left="432"/>
              <w:rPr>
                <w:rFonts w:asciiTheme="minorHAnsi" w:hAnsiTheme="minorHAnsi" w:cstheme="minorHAnsi"/>
                <w:lang w:eastAsia="en-GB"/>
              </w:rPr>
            </w:pPr>
            <w:r w:rsidRPr="00EA7047">
              <w:rPr>
                <w:rFonts w:asciiTheme="minorHAnsi" w:hAnsiTheme="minorHAnsi" w:cstheme="minorHAnsi"/>
                <w:lang w:eastAsia="en-GB"/>
              </w:rPr>
              <w:t>the name, address and telephone number of the school, and the type of school</w:t>
            </w:r>
          </w:p>
          <w:p w:rsidR="00376475" w:rsidRPr="00EA7047" w:rsidRDefault="00376475" w:rsidP="00D91575">
            <w:pPr>
              <w:pStyle w:val="DfESBullets"/>
              <w:tabs>
                <w:tab w:val="clear" w:pos="720"/>
                <w:tab w:val="num" w:pos="432"/>
              </w:tabs>
              <w:spacing w:after="0"/>
              <w:ind w:left="432"/>
              <w:rPr>
                <w:rFonts w:asciiTheme="minorHAnsi" w:hAnsiTheme="minorHAnsi" w:cstheme="minorHAnsi"/>
                <w:lang w:eastAsia="en-GB"/>
              </w:rPr>
            </w:pPr>
            <w:r w:rsidRPr="00EA7047">
              <w:rPr>
                <w:rFonts w:asciiTheme="minorHAnsi" w:hAnsiTheme="minorHAnsi" w:cstheme="minorHAnsi"/>
                <w:lang w:eastAsia="en-GB"/>
              </w:rPr>
              <w:t>the names of the head teacher and chair of governors</w:t>
            </w:r>
          </w:p>
          <w:p w:rsidR="00376475" w:rsidRPr="00EA7047" w:rsidRDefault="00376475" w:rsidP="00D91575">
            <w:pPr>
              <w:pStyle w:val="DfESBullets"/>
              <w:tabs>
                <w:tab w:val="clear" w:pos="720"/>
                <w:tab w:val="num" w:pos="432"/>
              </w:tabs>
              <w:spacing w:after="0"/>
              <w:ind w:left="432"/>
              <w:rPr>
                <w:rFonts w:asciiTheme="minorHAnsi" w:hAnsiTheme="minorHAnsi" w:cstheme="minorHAnsi"/>
                <w:b/>
                <w:lang w:eastAsia="en-GB"/>
              </w:rPr>
            </w:pPr>
            <w:r w:rsidRPr="00EA7047">
              <w:rPr>
                <w:rFonts w:asciiTheme="minorHAnsi" w:hAnsiTheme="minorHAnsi" w:cstheme="minorHAnsi"/>
                <w:lang w:eastAsia="en-GB"/>
              </w:rPr>
              <w:t>information on the school policy on admissions</w:t>
            </w:r>
          </w:p>
          <w:p w:rsidR="00376475" w:rsidRPr="00EA7047" w:rsidRDefault="00376475" w:rsidP="00D91575">
            <w:pPr>
              <w:pStyle w:val="DfESBullets"/>
              <w:tabs>
                <w:tab w:val="clear" w:pos="720"/>
                <w:tab w:val="num" w:pos="432"/>
              </w:tabs>
              <w:spacing w:after="0"/>
              <w:ind w:left="432"/>
              <w:rPr>
                <w:rFonts w:asciiTheme="minorHAnsi" w:hAnsiTheme="minorHAnsi" w:cstheme="minorHAnsi"/>
                <w:lang w:eastAsia="en-GB"/>
              </w:rPr>
            </w:pPr>
            <w:r w:rsidRPr="00EA7047">
              <w:rPr>
                <w:rFonts w:asciiTheme="minorHAnsi" w:hAnsiTheme="minorHAnsi" w:cstheme="minorHAnsi"/>
                <w:lang w:eastAsia="en-GB"/>
              </w:rPr>
              <w:t>a statement of the school's ethos and values</w:t>
            </w:r>
          </w:p>
          <w:p w:rsidR="00376475" w:rsidRPr="00EA7047" w:rsidRDefault="00376475" w:rsidP="00D91575">
            <w:pPr>
              <w:pStyle w:val="DfESBullets"/>
              <w:tabs>
                <w:tab w:val="clear" w:pos="720"/>
                <w:tab w:val="num" w:pos="432"/>
              </w:tabs>
              <w:spacing w:after="0"/>
              <w:ind w:left="432"/>
              <w:rPr>
                <w:rFonts w:asciiTheme="minorHAnsi" w:hAnsiTheme="minorHAnsi" w:cstheme="minorHAnsi"/>
                <w:lang w:eastAsia="en-GB"/>
              </w:rPr>
            </w:pPr>
            <w:r w:rsidRPr="00EA7047">
              <w:rPr>
                <w:rFonts w:asciiTheme="minorHAnsi" w:hAnsiTheme="minorHAnsi" w:cstheme="minorHAnsi"/>
                <w:lang w:eastAsia="en-GB"/>
              </w:rPr>
              <w:t>details of any affiliations with a particular religion or religious denomination, the religious education provided, parents' right to withdraw their child from religious education and collective worship and the alternative provision for those pupils</w:t>
            </w:r>
          </w:p>
          <w:p w:rsidR="00376475" w:rsidRPr="00EA7047" w:rsidRDefault="00376475" w:rsidP="00D91575">
            <w:pPr>
              <w:pStyle w:val="DfESBullets"/>
              <w:tabs>
                <w:tab w:val="clear" w:pos="720"/>
                <w:tab w:val="num" w:pos="432"/>
              </w:tabs>
              <w:spacing w:after="0"/>
              <w:ind w:left="432"/>
              <w:rPr>
                <w:rFonts w:asciiTheme="minorHAnsi" w:hAnsiTheme="minorHAnsi" w:cstheme="minorHAnsi"/>
                <w:lang w:eastAsia="en-GB"/>
              </w:rPr>
            </w:pPr>
            <w:r w:rsidRPr="00EA7047">
              <w:rPr>
                <w:rFonts w:asciiTheme="minorHAnsi" w:hAnsiTheme="minorHAnsi" w:cstheme="minorHAnsi"/>
                <w:lang w:eastAsia="en-GB"/>
              </w:rPr>
              <w:t>information about the school's policy on providing for pupils with special educational needs</w:t>
            </w:r>
          </w:p>
          <w:p w:rsidR="00376475" w:rsidRPr="00EA7047" w:rsidRDefault="00376475" w:rsidP="00D91575">
            <w:pPr>
              <w:pStyle w:val="DfESBullets"/>
              <w:tabs>
                <w:tab w:val="clear" w:pos="720"/>
                <w:tab w:val="num" w:pos="432"/>
              </w:tabs>
              <w:spacing w:after="0"/>
              <w:ind w:left="432"/>
              <w:rPr>
                <w:rFonts w:asciiTheme="minorHAnsi" w:hAnsiTheme="minorHAnsi" w:cstheme="minorHAnsi"/>
                <w:lang w:eastAsia="en-GB"/>
              </w:rPr>
            </w:pPr>
            <w:r w:rsidRPr="00EA7047">
              <w:rPr>
                <w:rFonts w:asciiTheme="minorHAnsi" w:hAnsiTheme="minorHAnsi" w:cstheme="minorHAnsi"/>
              </w:rPr>
              <w:t xml:space="preserve">number of pupils on roll and </w:t>
            </w:r>
            <w:r w:rsidRPr="00EA7047">
              <w:rPr>
                <w:rFonts w:asciiTheme="minorHAnsi" w:hAnsiTheme="minorHAnsi" w:cstheme="minorHAnsi"/>
                <w:lang w:eastAsia="en-GB"/>
              </w:rPr>
              <w:t>rates of pupils’ authorised and unauthorised absences</w:t>
            </w:r>
          </w:p>
          <w:p w:rsidR="00376475" w:rsidRPr="00EA7047" w:rsidRDefault="00376475" w:rsidP="00D91575">
            <w:pPr>
              <w:pStyle w:val="DfESBullets"/>
              <w:tabs>
                <w:tab w:val="clear" w:pos="720"/>
                <w:tab w:val="num" w:pos="432"/>
              </w:tabs>
              <w:spacing w:after="0"/>
              <w:ind w:left="432"/>
              <w:rPr>
                <w:rFonts w:asciiTheme="minorHAnsi" w:hAnsiTheme="minorHAnsi" w:cstheme="minorHAnsi"/>
                <w:lang w:eastAsia="en-GB"/>
              </w:rPr>
            </w:pPr>
            <w:r w:rsidRPr="00EA7047">
              <w:rPr>
                <w:rFonts w:asciiTheme="minorHAnsi" w:hAnsiTheme="minorHAnsi" w:cstheme="minorHAnsi"/>
                <w:lang w:eastAsia="en-GB"/>
              </w:rPr>
              <w:t>National Curriculum assessment results for appropriate Key Stages, with national summary figures</w:t>
            </w:r>
          </w:p>
          <w:p w:rsidR="00376475" w:rsidRPr="00EA7047" w:rsidRDefault="00376475" w:rsidP="00D91575">
            <w:pPr>
              <w:pStyle w:val="DfESBullets"/>
              <w:tabs>
                <w:tab w:val="clear" w:pos="720"/>
                <w:tab w:val="num" w:pos="432"/>
              </w:tabs>
              <w:spacing w:after="0"/>
              <w:ind w:left="432"/>
              <w:rPr>
                <w:rFonts w:asciiTheme="minorHAnsi" w:hAnsiTheme="minorHAnsi" w:cstheme="minorHAnsi"/>
                <w:lang w:eastAsia="en-GB"/>
              </w:rPr>
            </w:pPr>
            <w:r w:rsidRPr="00EA7047">
              <w:rPr>
                <w:rFonts w:asciiTheme="minorHAnsi" w:hAnsiTheme="minorHAnsi" w:cstheme="minorHAnsi"/>
                <w:lang w:eastAsia="en-GB"/>
              </w:rPr>
              <w:t>GCSE/GNVQ results in the school, locally and nationally</w:t>
            </w:r>
          </w:p>
          <w:p w:rsidR="00376475" w:rsidRPr="00EA7047" w:rsidRDefault="00376475" w:rsidP="00D91575">
            <w:pPr>
              <w:pStyle w:val="DfESBullets"/>
              <w:tabs>
                <w:tab w:val="clear" w:pos="720"/>
                <w:tab w:val="num" w:pos="432"/>
              </w:tabs>
              <w:spacing w:after="0"/>
              <w:ind w:left="432"/>
              <w:rPr>
                <w:rFonts w:asciiTheme="minorHAnsi" w:hAnsiTheme="minorHAnsi" w:cstheme="minorHAnsi"/>
                <w:lang w:eastAsia="en-GB"/>
              </w:rPr>
            </w:pPr>
            <w:r w:rsidRPr="00EA7047">
              <w:rPr>
                <w:rFonts w:asciiTheme="minorHAnsi" w:hAnsiTheme="minorHAnsi" w:cstheme="minorHAnsi"/>
                <w:lang w:eastAsia="en-GB"/>
              </w:rPr>
              <w:t>a summary of GCE A/AS level results in the school and nationally</w:t>
            </w:r>
          </w:p>
          <w:p w:rsidR="00376475" w:rsidRPr="00EA7047" w:rsidRDefault="00376475" w:rsidP="00D91575">
            <w:pPr>
              <w:pStyle w:val="DfESBullets"/>
              <w:tabs>
                <w:tab w:val="clear" w:pos="720"/>
                <w:tab w:val="num" w:pos="432"/>
              </w:tabs>
              <w:spacing w:after="0"/>
              <w:ind w:left="432"/>
              <w:rPr>
                <w:rFonts w:asciiTheme="minorHAnsi" w:hAnsiTheme="minorHAnsi" w:cstheme="minorHAnsi"/>
                <w:szCs w:val="22"/>
                <w:lang w:eastAsia="en-GB"/>
              </w:rPr>
            </w:pPr>
            <w:r w:rsidRPr="00EA7047">
              <w:rPr>
                <w:rFonts w:asciiTheme="minorHAnsi" w:hAnsiTheme="minorHAnsi" w:cstheme="minorHAnsi"/>
                <w:lang w:eastAsia="en-GB"/>
              </w:rPr>
              <w:t xml:space="preserve">the number of pupils studying for and percentage achieving other vocational </w:t>
            </w:r>
            <w:r w:rsidRPr="00EA7047">
              <w:rPr>
                <w:rFonts w:asciiTheme="minorHAnsi" w:hAnsiTheme="minorHAnsi" w:cstheme="minorHAnsi"/>
                <w:szCs w:val="22"/>
                <w:lang w:eastAsia="en-GB"/>
              </w:rPr>
              <w:t>qualifications</w:t>
            </w:r>
          </w:p>
          <w:p w:rsidR="00376475" w:rsidRPr="00EA7047" w:rsidRDefault="00376475" w:rsidP="00D91575">
            <w:pPr>
              <w:pStyle w:val="DfESBullets"/>
              <w:tabs>
                <w:tab w:val="clear" w:pos="720"/>
                <w:tab w:val="num" w:pos="432"/>
              </w:tabs>
              <w:spacing w:after="0"/>
              <w:ind w:left="432"/>
              <w:rPr>
                <w:rFonts w:asciiTheme="minorHAnsi" w:hAnsiTheme="minorHAnsi" w:cstheme="minorHAnsi"/>
              </w:rPr>
            </w:pPr>
            <w:r w:rsidRPr="00EA7047">
              <w:rPr>
                <w:rFonts w:asciiTheme="minorHAnsi" w:hAnsiTheme="minorHAnsi" w:cstheme="minorHAnsi"/>
              </w:rPr>
              <w:t>the destinations of school leavers</w:t>
            </w:r>
            <w:r w:rsidRPr="00EA7047">
              <w:rPr>
                <w:rStyle w:val="FootnoteReference"/>
                <w:rFonts w:asciiTheme="minorHAnsi" w:hAnsiTheme="minorHAnsi" w:cstheme="minorHAnsi"/>
                <w:i/>
              </w:rPr>
              <w:footnoteReference w:id="1"/>
            </w:r>
          </w:p>
          <w:p w:rsidR="00376475" w:rsidRPr="00EA7047" w:rsidRDefault="00376475" w:rsidP="00D91575">
            <w:pPr>
              <w:pStyle w:val="DfESBullets"/>
              <w:tabs>
                <w:tab w:val="clear" w:pos="720"/>
                <w:tab w:val="num" w:pos="432"/>
              </w:tabs>
              <w:spacing w:after="0"/>
              <w:ind w:left="432"/>
              <w:rPr>
                <w:rFonts w:asciiTheme="minorHAnsi" w:hAnsiTheme="minorHAnsi" w:cstheme="minorHAnsi"/>
              </w:rPr>
            </w:pPr>
            <w:r w:rsidRPr="00EA7047">
              <w:rPr>
                <w:rFonts w:asciiTheme="minorHAnsi" w:hAnsiTheme="minorHAnsi" w:cstheme="minorHAnsi"/>
              </w:rPr>
              <w:t>the arrangements for visits to the school by prospective parents</w:t>
            </w:r>
          </w:p>
          <w:p w:rsidR="00376475" w:rsidRPr="00EA7047" w:rsidRDefault="00376475" w:rsidP="00D91575">
            <w:pPr>
              <w:pStyle w:val="DfESBullets"/>
              <w:tabs>
                <w:tab w:val="clear" w:pos="720"/>
                <w:tab w:val="num" w:pos="432"/>
              </w:tabs>
              <w:spacing w:after="0"/>
              <w:ind w:left="432"/>
              <w:rPr>
                <w:rFonts w:asciiTheme="minorHAnsi" w:hAnsiTheme="minorHAnsi" w:cstheme="minorHAnsi"/>
              </w:rPr>
            </w:pPr>
            <w:r w:rsidRPr="00EA7047">
              <w:rPr>
                <w:rFonts w:asciiTheme="minorHAnsi" w:hAnsiTheme="minorHAnsi" w:cstheme="minorHAnsi"/>
              </w:rPr>
              <w:t>the number of places for pupils of normal age of entry in the preceding school year and the number of written applications / preferences expressed for those places</w:t>
            </w:r>
          </w:p>
        </w:tc>
      </w:tr>
    </w:tbl>
    <w:p w:rsidR="00376475" w:rsidRPr="00EA7047" w:rsidRDefault="00376475" w:rsidP="00376475">
      <w:pPr>
        <w:pStyle w:val="BodyTextIndent"/>
        <w:spacing w:line="264" w:lineRule="auto"/>
        <w:jc w:val="left"/>
        <w:rPr>
          <w:rFonts w:asciiTheme="minorHAnsi" w:hAnsiTheme="minorHAnsi" w:cstheme="minorHAnsi"/>
          <w:b w:val="0"/>
          <w:szCs w:val="24"/>
        </w:rPr>
      </w:pPr>
    </w:p>
    <w:p w:rsidR="00376475" w:rsidRPr="00EA7047" w:rsidRDefault="00376475" w:rsidP="00376475">
      <w:pPr>
        <w:pStyle w:val="BodyTextIndent"/>
        <w:spacing w:line="264" w:lineRule="auto"/>
        <w:jc w:val="left"/>
        <w:rPr>
          <w:rFonts w:asciiTheme="minorHAnsi" w:hAnsiTheme="minorHAnsi" w:cstheme="minorHAnsi"/>
          <w:b w:val="0"/>
          <w:szCs w:val="24"/>
        </w:rPr>
      </w:pPr>
    </w:p>
    <w:p w:rsidR="00376475" w:rsidRPr="00EA7047" w:rsidRDefault="00376475" w:rsidP="00376475">
      <w:pPr>
        <w:pStyle w:val="BodyTextIndent"/>
        <w:spacing w:after="240" w:line="264" w:lineRule="auto"/>
        <w:ind w:left="2160" w:hanging="2160"/>
        <w:jc w:val="left"/>
        <w:rPr>
          <w:rFonts w:asciiTheme="minorHAnsi" w:hAnsiTheme="minorHAnsi" w:cstheme="minorHAnsi"/>
          <w:szCs w:val="24"/>
        </w:rPr>
      </w:pPr>
      <w:r w:rsidRPr="00EA7047">
        <w:rPr>
          <w:rFonts w:asciiTheme="minorHAnsi" w:hAnsiTheme="minorHAnsi" w:cstheme="minorHAnsi"/>
          <w:szCs w:val="24"/>
        </w:rPr>
        <w:t xml:space="preserve">Governors’ Annual Report and other information relating to the governing body– </w:t>
      </w:r>
      <w:r w:rsidRPr="00EA7047">
        <w:rPr>
          <w:rFonts w:asciiTheme="minorHAnsi" w:hAnsiTheme="minorHAnsi" w:cstheme="minorHAnsi"/>
          <w:b w:val="0"/>
          <w:szCs w:val="24"/>
        </w:rPr>
        <w:t>this section sets out information published in the Governors’ Annual Report and in other governing body documents.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8640"/>
      </w:tblGrid>
      <w:tr w:rsidR="00376475" w:rsidRPr="00EA7047" w:rsidTr="00D91575">
        <w:tc>
          <w:tcPr>
            <w:tcW w:w="1728" w:type="dxa"/>
          </w:tcPr>
          <w:p w:rsidR="00376475" w:rsidRPr="00EA7047" w:rsidRDefault="00376475" w:rsidP="00D91575">
            <w:pPr>
              <w:rPr>
                <w:rFonts w:cstheme="minorHAnsi"/>
                <w:b/>
              </w:rPr>
            </w:pPr>
            <w:r w:rsidRPr="00EA7047">
              <w:rPr>
                <w:rFonts w:cstheme="minorHAnsi"/>
                <w:b/>
              </w:rPr>
              <w:t>Class</w:t>
            </w:r>
          </w:p>
        </w:tc>
        <w:tc>
          <w:tcPr>
            <w:tcW w:w="8640" w:type="dxa"/>
          </w:tcPr>
          <w:p w:rsidR="00376475" w:rsidRPr="00EA7047" w:rsidRDefault="00376475" w:rsidP="00D91575">
            <w:pPr>
              <w:rPr>
                <w:rFonts w:cstheme="minorHAnsi"/>
                <w:b/>
              </w:rPr>
            </w:pPr>
            <w:r w:rsidRPr="00EA7047">
              <w:rPr>
                <w:rFonts w:cstheme="minorHAnsi"/>
                <w:b/>
              </w:rPr>
              <w:t>Description     £</w:t>
            </w:r>
          </w:p>
        </w:tc>
      </w:tr>
      <w:tr w:rsidR="00376475" w:rsidRPr="00EA7047" w:rsidTr="00D91575">
        <w:tc>
          <w:tcPr>
            <w:tcW w:w="1728" w:type="dxa"/>
          </w:tcPr>
          <w:p w:rsidR="00376475" w:rsidRPr="00EA7047" w:rsidRDefault="00376475" w:rsidP="00D91575">
            <w:pPr>
              <w:rPr>
                <w:rFonts w:cstheme="minorHAnsi"/>
                <w:b/>
              </w:rPr>
            </w:pPr>
            <w:r w:rsidRPr="00EA7047">
              <w:rPr>
                <w:rFonts w:cstheme="minorHAnsi"/>
                <w:b/>
              </w:rPr>
              <w:t>Governors’ Annual Report</w:t>
            </w:r>
          </w:p>
        </w:tc>
        <w:tc>
          <w:tcPr>
            <w:tcW w:w="8640" w:type="dxa"/>
          </w:tcPr>
          <w:p w:rsidR="00376475" w:rsidRPr="00EA7047" w:rsidRDefault="00376475" w:rsidP="00D91575">
            <w:pPr>
              <w:rPr>
                <w:rFonts w:cstheme="minorHAnsi"/>
                <w:szCs w:val="22"/>
              </w:rPr>
            </w:pPr>
            <w:r w:rsidRPr="00EA7047">
              <w:rPr>
                <w:rFonts w:cstheme="minorHAnsi"/>
                <w:szCs w:val="22"/>
              </w:rPr>
              <w:t>The statutory contents of the governors’ annual report to parents are as follows, (other items may be included in the annual report at the school’s discretion):</w:t>
            </w:r>
          </w:p>
          <w:p w:rsidR="00376475" w:rsidRPr="00EA7047" w:rsidRDefault="00376475" w:rsidP="00D91575">
            <w:pPr>
              <w:rPr>
                <w:rFonts w:cstheme="minorHAnsi"/>
                <w:szCs w:val="22"/>
                <w:u w:val="single"/>
              </w:rPr>
            </w:pPr>
          </w:p>
          <w:p w:rsidR="00376475" w:rsidRPr="00EA7047" w:rsidRDefault="00376475" w:rsidP="00D91575">
            <w:pPr>
              <w:pStyle w:val="DfESBullets"/>
              <w:spacing w:after="0"/>
              <w:ind w:left="714" w:hanging="357"/>
              <w:rPr>
                <w:rFonts w:asciiTheme="minorHAnsi" w:hAnsiTheme="minorHAnsi" w:cstheme="minorHAnsi"/>
                <w:szCs w:val="22"/>
              </w:rPr>
            </w:pPr>
            <w:r w:rsidRPr="00EA7047">
              <w:rPr>
                <w:rFonts w:asciiTheme="minorHAnsi" w:hAnsiTheme="minorHAnsi" w:cstheme="minorHAnsi"/>
                <w:szCs w:val="22"/>
              </w:rPr>
              <w:t>details of the governing body membership, including name and address of chair and clerk</w:t>
            </w:r>
          </w:p>
          <w:p w:rsidR="00376475" w:rsidRPr="00EA7047" w:rsidRDefault="00376475" w:rsidP="00D91575">
            <w:pPr>
              <w:pStyle w:val="DfESBullets"/>
              <w:spacing w:after="0"/>
              <w:ind w:left="714" w:hanging="357"/>
              <w:rPr>
                <w:rFonts w:asciiTheme="minorHAnsi" w:hAnsiTheme="minorHAnsi" w:cstheme="minorHAnsi"/>
                <w:szCs w:val="22"/>
              </w:rPr>
            </w:pPr>
            <w:r w:rsidRPr="00EA7047">
              <w:rPr>
                <w:rFonts w:asciiTheme="minorHAnsi" w:hAnsiTheme="minorHAnsi" w:cstheme="minorHAnsi"/>
                <w:szCs w:val="22"/>
              </w:rPr>
              <w:t xml:space="preserve">a statement on progress in implementing the action plan drawn up following an </w:t>
            </w:r>
            <w:r w:rsidRPr="00EA7047">
              <w:rPr>
                <w:rFonts w:asciiTheme="minorHAnsi" w:hAnsiTheme="minorHAnsi" w:cstheme="minorHAnsi"/>
                <w:szCs w:val="22"/>
              </w:rPr>
              <w:lastRenderedPageBreak/>
              <w:t>inspection</w:t>
            </w:r>
          </w:p>
          <w:p w:rsidR="00376475" w:rsidRPr="00EA7047" w:rsidRDefault="00376475" w:rsidP="00D91575">
            <w:pPr>
              <w:pStyle w:val="DfESBullets"/>
              <w:spacing w:after="0"/>
              <w:ind w:left="714" w:hanging="357"/>
              <w:rPr>
                <w:rFonts w:asciiTheme="minorHAnsi" w:hAnsiTheme="minorHAnsi" w:cstheme="minorHAnsi"/>
                <w:szCs w:val="22"/>
              </w:rPr>
            </w:pPr>
            <w:r w:rsidRPr="00EA7047">
              <w:rPr>
                <w:rFonts w:asciiTheme="minorHAnsi" w:hAnsiTheme="minorHAnsi" w:cstheme="minorHAnsi"/>
                <w:szCs w:val="22"/>
              </w:rPr>
              <w:t>a financial statement, including gifts made to the school and amounts paid to governors for expenses</w:t>
            </w:r>
          </w:p>
          <w:p w:rsidR="00376475" w:rsidRPr="00EA7047" w:rsidRDefault="00376475" w:rsidP="00D91575">
            <w:pPr>
              <w:pStyle w:val="DfESBullets"/>
              <w:spacing w:after="0"/>
              <w:ind w:left="714" w:hanging="357"/>
              <w:rPr>
                <w:rFonts w:asciiTheme="minorHAnsi" w:hAnsiTheme="minorHAnsi" w:cstheme="minorHAnsi"/>
                <w:szCs w:val="22"/>
              </w:rPr>
            </w:pPr>
            <w:r w:rsidRPr="00EA7047">
              <w:rPr>
                <w:rFonts w:asciiTheme="minorHAnsi" w:hAnsiTheme="minorHAnsi" w:cstheme="minorHAnsi"/>
                <w:szCs w:val="22"/>
              </w:rPr>
              <w:t>a description of  the school’s arrangements for security of pupils staff and the premises</w:t>
            </w:r>
          </w:p>
          <w:p w:rsidR="00376475" w:rsidRPr="00EA7047" w:rsidRDefault="00376475" w:rsidP="00D91575">
            <w:pPr>
              <w:pStyle w:val="DfESBullets"/>
              <w:spacing w:after="0"/>
              <w:ind w:left="714" w:hanging="357"/>
              <w:rPr>
                <w:rFonts w:asciiTheme="minorHAnsi" w:hAnsiTheme="minorHAnsi" w:cstheme="minorHAnsi"/>
                <w:szCs w:val="22"/>
              </w:rPr>
            </w:pPr>
            <w:r w:rsidRPr="00EA7047">
              <w:rPr>
                <w:rFonts w:asciiTheme="minorHAnsi" w:hAnsiTheme="minorHAnsi" w:cstheme="minorHAnsi"/>
                <w:szCs w:val="22"/>
              </w:rPr>
              <w:t>information about the implementation of the governing body’s policy on pupils with special educational needs (SEN) and any changes to the policy during the last year</w:t>
            </w:r>
          </w:p>
          <w:p w:rsidR="00376475" w:rsidRPr="00EA7047" w:rsidRDefault="00376475" w:rsidP="00D91575">
            <w:pPr>
              <w:pStyle w:val="DfESBullets"/>
              <w:spacing w:after="0"/>
              <w:ind w:left="714" w:hanging="357"/>
              <w:rPr>
                <w:rFonts w:asciiTheme="minorHAnsi" w:hAnsiTheme="minorHAnsi" w:cstheme="minorHAnsi"/>
                <w:szCs w:val="22"/>
              </w:rPr>
            </w:pPr>
            <w:r w:rsidRPr="00EA7047">
              <w:rPr>
                <w:rFonts w:asciiTheme="minorHAnsi" w:hAnsiTheme="minorHAnsi" w:cstheme="minorHAnsi"/>
                <w:szCs w:val="22"/>
              </w:rPr>
              <w:t>a description of the arrangements for the admission of pupils with disabilities; details of steps to prevent disabled pupils being treated less favourably than other pupils; details of existing facilities to assist access to the school by pupils with disabilities; the accessibility plan covering future policies for increasing access by those with disabilities to the school</w:t>
            </w:r>
          </w:p>
          <w:p w:rsidR="00376475" w:rsidRPr="00EA7047" w:rsidRDefault="00376475" w:rsidP="00D91575">
            <w:pPr>
              <w:pStyle w:val="DfESBullets"/>
              <w:spacing w:after="0"/>
              <w:ind w:left="714" w:hanging="357"/>
              <w:rPr>
                <w:rFonts w:asciiTheme="minorHAnsi" w:hAnsiTheme="minorHAnsi" w:cstheme="minorHAnsi"/>
                <w:szCs w:val="22"/>
              </w:rPr>
            </w:pPr>
            <w:r w:rsidRPr="00EA7047">
              <w:rPr>
                <w:rFonts w:asciiTheme="minorHAnsi" w:hAnsiTheme="minorHAnsi" w:cstheme="minorHAnsi"/>
                <w:szCs w:val="22"/>
              </w:rPr>
              <w:t>a statement of policy on whole staff development identifying how teachers’ professional development impacts on teaching and learning</w:t>
            </w:r>
          </w:p>
          <w:p w:rsidR="00376475" w:rsidRPr="00EA7047" w:rsidRDefault="00376475" w:rsidP="00D91575">
            <w:pPr>
              <w:pStyle w:val="DfESBullets"/>
              <w:spacing w:after="0"/>
              <w:ind w:left="714" w:hanging="357"/>
              <w:rPr>
                <w:rFonts w:asciiTheme="minorHAnsi" w:hAnsiTheme="minorHAnsi" w:cstheme="minorHAnsi"/>
              </w:rPr>
            </w:pPr>
            <w:r w:rsidRPr="00EA7047">
              <w:rPr>
                <w:rFonts w:asciiTheme="minorHAnsi" w:hAnsiTheme="minorHAnsi" w:cstheme="minorHAnsi"/>
              </w:rPr>
              <w:t>number of pupils on roll and rates of pupils’ authorised and unauthorised absence</w:t>
            </w:r>
          </w:p>
          <w:p w:rsidR="00376475" w:rsidRPr="00EA7047" w:rsidRDefault="00376475" w:rsidP="00D91575">
            <w:pPr>
              <w:pStyle w:val="DfESBullets"/>
              <w:spacing w:after="0"/>
              <w:ind w:left="714" w:hanging="357"/>
              <w:rPr>
                <w:rFonts w:asciiTheme="minorHAnsi" w:hAnsiTheme="minorHAnsi" w:cstheme="minorHAnsi"/>
              </w:rPr>
            </w:pPr>
            <w:r w:rsidRPr="00EA7047">
              <w:rPr>
                <w:rFonts w:asciiTheme="minorHAnsi" w:hAnsiTheme="minorHAnsi" w:cstheme="minorHAnsi"/>
                <w:szCs w:val="22"/>
              </w:rPr>
              <w:t>National Curriculum assessment results for appropriate Key Stages, with national summary figures</w:t>
            </w:r>
          </w:p>
          <w:p w:rsidR="00376475" w:rsidRPr="00EA7047" w:rsidRDefault="00376475" w:rsidP="00D91575">
            <w:pPr>
              <w:pStyle w:val="DfESBullets"/>
              <w:spacing w:after="0"/>
              <w:ind w:left="714" w:hanging="357"/>
              <w:rPr>
                <w:rFonts w:asciiTheme="minorHAnsi" w:hAnsiTheme="minorHAnsi" w:cstheme="minorHAnsi"/>
              </w:rPr>
            </w:pPr>
            <w:r w:rsidRPr="00EA7047">
              <w:rPr>
                <w:rFonts w:asciiTheme="minorHAnsi" w:hAnsiTheme="minorHAnsi" w:cstheme="minorHAnsi"/>
              </w:rPr>
              <w:t>GCSE/GNVQ results in the school, locally and nationally</w:t>
            </w:r>
          </w:p>
          <w:p w:rsidR="00376475" w:rsidRPr="00EA7047" w:rsidRDefault="00376475" w:rsidP="00D91575">
            <w:pPr>
              <w:pStyle w:val="DfESBullets"/>
              <w:spacing w:after="0"/>
              <w:ind w:left="714" w:hanging="357"/>
              <w:rPr>
                <w:rFonts w:asciiTheme="minorHAnsi" w:hAnsiTheme="minorHAnsi" w:cstheme="minorHAnsi"/>
              </w:rPr>
            </w:pPr>
            <w:r w:rsidRPr="00EA7047">
              <w:rPr>
                <w:rFonts w:asciiTheme="minorHAnsi" w:hAnsiTheme="minorHAnsi" w:cstheme="minorHAnsi"/>
              </w:rPr>
              <w:t>GCE A/AS and vocational qualification results in the school and nationally</w:t>
            </w:r>
          </w:p>
          <w:p w:rsidR="00376475" w:rsidRPr="00EA7047" w:rsidRDefault="00376475" w:rsidP="00D91575">
            <w:pPr>
              <w:pStyle w:val="DfESBullets"/>
              <w:spacing w:after="0"/>
              <w:ind w:left="714" w:hanging="357"/>
              <w:rPr>
                <w:rFonts w:asciiTheme="minorHAnsi" w:hAnsiTheme="minorHAnsi" w:cstheme="minorHAnsi"/>
                <w:lang w:eastAsia="en-GB"/>
              </w:rPr>
            </w:pPr>
            <w:r w:rsidRPr="00EA7047">
              <w:rPr>
                <w:rFonts w:asciiTheme="minorHAnsi" w:hAnsiTheme="minorHAnsi" w:cstheme="minorHAnsi"/>
                <w:lang w:eastAsia="en-GB"/>
              </w:rPr>
              <w:t>the number of pupils studying for and percentage achieving other vocational qualifications</w:t>
            </w:r>
          </w:p>
          <w:p w:rsidR="00376475" w:rsidRPr="00EA7047" w:rsidRDefault="00376475" w:rsidP="00D91575">
            <w:pPr>
              <w:pStyle w:val="DfESBullets"/>
              <w:spacing w:after="0"/>
              <w:ind w:left="714" w:hanging="357"/>
              <w:rPr>
                <w:rFonts w:asciiTheme="minorHAnsi" w:hAnsiTheme="minorHAnsi" w:cstheme="minorHAnsi"/>
              </w:rPr>
            </w:pPr>
            <w:r w:rsidRPr="00EA7047">
              <w:rPr>
                <w:rFonts w:asciiTheme="minorHAnsi" w:hAnsiTheme="minorHAnsi" w:cstheme="minorHAnsi"/>
              </w:rPr>
              <w:t>the destinations of school leavers</w:t>
            </w:r>
            <w:r w:rsidRPr="00EA7047">
              <w:rPr>
                <w:rFonts w:asciiTheme="minorHAnsi" w:hAnsiTheme="minorHAnsi" w:cstheme="minorHAnsi"/>
                <w:i/>
                <w:szCs w:val="22"/>
                <w:vertAlign w:val="superscript"/>
                <w:lang w:eastAsia="en-GB"/>
              </w:rPr>
              <w:t xml:space="preserve">1  </w:t>
            </w:r>
          </w:p>
          <w:p w:rsidR="00376475" w:rsidRPr="00EA7047" w:rsidRDefault="00376475" w:rsidP="00D91575">
            <w:pPr>
              <w:pStyle w:val="DfESBullets"/>
              <w:spacing w:after="0"/>
              <w:ind w:left="714" w:hanging="357"/>
              <w:rPr>
                <w:rFonts w:asciiTheme="minorHAnsi" w:hAnsiTheme="minorHAnsi" w:cstheme="minorHAnsi"/>
              </w:rPr>
            </w:pPr>
            <w:r w:rsidRPr="00EA7047">
              <w:rPr>
                <w:rFonts w:asciiTheme="minorHAnsi" w:hAnsiTheme="minorHAnsi" w:cstheme="minorHAnsi"/>
              </w:rPr>
              <w:t>a statement of the extent to which proposals in the post- inspection action plan have been carried into effect</w:t>
            </w:r>
          </w:p>
        </w:tc>
      </w:tr>
      <w:tr w:rsidR="00376475" w:rsidRPr="00EA7047" w:rsidTr="00D91575">
        <w:tc>
          <w:tcPr>
            <w:tcW w:w="1728" w:type="dxa"/>
          </w:tcPr>
          <w:p w:rsidR="00376475" w:rsidRPr="00EA7047" w:rsidRDefault="00376475" w:rsidP="00D91575">
            <w:pPr>
              <w:rPr>
                <w:rFonts w:cstheme="minorHAnsi"/>
                <w:b/>
              </w:rPr>
            </w:pPr>
            <w:r w:rsidRPr="00EA7047">
              <w:rPr>
                <w:rFonts w:cstheme="minorHAnsi"/>
                <w:b/>
              </w:rPr>
              <w:lastRenderedPageBreak/>
              <w:t>Instrument of Government</w:t>
            </w:r>
          </w:p>
        </w:tc>
        <w:tc>
          <w:tcPr>
            <w:tcW w:w="8640" w:type="dxa"/>
          </w:tcPr>
          <w:p w:rsidR="00376475" w:rsidRPr="00EA7047" w:rsidRDefault="00376475" w:rsidP="00376475">
            <w:pPr>
              <w:numPr>
                <w:ilvl w:val="1"/>
                <w:numId w:val="8"/>
              </w:numPr>
              <w:tabs>
                <w:tab w:val="clear" w:pos="1440"/>
                <w:tab w:val="num" w:pos="792"/>
              </w:tabs>
              <w:ind w:left="792"/>
              <w:rPr>
                <w:rFonts w:cstheme="minorHAnsi"/>
                <w:sz w:val="22"/>
                <w:szCs w:val="22"/>
              </w:rPr>
            </w:pPr>
            <w:r w:rsidRPr="00EA7047">
              <w:rPr>
                <w:rFonts w:cstheme="minorHAnsi"/>
                <w:sz w:val="22"/>
                <w:szCs w:val="22"/>
              </w:rPr>
              <w:t>The name of the school</w:t>
            </w:r>
          </w:p>
          <w:p w:rsidR="00376475" w:rsidRPr="00EA7047" w:rsidRDefault="00376475" w:rsidP="00376475">
            <w:pPr>
              <w:numPr>
                <w:ilvl w:val="1"/>
                <w:numId w:val="8"/>
              </w:numPr>
              <w:tabs>
                <w:tab w:val="clear" w:pos="1440"/>
                <w:tab w:val="num" w:pos="792"/>
              </w:tabs>
              <w:ind w:left="792"/>
              <w:rPr>
                <w:rFonts w:cstheme="minorHAnsi"/>
                <w:sz w:val="22"/>
                <w:szCs w:val="22"/>
              </w:rPr>
            </w:pPr>
            <w:r w:rsidRPr="00EA7047">
              <w:rPr>
                <w:rFonts w:cstheme="minorHAnsi"/>
                <w:sz w:val="22"/>
                <w:szCs w:val="22"/>
              </w:rPr>
              <w:t>The category of the school</w:t>
            </w:r>
          </w:p>
          <w:p w:rsidR="00376475" w:rsidRPr="00EA7047" w:rsidRDefault="00376475" w:rsidP="00376475">
            <w:pPr>
              <w:numPr>
                <w:ilvl w:val="1"/>
                <w:numId w:val="8"/>
              </w:numPr>
              <w:tabs>
                <w:tab w:val="clear" w:pos="1440"/>
                <w:tab w:val="num" w:pos="792"/>
              </w:tabs>
              <w:ind w:left="792"/>
              <w:rPr>
                <w:rFonts w:cstheme="minorHAnsi"/>
                <w:sz w:val="22"/>
                <w:szCs w:val="22"/>
              </w:rPr>
            </w:pPr>
            <w:r w:rsidRPr="00EA7047">
              <w:rPr>
                <w:rFonts w:cstheme="minorHAnsi"/>
                <w:sz w:val="22"/>
                <w:szCs w:val="22"/>
              </w:rPr>
              <w:t>The name of the governing body</w:t>
            </w:r>
          </w:p>
          <w:p w:rsidR="00376475" w:rsidRPr="00EA7047" w:rsidRDefault="00376475" w:rsidP="00376475">
            <w:pPr>
              <w:numPr>
                <w:ilvl w:val="1"/>
                <w:numId w:val="8"/>
              </w:numPr>
              <w:tabs>
                <w:tab w:val="clear" w:pos="1440"/>
                <w:tab w:val="num" w:pos="792"/>
              </w:tabs>
              <w:ind w:left="792"/>
              <w:rPr>
                <w:rFonts w:cstheme="minorHAnsi"/>
                <w:sz w:val="22"/>
                <w:szCs w:val="22"/>
              </w:rPr>
            </w:pPr>
            <w:r w:rsidRPr="00EA7047">
              <w:rPr>
                <w:rFonts w:cstheme="minorHAnsi"/>
                <w:sz w:val="22"/>
                <w:szCs w:val="22"/>
              </w:rPr>
              <w:t>The manner in which the governing body is constituted</w:t>
            </w:r>
          </w:p>
          <w:p w:rsidR="00376475" w:rsidRPr="00EA7047" w:rsidRDefault="00376475" w:rsidP="00376475">
            <w:pPr>
              <w:numPr>
                <w:ilvl w:val="1"/>
                <w:numId w:val="8"/>
              </w:numPr>
              <w:tabs>
                <w:tab w:val="clear" w:pos="1440"/>
                <w:tab w:val="num" w:pos="792"/>
              </w:tabs>
              <w:ind w:left="792"/>
              <w:rPr>
                <w:rFonts w:cstheme="minorHAnsi"/>
                <w:sz w:val="22"/>
                <w:szCs w:val="22"/>
              </w:rPr>
            </w:pPr>
            <w:r w:rsidRPr="00EA7047">
              <w:rPr>
                <w:rFonts w:cstheme="minorHAnsi"/>
                <w:sz w:val="22"/>
                <w:szCs w:val="22"/>
              </w:rPr>
              <w:t>The term of office of each category of governor if less than 4 years</w:t>
            </w:r>
          </w:p>
          <w:p w:rsidR="00376475" w:rsidRPr="00EA7047" w:rsidRDefault="00376475" w:rsidP="00376475">
            <w:pPr>
              <w:numPr>
                <w:ilvl w:val="1"/>
                <w:numId w:val="8"/>
              </w:numPr>
              <w:tabs>
                <w:tab w:val="clear" w:pos="1440"/>
                <w:tab w:val="num" w:pos="792"/>
              </w:tabs>
              <w:ind w:left="792"/>
              <w:rPr>
                <w:rFonts w:cstheme="minorHAnsi"/>
                <w:sz w:val="22"/>
                <w:szCs w:val="22"/>
              </w:rPr>
            </w:pPr>
            <w:r w:rsidRPr="00EA7047">
              <w:rPr>
                <w:rFonts w:cstheme="minorHAnsi"/>
                <w:sz w:val="22"/>
                <w:szCs w:val="22"/>
              </w:rPr>
              <w:t>The name of any body entitled to appoint any category of governor</w:t>
            </w:r>
          </w:p>
          <w:p w:rsidR="00376475" w:rsidRPr="00EA7047" w:rsidRDefault="00376475" w:rsidP="00376475">
            <w:pPr>
              <w:numPr>
                <w:ilvl w:val="1"/>
                <w:numId w:val="8"/>
              </w:numPr>
              <w:tabs>
                <w:tab w:val="clear" w:pos="1440"/>
                <w:tab w:val="num" w:pos="792"/>
              </w:tabs>
              <w:ind w:left="792"/>
              <w:rPr>
                <w:rFonts w:cstheme="minorHAnsi"/>
                <w:sz w:val="22"/>
                <w:szCs w:val="22"/>
              </w:rPr>
            </w:pPr>
            <w:r w:rsidRPr="00EA7047">
              <w:rPr>
                <w:rFonts w:cstheme="minorHAnsi"/>
                <w:sz w:val="22"/>
                <w:szCs w:val="22"/>
              </w:rPr>
              <w:t>Details of any trust</w:t>
            </w:r>
          </w:p>
          <w:p w:rsidR="00376475" w:rsidRPr="00EA7047" w:rsidRDefault="00376475" w:rsidP="00376475">
            <w:pPr>
              <w:numPr>
                <w:ilvl w:val="1"/>
                <w:numId w:val="8"/>
              </w:numPr>
              <w:tabs>
                <w:tab w:val="clear" w:pos="1440"/>
                <w:tab w:val="num" w:pos="792"/>
              </w:tabs>
              <w:ind w:left="792"/>
              <w:rPr>
                <w:rFonts w:cstheme="minorHAnsi"/>
                <w:sz w:val="22"/>
                <w:szCs w:val="22"/>
              </w:rPr>
            </w:pPr>
            <w:r w:rsidRPr="00EA7047">
              <w:rPr>
                <w:rFonts w:cstheme="minorHAnsi"/>
                <w:sz w:val="22"/>
                <w:szCs w:val="22"/>
              </w:rPr>
              <w:t>If the school has a religious character, a description of the ethos</w:t>
            </w:r>
          </w:p>
          <w:p w:rsidR="00376475" w:rsidRPr="00EA7047" w:rsidRDefault="00376475" w:rsidP="00376475">
            <w:pPr>
              <w:numPr>
                <w:ilvl w:val="1"/>
                <w:numId w:val="8"/>
              </w:numPr>
              <w:tabs>
                <w:tab w:val="clear" w:pos="1440"/>
                <w:tab w:val="num" w:pos="792"/>
              </w:tabs>
              <w:ind w:left="792"/>
              <w:rPr>
                <w:rFonts w:cstheme="minorHAnsi"/>
                <w:szCs w:val="22"/>
              </w:rPr>
            </w:pPr>
            <w:r w:rsidRPr="00EA7047">
              <w:rPr>
                <w:rFonts w:cstheme="minorHAnsi"/>
                <w:sz w:val="22"/>
                <w:szCs w:val="22"/>
              </w:rPr>
              <w:t>The date the instrument takes effect</w:t>
            </w:r>
          </w:p>
        </w:tc>
      </w:tr>
      <w:tr w:rsidR="00376475" w:rsidRPr="00EA7047" w:rsidTr="00D91575">
        <w:tc>
          <w:tcPr>
            <w:tcW w:w="1728" w:type="dxa"/>
          </w:tcPr>
          <w:p w:rsidR="00376475" w:rsidRPr="00EA7047" w:rsidRDefault="00376475" w:rsidP="00D91575">
            <w:pPr>
              <w:rPr>
                <w:rFonts w:cstheme="minorHAnsi"/>
                <w:b/>
              </w:rPr>
            </w:pPr>
            <w:r w:rsidRPr="00EA7047">
              <w:rPr>
                <w:rFonts w:cstheme="minorHAnsi"/>
                <w:b/>
              </w:rPr>
              <w:t xml:space="preserve">Minutes </w:t>
            </w:r>
            <w:r w:rsidRPr="00EA7047">
              <w:rPr>
                <w:rStyle w:val="FootnoteReference"/>
                <w:rFonts w:cstheme="minorHAnsi"/>
                <w:b/>
              </w:rPr>
              <w:footnoteReference w:id="2"/>
            </w:r>
            <w:r w:rsidRPr="00EA7047">
              <w:rPr>
                <w:rFonts w:cstheme="minorHAnsi"/>
                <w:b/>
              </w:rPr>
              <w:t xml:space="preserve"> of meeting of the governing body and its committees</w:t>
            </w:r>
          </w:p>
        </w:tc>
        <w:tc>
          <w:tcPr>
            <w:tcW w:w="8640" w:type="dxa"/>
          </w:tcPr>
          <w:p w:rsidR="00376475" w:rsidRPr="00EA7047" w:rsidRDefault="00376475" w:rsidP="00D91575">
            <w:pPr>
              <w:rPr>
                <w:rFonts w:cstheme="minorHAnsi"/>
                <w:b/>
                <w:szCs w:val="22"/>
              </w:rPr>
            </w:pPr>
            <w:r w:rsidRPr="00EA7047">
              <w:rPr>
                <w:rFonts w:cstheme="minorHAnsi"/>
                <w:szCs w:val="22"/>
              </w:rPr>
              <w:t>Agreed minutes</w:t>
            </w:r>
            <w:r w:rsidRPr="00EA7047">
              <w:rPr>
                <w:rFonts w:cstheme="minorHAnsi"/>
                <w:position w:val="6"/>
              </w:rPr>
              <w:t xml:space="preserve"> </w:t>
            </w:r>
            <w:r w:rsidRPr="00EA7047">
              <w:rPr>
                <w:rFonts w:cstheme="minorHAnsi"/>
                <w:szCs w:val="22"/>
              </w:rPr>
              <w:t xml:space="preserve">of meetings of the governing body and its committees </w:t>
            </w:r>
            <w:r w:rsidRPr="00EA7047">
              <w:rPr>
                <w:rFonts w:cstheme="minorHAnsi"/>
                <w:i/>
                <w:szCs w:val="22"/>
              </w:rPr>
              <w:t>[current and last full academic school year]</w:t>
            </w:r>
          </w:p>
        </w:tc>
      </w:tr>
    </w:tbl>
    <w:p w:rsidR="00376475" w:rsidRPr="00EA7047" w:rsidRDefault="00376475" w:rsidP="00376475">
      <w:pPr>
        <w:pStyle w:val="BodyTextIndent"/>
        <w:spacing w:line="264" w:lineRule="auto"/>
        <w:jc w:val="left"/>
        <w:rPr>
          <w:rFonts w:asciiTheme="minorHAnsi" w:hAnsiTheme="minorHAnsi" w:cstheme="minorHAnsi"/>
          <w:b w:val="0"/>
          <w:szCs w:val="24"/>
        </w:rPr>
      </w:pPr>
    </w:p>
    <w:p w:rsidR="00376475" w:rsidRPr="00EA7047" w:rsidRDefault="00376475" w:rsidP="00376475">
      <w:pPr>
        <w:pStyle w:val="BodyTextIndent"/>
        <w:spacing w:line="264" w:lineRule="auto"/>
        <w:jc w:val="left"/>
        <w:rPr>
          <w:rFonts w:asciiTheme="minorHAnsi" w:hAnsiTheme="minorHAnsi" w:cstheme="minorHAnsi"/>
          <w:szCs w:val="24"/>
        </w:rPr>
      </w:pPr>
    </w:p>
    <w:p w:rsidR="00376475" w:rsidRPr="00EA7047" w:rsidRDefault="00376475" w:rsidP="00376475">
      <w:pPr>
        <w:pStyle w:val="BodyTextIndent"/>
        <w:spacing w:after="240" w:line="264" w:lineRule="auto"/>
        <w:jc w:val="left"/>
        <w:rPr>
          <w:rFonts w:asciiTheme="minorHAnsi" w:hAnsiTheme="minorHAnsi" w:cstheme="minorHAnsi"/>
          <w:b w:val="0"/>
          <w:szCs w:val="24"/>
        </w:rPr>
      </w:pPr>
      <w:r w:rsidRPr="00EA7047">
        <w:rPr>
          <w:rFonts w:asciiTheme="minorHAnsi" w:hAnsiTheme="minorHAnsi" w:cstheme="minorHAnsi"/>
          <w:szCs w:val="24"/>
        </w:rPr>
        <w:lastRenderedPageBreak/>
        <w:t xml:space="preserve">Pupils &amp; Curriculum Policies - </w:t>
      </w:r>
      <w:r w:rsidRPr="00EA7047">
        <w:rPr>
          <w:rFonts w:asciiTheme="minorHAnsi" w:hAnsiTheme="minorHAnsi" w:cstheme="minorHAnsi"/>
          <w:b w:val="0"/>
          <w:szCs w:val="24"/>
        </w:rPr>
        <w:t>This section gives access to information about policies that relate to pupils and the school curriculum.</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8280"/>
      </w:tblGrid>
      <w:tr w:rsidR="00376475" w:rsidRPr="00EA7047" w:rsidTr="00D91575">
        <w:trPr>
          <w:cantSplit/>
        </w:trPr>
        <w:tc>
          <w:tcPr>
            <w:tcW w:w="1908" w:type="dxa"/>
          </w:tcPr>
          <w:p w:rsidR="00376475" w:rsidRPr="00EA7047" w:rsidRDefault="00376475" w:rsidP="00D91575">
            <w:pPr>
              <w:rPr>
                <w:rFonts w:cstheme="minorHAnsi"/>
                <w:b/>
              </w:rPr>
            </w:pPr>
            <w:r w:rsidRPr="00EA7047">
              <w:rPr>
                <w:rFonts w:cstheme="minorHAnsi"/>
                <w:b/>
              </w:rPr>
              <w:t>Class</w:t>
            </w:r>
          </w:p>
        </w:tc>
        <w:tc>
          <w:tcPr>
            <w:tcW w:w="8280" w:type="dxa"/>
          </w:tcPr>
          <w:p w:rsidR="00376475" w:rsidRPr="00EA7047" w:rsidRDefault="00376475" w:rsidP="00D91575">
            <w:pPr>
              <w:rPr>
                <w:rFonts w:cstheme="minorHAnsi"/>
                <w:b/>
              </w:rPr>
            </w:pPr>
            <w:r w:rsidRPr="00EA7047">
              <w:rPr>
                <w:rFonts w:cstheme="minorHAnsi"/>
                <w:b/>
              </w:rPr>
              <w:t>Description        £</w:t>
            </w:r>
          </w:p>
        </w:tc>
      </w:tr>
      <w:tr w:rsidR="00376475" w:rsidRPr="00EA7047" w:rsidTr="00D91575">
        <w:trPr>
          <w:cantSplit/>
        </w:trPr>
        <w:tc>
          <w:tcPr>
            <w:tcW w:w="1908" w:type="dxa"/>
          </w:tcPr>
          <w:p w:rsidR="00376475" w:rsidRPr="00EA7047" w:rsidRDefault="00376475" w:rsidP="00D91575">
            <w:pPr>
              <w:rPr>
                <w:rFonts w:cstheme="minorHAnsi"/>
              </w:rPr>
            </w:pPr>
            <w:r w:rsidRPr="00EA7047">
              <w:rPr>
                <w:rFonts w:cstheme="minorHAnsi"/>
              </w:rPr>
              <w:t>Home – school agreement</w:t>
            </w:r>
          </w:p>
        </w:tc>
        <w:tc>
          <w:tcPr>
            <w:tcW w:w="8280" w:type="dxa"/>
          </w:tcPr>
          <w:p w:rsidR="00376475" w:rsidRPr="00EA7047" w:rsidRDefault="00376475" w:rsidP="00D91575">
            <w:pPr>
              <w:rPr>
                <w:rFonts w:cstheme="minorHAnsi"/>
              </w:rPr>
            </w:pPr>
            <w:r w:rsidRPr="00EA7047">
              <w:rPr>
                <w:rFonts w:cstheme="minorHAnsi"/>
              </w:rPr>
              <w:t>Statement of the school’s aims and values, the school’s responsibilities, the parental responsibilities and the school’s expectations of its pupils for example homework arrangements</w:t>
            </w:r>
          </w:p>
        </w:tc>
      </w:tr>
      <w:tr w:rsidR="00376475" w:rsidRPr="00EA7047" w:rsidTr="00D91575">
        <w:trPr>
          <w:cantSplit/>
        </w:trPr>
        <w:tc>
          <w:tcPr>
            <w:tcW w:w="1908" w:type="dxa"/>
          </w:tcPr>
          <w:p w:rsidR="00376475" w:rsidRPr="00EA7047" w:rsidRDefault="00376475" w:rsidP="00D91575">
            <w:pPr>
              <w:rPr>
                <w:rFonts w:cstheme="minorHAnsi"/>
              </w:rPr>
            </w:pPr>
            <w:r w:rsidRPr="00EA7047">
              <w:rPr>
                <w:rFonts w:cstheme="minorHAnsi"/>
              </w:rPr>
              <w:t>Curriculum Policy</w:t>
            </w:r>
          </w:p>
        </w:tc>
        <w:tc>
          <w:tcPr>
            <w:tcW w:w="8280" w:type="dxa"/>
          </w:tcPr>
          <w:p w:rsidR="00376475" w:rsidRPr="00EA7047" w:rsidRDefault="00376475" w:rsidP="00D91575">
            <w:pPr>
              <w:rPr>
                <w:rFonts w:cstheme="minorHAnsi"/>
              </w:rPr>
            </w:pPr>
            <w:r w:rsidRPr="00EA7047">
              <w:rPr>
                <w:rFonts w:cstheme="minorHAnsi"/>
              </w:rPr>
              <w:t>Statement on following the policy for the secular curriculum subjects and religious education and schemes of  work and syllabuses currently used by the school</w:t>
            </w:r>
          </w:p>
        </w:tc>
      </w:tr>
      <w:tr w:rsidR="00376475" w:rsidRPr="00EA7047" w:rsidTr="00D91575">
        <w:trPr>
          <w:cantSplit/>
        </w:trPr>
        <w:tc>
          <w:tcPr>
            <w:tcW w:w="1908" w:type="dxa"/>
          </w:tcPr>
          <w:p w:rsidR="00376475" w:rsidRPr="00EA7047" w:rsidRDefault="00376475" w:rsidP="00D91575">
            <w:pPr>
              <w:rPr>
                <w:rFonts w:cstheme="minorHAnsi"/>
              </w:rPr>
            </w:pPr>
            <w:r w:rsidRPr="00EA7047">
              <w:rPr>
                <w:rFonts w:cstheme="minorHAnsi"/>
              </w:rPr>
              <w:t>Sex Education Policy</w:t>
            </w:r>
          </w:p>
        </w:tc>
        <w:tc>
          <w:tcPr>
            <w:tcW w:w="8280" w:type="dxa"/>
          </w:tcPr>
          <w:p w:rsidR="00376475" w:rsidRPr="00EA7047" w:rsidRDefault="00376475" w:rsidP="00D91575">
            <w:pPr>
              <w:rPr>
                <w:rFonts w:cstheme="minorHAnsi"/>
              </w:rPr>
            </w:pPr>
            <w:r w:rsidRPr="00EA7047">
              <w:rPr>
                <w:rFonts w:cstheme="minorHAnsi"/>
              </w:rPr>
              <w:t>Statement of policy with regard to sex and relationship education</w:t>
            </w:r>
          </w:p>
        </w:tc>
      </w:tr>
      <w:tr w:rsidR="00376475" w:rsidRPr="00EA7047" w:rsidTr="00D91575">
        <w:trPr>
          <w:cantSplit/>
        </w:trPr>
        <w:tc>
          <w:tcPr>
            <w:tcW w:w="1908" w:type="dxa"/>
          </w:tcPr>
          <w:p w:rsidR="00376475" w:rsidRPr="00EA7047" w:rsidRDefault="00376475" w:rsidP="00D91575">
            <w:pPr>
              <w:rPr>
                <w:rFonts w:cstheme="minorHAnsi"/>
              </w:rPr>
            </w:pPr>
            <w:r w:rsidRPr="00EA7047">
              <w:rPr>
                <w:rFonts w:cstheme="minorHAnsi"/>
              </w:rPr>
              <w:t>Special Education Needs Policy</w:t>
            </w:r>
          </w:p>
        </w:tc>
        <w:tc>
          <w:tcPr>
            <w:tcW w:w="8280" w:type="dxa"/>
          </w:tcPr>
          <w:p w:rsidR="00376475" w:rsidRPr="00EA7047" w:rsidRDefault="00376475" w:rsidP="00D91575">
            <w:pPr>
              <w:pStyle w:val="DfESBullets"/>
              <w:numPr>
                <w:ilvl w:val="0"/>
                <w:numId w:val="0"/>
              </w:numPr>
              <w:spacing w:after="0"/>
              <w:rPr>
                <w:rFonts w:asciiTheme="minorHAnsi" w:hAnsiTheme="minorHAnsi" w:cstheme="minorHAnsi"/>
                <w:sz w:val="24"/>
                <w:szCs w:val="24"/>
                <w:lang w:eastAsia="en-GB"/>
              </w:rPr>
            </w:pPr>
            <w:r w:rsidRPr="00EA7047">
              <w:rPr>
                <w:rFonts w:asciiTheme="minorHAnsi" w:hAnsiTheme="minorHAnsi" w:cstheme="minorHAnsi"/>
                <w:sz w:val="24"/>
                <w:szCs w:val="24"/>
              </w:rPr>
              <w:t>I</w:t>
            </w:r>
            <w:r w:rsidRPr="00EA7047">
              <w:rPr>
                <w:rFonts w:asciiTheme="minorHAnsi" w:hAnsiTheme="minorHAnsi" w:cstheme="minorHAnsi"/>
                <w:sz w:val="24"/>
                <w:szCs w:val="24"/>
                <w:lang w:eastAsia="en-GB"/>
              </w:rPr>
              <w:t>nformation about the school's policy on providing for pupils with special educational needs</w:t>
            </w:r>
          </w:p>
          <w:p w:rsidR="00376475" w:rsidRPr="00EA7047" w:rsidRDefault="00376475" w:rsidP="00D91575">
            <w:pPr>
              <w:rPr>
                <w:rFonts w:cstheme="minorHAnsi"/>
              </w:rPr>
            </w:pPr>
          </w:p>
        </w:tc>
      </w:tr>
      <w:tr w:rsidR="00376475" w:rsidRPr="00EA7047" w:rsidTr="00D91575">
        <w:trPr>
          <w:cantSplit/>
        </w:trPr>
        <w:tc>
          <w:tcPr>
            <w:tcW w:w="1908" w:type="dxa"/>
          </w:tcPr>
          <w:p w:rsidR="00376475" w:rsidRPr="00EA7047" w:rsidRDefault="00376475" w:rsidP="00D91575">
            <w:pPr>
              <w:rPr>
                <w:rFonts w:cstheme="minorHAnsi"/>
              </w:rPr>
            </w:pPr>
            <w:r w:rsidRPr="00EA7047">
              <w:rPr>
                <w:rFonts w:cstheme="minorHAnsi"/>
              </w:rPr>
              <w:t>Accessibility Plans</w:t>
            </w:r>
          </w:p>
        </w:tc>
        <w:tc>
          <w:tcPr>
            <w:tcW w:w="8280" w:type="dxa"/>
          </w:tcPr>
          <w:p w:rsidR="00376475" w:rsidRPr="00EA7047" w:rsidRDefault="00376475" w:rsidP="00D91575">
            <w:pPr>
              <w:rPr>
                <w:rFonts w:cstheme="minorHAnsi"/>
              </w:rPr>
            </w:pPr>
            <w:r w:rsidRPr="00EA7047">
              <w:rPr>
                <w:rFonts w:cstheme="minorHAnsi"/>
              </w:rPr>
              <w:t>Plan for increasing participation of disabled pupils in the school’s curriculum, improving the accessibility of the physical environment and improving delivery of information to disabled pupils.</w:t>
            </w:r>
          </w:p>
        </w:tc>
      </w:tr>
      <w:tr w:rsidR="00376475" w:rsidRPr="00EA7047" w:rsidTr="00D91575">
        <w:trPr>
          <w:cantSplit/>
        </w:trPr>
        <w:tc>
          <w:tcPr>
            <w:tcW w:w="1908" w:type="dxa"/>
          </w:tcPr>
          <w:p w:rsidR="00376475" w:rsidRPr="00EA7047" w:rsidRDefault="00376475" w:rsidP="00D91575">
            <w:pPr>
              <w:rPr>
                <w:rFonts w:cstheme="minorHAnsi"/>
              </w:rPr>
            </w:pPr>
            <w:r w:rsidRPr="00EA7047">
              <w:rPr>
                <w:rFonts w:cstheme="minorHAnsi"/>
              </w:rPr>
              <w:t>Race Equality Policy</w:t>
            </w:r>
          </w:p>
        </w:tc>
        <w:tc>
          <w:tcPr>
            <w:tcW w:w="8280" w:type="dxa"/>
          </w:tcPr>
          <w:p w:rsidR="00376475" w:rsidRPr="00EA7047" w:rsidRDefault="00376475" w:rsidP="00D91575">
            <w:pPr>
              <w:rPr>
                <w:rFonts w:cstheme="minorHAnsi"/>
              </w:rPr>
            </w:pPr>
            <w:r w:rsidRPr="00EA7047">
              <w:rPr>
                <w:rFonts w:cstheme="minorHAnsi"/>
              </w:rPr>
              <w:t>Statement of policy for promoting race equality</w:t>
            </w:r>
          </w:p>
        </w:tc>
      </w:tr>
      <w:tr w:rsidR="00376475" w:rsidRPr="00EA7047" w:rsidTr="00D91575">
        <w:trPr>
          <w:cantSplit/>
        </w:trPr>
        <w:tc>
          <w:tcPr>
            <w:tcW w:w="1908" w:type="dxa"/>
          </w:tcPr>
          <w:p w:rsidR="00376475" w:rsidRPr="00EA7047" w:rsidRDefault="00376475" w:rsidP="00D91575">
            <w:pPr>
              <w:rPr>
                <w:rFonts w:cstheme="minorHAnsi"/>
              </w:rPr>
            </w:pPr>
            <w:r w:rsidRPr="00EA7047">
              <w:rPr>
                <w:rFonts w:cstheme="minorHAnsi"/>
              </w:rPr>
              <w:t>Collective Worship</w:t>
            </w:r>
          </w:p>
        </w:tc>
        <w:tc>
          <w:tcPr>
            <w:tcW w:w="8280" w:type="dxa"/>
          </w:tcPr>
          <w:p w:rsidR="00376475" w:rsidRPr="00EA7047" w:rsidRDefault="00376475" w:rsidP="00D91575">
            <w:pPr>
              <w:rPr>
                <w:rFonts w:cstheme="minorHAnsi"/>
              </w:rPr>
            </w:pPr>
            <w:r w:rsidRPr="00EA7047">
              <w:rPr>
                <w:rFonts w:cstheme="minorHAnsi"/>
              </w:rPr>
              <w:t>Statement of arrangements for the required daily act of collective worship</w:t>
            </w:r>
          </w:p>
        </w:tc>
      </w:tr>
      <w:tr w:rsidR="00376475" w:rsidRPr="00EA7047" w:rsidTr="00D91575">
        <w:trPr>
          <w:cantSplit/>
        </w:trPr>
        <w:tc>
          <w:tcPr>
            <w:tcW w:w="1908" w:type="dxa"/>
          </w:tcPr>
          <w:p w:rsidR="00376475" w:rsidRPr="00EA7047" w:rsidRDefault="00376475" w:rsidP="00D91575">
            <w:pPr>
              <w:rPr>
                <w:rFonts w:cstheme="minorHAnsi"/>
              </w:rPr>
            </w:pPr>
            <w:r w:rsidRPr="00EA7047">
              <w:rPr>
                <w:rFonts w:cstheme="minorHAnsi"/>
              </w:rPr>
              <w:t>Careers Education Policy</w:t>
            </w:r>
          </w:p>
        </w:tc>
        <w:tc>
          <w:tcPr>
            <w:tcW w:w="8280" w:type="dxa"/>
          </w:tcPr>
          <w:p w:rsidR="00376475" w:rsidRPr="00EA7047" w:rsidRDefault="00376475" w:rsidP="00D91575">
            <w:pPr>
              <w:rPr>
                <w:rFonts w:cstheme="minorHAnsi"/>
              </w:rPr>
            </w:pPr>
            <w:r w:rsidRPr="00EA7047">
              <w:rPr>
                <w:rFonts w:cstheme="minorHAnsi"/>
              </w:rPr>
              <w:t>Statement of the programmes of careers education provided for Key 4.</w:t>
            </w:r>
          </w:p>
        </w:tc>
      </w:tr>
      <w:tr w:rsidR="00376475" w:rsidRPr="00EA7047" w:rsidTr="00D91575">
        <w:trPr>
          <w:cantSplit/>
        </w:trPr>
        <w:tc>
          <w:tcPr>
            <w:tcW w:w="1908" w:type="dxa"/>
          </w:tcPr>
          <w:p w:rsidR="00376475" w:rsidRPr="00EA7047" w:rsidRDefault="00376475" w:rsidP="00D91575">
            <w:pPr>
              <w:rPr>
                <w:rFonts w:cstheme="minorHAnsi"/>
              </w:rPr>
            </w:pPr>
            <w:r w:rsidRPr="00EA7047">
              <w:rPr>
                <w:rFonts w:cstheme="minorHAnsi"/>
              </w:rPr>
              <w:t>Child Protection Policy</w:t>
            </w:r>
          </w:p>
        </w:tc>
        <w:tc>
          <w:tcPr>
            <w:tcW w:w="8280" w:type="dxa"/>
          </w:tcPr>
          <w:p w:rsidR="00376475" w:rsidRPr="00EA7047" w:rsidRDefault="00376475" w:rsidP="00D91575">
            <w:pPr>
              <w:rPr>
                <w:rFonts w:cstheme="minorHAnsi"/>
              </w:rPr>
            </w:pPr>
            <w:r w:rsidRPr="00EA7047">
              <w:rPr>
                <w:rFonts w:cstheme="minorHAnsi"/>
              </w:rPr>
              <w:t xml:space="preserve">Statement of policy for safeguarding and promoting welfare of pupils at the school. </w:t>
            </w:r>
            <w:r w:rsidRPr="00EA7047">
              <w:rPr>
                <w:rFonts w:cstheme="minorHAnsi"/>
                <w:i/>
              </w:rPr>
              <w:t>(from March 2004)</w:t>
            </w:r>
          </w:p>
        </w:tc>
      </w:tr>
      <w:tr w:rsidR="00376475" w:rsidRPr="00EA7047" w:rsidTr="00D91575">
        <w:trPr>
          <w:cantSplit/>
        </w:trPr>
        <w:tc>
          <w:tcPr>
            <w:tcW w:w="1908" w:type="dxa"/>
          </w:tcPr>
          <w:p w:rsidR="00376475" w:rsidRPr="00EA7047" w:rsidRDefault="00376475" w:rsidP="00D91575">
            <w:pPr>
              <w:rPr>
                <w:rFonts w:cstheme="minorHAnsi"/>
              </w:rPr>
            </w:pPr>
            <w:r w:rsidRPr="00EA7047">
              <w:rPr>
                <w:rFonts w:cstheme="minorHAnsi"/>
              </w:rPr>
              <w:t>Pupil Discipline</w:t>
            </w:r>
          </w:p>
        </w:tc>
        <w:tc>
          <w:tcPr>
            <w:tcW w:w="8280" w:type="dxa"/>
          </w:tcPr>
          <w:p w:rsidR="00376475" w:rsidRPr="00EA7047" w:rsidRDefault="00376475" w:rsidP="00D91575">
            <w:pPr>
              <w:rPr>
                <w:rFonts w:cstheme="minorHAnsi"/>
              </w:rPr>
            </w:pPr>
            <w:r w:rsidRPr="00EA7047">
              <w:rPr>
                <w:rFonts w:cstheme="minorHAnsi"/>
              </w:rPr>
              <w:t>Statement of general principles on behaviour and discipline and of measures taken by the head teacher to prevent bullying.</w:t>
            </w:r>
          </w:p>
        </w:tc>
      </w:tr>
    </w:tbl>
    <w:p w:rsidR="00376475" w:rsidRPr="00EA7047" w:rsidRDefault="00376475" w:rsidP="00376475">
      <w:pPr>
        <w:pStyle w:val="BodyTextIndent"/>
        <w:spacing w:line="264" w:lineRule="auto"/>
        <w:jc w:val="left"/>
        <w:rPr>
          <w:rFonts w:asciiTheme="minorHAnsi" w:hAnsiTheme="minorHAnsi" w:cstheme="minorHAnsi"/>
          <w:szCs w:val="24"/>
        </w:rPr>
      </w:pPr>
    </w:p>
    <w:p w:rsidR="00376475" w:rsidRPr="00EA7047" w:rsidRDefault="00376475" w:rsidP="00376475">
      <w:pPr>
        <w:pStyle w:val="BodyTextIndent"/>
        <w:spacing w:after="240" w:line="264" w:lineRule="auto"/>
        <w:jc w:val="left"/>
        <w:rPr>
          <w:rFonts w:asciiTheme="minorHAnsi" w:hAnsiTheme="minorHAnsi" w:cstheme="minorHAnsi"/>
          <w:szCs w:val="24"/>
        </w:rPr>
      </w:pPr>
      <w:r w:rsidRPr="00EA7047">
        <w:rPr>
          <w:rFonts w:asciiTheme="minorHAnsi" w:hAnsiTheme="minorHAnsi" w:cstheme="minorHAnsi"/>
          <w:szCs w:val="24"/>
        </w:rPr>
        <w:t xml:space="preserve">School Policies and other information related to the school - </w:t>
      </w:r>
      <w:r w:rsidRPr="00EA7047">
        <w:rPr>
          <w:rFonts w:asciiTheme="minorHAnsi" w:hAnsiTheme="minorHAnsi" w:cstheme="minorHAnsi"/>
          <w:b w:val="0"/>
          <w:szCs w:val="24"/>
        </w:rPr>
        <w:t>This section gives access to information about policies that relate to the school in general.</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8100"/>
      </w:tblGrid>
      <w:tr w:rsidR="00376475" w:rsidRPr="00EA7047" w:rsidTr="00D91575">
        <w:trPr>
          <w:cantSplit/>
        </w:trPr>
        <w:tc>
          <w:tcPr>
            <w:tcW w:w="1908" w:type="dxa"/>
          </w:tcPr>
          <w:p w:rsidR="00376475" w:rsidRPr="00EA7047" w:rsidRDefault="00376475" w:rsidP="00D91575">
            <w:pPr>
              <w:rPr>
                <w:rFonts w:cstheme="minorHAnsi"/>
                <w:b/>
              </w:rPr>
            </w:pPr>
            <w:r w:rsidRPr="00EA7047">
              <w:rPr>
                <w:rFonts w:cstheme="minorHAnsi"/>
                <w:b/>
              </w:rPr>
              <w:t>Class</w:t>
            </w:r>
          </w:p>
        </w:tc>
        <w:tc>
          <w:tcPr>
            <w:tcW w:w="8100" w:type="dxa"/>
          </w:tcPr>
          <w:p w:rsidR="00376475" w:rsidRPr="00EA7047" w:rsidRDefault="00376475" w:rsidP="00D91575">
            <w:pPr>
              <w:rPr>
                <w:rFonts w:cstheme="minorHAnsi"/>
                <w:b/>
              </w:rPr>
            </w:pPr>
            <w:r w:rsidRPr="00EA7047">
              <w:rPr>
                <w:rFonts w:cstheme="minorHAnsi"/>
                <w:b/>
              </w:rPr>
              <w:t>Description   £</w:t>
            </w:r>
          </w:p>
        </w:tc>
      </w:tr>
      <w:tr w:rsidR="00376475" w:rsidRPr="00EA7047" w:rsidTr="00D91575">
        <w:trPr>
          <w:cantSplit/>
        </w:trPr>
        <w:tc>
          <w:tcPr>
            <w:tcW w:w="1908" w:type="dxa"/>
          </w:tcPr>
          <w:p w:rsidR="00376475" w:rsidRPr="00EA7047" w:rsidRDefault="00376475" w:rsidP="00D91575">
            <w:pPr>
              <w:rPr>
                <w:rFonts w:cstheme="minorHAnsi"/>
              </w:rPr>
            </w:pPr>
            <w:r w:rsidRPr="00EA7047">
              <w:rPr>
                <w:rFonts w:cstheme="minorHAnsi"/>
              </w:rPr>
              <w:t>Published reports of Ofsted referring expressly to the school</w:t>
            </w:r>
          </w:p>
        </w:tc>
        <w:tc>
          <w:tcPr>
            <w:tcW w:w="8100" w:type="dxa"/>
          </w:tcPr>
          <w:p w:rsidR="00376475" w:rsidRPr="00EA7047" w:rsidRDefault="00376475" w:rsidP="00D91575">
            <w:pPr>
              <w:rPr>
                <w:rFonts w:cstheme="minorHAnsi"/>
              </w:rPr>
            </w:pPr>
            <w:r w:rsidRPr="00EA7047">
              <w:rPr>
                <w:rFonts w:cstheme="minorHAnsi"/>
              </w:rPr>
              <w:t xml:space="preserve">Published report of the last inspection of the school and the summary of the report and where appropriate inspection reports of religious education in those schools designated as having a religious character </w:t>
            </w:r>
          </w:p>
        </w:tc>
      </w:tr>
      <w:tr w:rsidR="00376475" w:rsidRPr="00EA7047" w:rsidTr="00D91575">
        <w:trPr>
          <w:cantSplit/>
        </w:trPr>
        <w:tc>
          <w:tcPr>
            <w:tcW w:w="1908" w:type="dxa"/>
          </w:tcPr>
          <w:p w:rsidR="00376475" w:rsidRPr="00EA7047" w:rsidRDefault="00376475" w:rsidP="00D91575">
            <w:pPr>
              <w:rPr>
                <w:rFonts w:cstheme="minorHAnsi"/>
              </w:rPr>
            </w:pPr>
            <w:r w:rsidRPr="00EA7047">
              <w:rPr>
                <w:rFonts w:cstheme="minorHAnsi"/>
              </w:rPr>
              <w:t>Post-Ofsted inspection action plan</w:t>
            </w:r>
          </w:p>
        </w:tc>
        <w:tc>
          <w:tcPr>
            <w:tcW w:w="8100" w:type="dxa"/>
          </w:tcPr>
          <w:p w:rsidR="00376475" w:rsidRPr="00EA7047" w:rsidRDefault="00376475" w:rsidP="00D91575">
            <w:pPr>
              <w:rPr>
                <w:rFonts w:cstheme="minorHAnsi"/>
              </w:rPr>
            </w:pPr>
            <w:r w:rsidRPr="00EA7047">
              <w:rPr>
                <w:rFonts w:cstheme="minorHAnsi"/>
              </w:rPr>
              <w:t>A plan setting out the actions required following the last Ofsted inspection and where appropriate an action plan following inspection of religious education where the school is designated as having a religious character</w:t>
            </w:r>
          </w:p>
        </w:tc>
      </w:tr>
      <w:tr w:rsidR="00376475" w:rsidRPr="00EA7047" w:rsidTr="00D91575">
        <w:trPr>
          <w:cantSplit/>
        </w:trPr>
        <w:tc>
          <w:tcPr>
            <w:tcW w:w="1908" w:type="dxa"/>
          </w:tcPr>
          <w:p w:rsidR="00376475" w:rsidRPr="00EA7047" w:rsidRDefault="00376475" w:rsidP="00D91575">
            <w:pPr>
              <w:rPr>
                <w:rFonts w:cstheme="minorHAnsi"/>
              </w:rPr>
            </w:pPr>
            <w:r w:rsidRPr="00EA7047">
              <w:rPr>
                <w:rFonts w:cstheme="minorHAnsi"/>
              </w:rPr>
              <w:t>Charging and Remissions Policies</w:t>
            </w:r>
          </w:p>
        </w:tc>
        <w:tc>
          <w:tcPr>
            <w:tcW w:w="8100" w:type="dxa"/>
          </w:tcPr>
          <w:p w:rsidR="00376475" w:rsidRPr="00EA7047" w:rsidRDefault="00376475" w:rsidP="00D91575">
            <w:pPr>
              <w:rPr>
                <w:rFonts w:cstheme="minorHAnsi"/>
              </w:rPr>
            </w:pPr>
            <w:r w:rsidRPr="00EA7047">
              <w:rPr>
                <w:rFonts w:cstheme="minorHAnsi"/>
              </w:rPr>
              <w:t>A statement of the school’s policy with respect to charges and remissions for any optional extra or board and lodging for which charges are permitted, for example school publications, music tuition, trips</w:t>
            </w:r>
          </w:p>
        </w:tc>
      </w:tr>
      <w:tr w:rsidR="00376475" w:rsidRPr="00EA7047" w:rsidTr="00D91575">
        <w:trPr>
          <w:cantSplit/>
        </w:trPr>
        <w:tc>
          <w:tcPr>
            <w:tcW w:w="1908" w:type="dxa"/>
          </w:tcPr>
          <w:p w:rsidR="00376475" w:rsidRPr="00EA7047" w:rsidRDefault="00376475" w:rsidP="00D91575">
            <w:pPr>
              <w:rPr>
                <w:rFonts w:cstheme="minorHAnsi"/>
              </w:rPr>
            </w:pPr>
            <w:r w:rsidRPr="00EA7047">
              <w:rPr>
                <w:rFonts w:cstheme="minorHAnsi"/>
              </w:rPr>
              <w:t>School session times and term dates</w:t>
            </w:r>
          </w:p>
        </w:tc>
        <w:tc>
          <w:tcPr>
            <w:tcW w:w="8100" w:type="dxa"/>
          </w:tcPr>
          <w:p w:rsidR="00376475" w:rsidRPr="00EA7047" w:rsidRDefault="00376475" w:rsidP="00D91575">
            <w:pPr>
              <w:rPr>
                <w:rFonts w:cstheme="minorHAnsi"/>
              </w:rPr>
            </w:pPr>
            <w:r w:rsidRPr="00EA7047">
              <w:rPr>
                <w:rFonts w:cstheme="minorHAnsi"/>
              </w:rPr>
              <w:t>Details of school session and dates of school terms and holidays</w:t>
            </w:r>
          </w:p>
        </w:tc>
      </w:tr>
      <w:tr w:rsidR="00376475" w:rsidRPr="00EA7047" w:rsidTr="00D91575">
        <w:trPr>
          <w:cantSplit/>
        </w:trPr>
        <w:tc>
          <w:tcPr>
            <w:tcW w:w="1908" w:type="dxa"/>
          </w:tcPr>
          <w:p w:rsidR="00376475" w:rsidRPr="00EA7047" w:rsidRDefault="00376475" w:rsidP="00D91575">
            <w:pPr>
              <w:rPr>
                <w:rFonts w:cstheme="minorHAnsi"/>
              </w:rPr>
            </w:pPr>
            <w:r w:rsidRPr="00EA7047">
              <w:rPr>
                <w:rFonts w:cstheme="minorHAnsi"/>
              </w:rPr>
              <w:t>Health and Safety Policy and risk assessment</w:t>
            </w:r>
          </w:p>
        </w:tc>
        <w:tc>
          <w:tcPr>
            <w:tcW w:w="8100" w:type="dxa"/>
          </w:tcPr>
          <w:p w:rsidR="00376475" w:rsidRPr="00EA7047" w:rsidRDefault="00376475" w:rsidP="00D91575">
            <w:pPr>
              <w:rPr>
                <w:rFonts w:cstheme="minorHAnsi"/>
              </w:rPr>
            </w:pPr>
            <w:r w:rsidRPr="00EA7047">
              <w:rPr>
                <w:rFonts w:cstheme="minorHAnsi"/>
              </w:rPr>
              <w:t>Statement of general policy with respect to health and safety at work of employees (and others) and the organisation and arrangements for carrying out the policy</w:t>
            </w:r>
          </w:p>
        </w:tc>
      </w:tr>
      <w:tr w:rsidR="00376475" w:rsidRPr="00EA7047" w:rsidTr="00D91575">
        <w:trPr>
          <w:cantSplit/>
        </w:trPr>
        <w:tc>
          <w:tcPr>
            <w:tcW w:w="1908" w:type="dxa"/>
          </w:tcPr>
          <w:p w:rsidR="00376475" w:rsidRPr="00EA7047" w:rsidRDefault="00376475" w:rsidP="00D91575">
            <w:pPr>
              <w:rPr>
                <w:rFonts w:cstheme="minorHAnsi"/>
              </w:rPr>
            </w:pPr>
            <w:r w:rsidRPr="00EA7047">
              <w:rPr>
                <w:rFonts w:cstheme="minorHAnsi"/>
              </w:rPr>
              <w:t>Complaints procedure</w:t>
            </w:r>
          </w:p>
        </w:tc>
        <w:tc>
          <w:tcPr>
            <w:tcW w:w="8100" w:type="dxa"/>
          </w:tcPr>
          <w:p w:rsidR="00376475" w:rsidRPr="00EA7047" w:rsidRDefault="00376475" w:rsidP="00D91575">
            <w:pPr>
              <w:rPr>
                <w:rFonts w:cstheme="minorHAnsi"/>
              </w:rPr>
            </w:pPr>
            <w:r w:rsidRPr="00EA7047">
              <w:rPr>
                <w:rFonts w:cstheme="minorHAnsi"/>
              </w:rPr>
              <w:t>Statement of procedures for dealing with complaints</w:t>
            </w:r>
          </w:p>
        </w:tc>
      </w:tr>
      <w:tr w:rsidR="00376475" w:rsidRPr="00EA7047" w:rsidTr="00D91575">
        <w:trPr>
          <w:cantSplit/>
        </w:trPr>
        <w:tc>
          <w:tcPr>
            <w:tcW w:w="1908" w:type="dxa"/>
          </w:tcPr>
          <w:p w:rsidR="00376475" w:rsidRPr="00EA7047" w:rsidRDefault="00376475" w:rsidP="00D91575">
            <w:pPr>
              <w:rPr>
                <w:rFonts w:cstheme="minorHAnsi"/>
              </w:rPr>
            </w:pPr>
            <w:r w:rsidRPr="00EA7047">
              <w:rPr>
                <w:rFonts w:cstheme="minorHAnsi"/>
              </w:rPr>
              <w:lastRenderedPageBreak/>
              <w:t>Performance Management of Staff</w:t>
            </w:r>
          </w:p>
        </w:tc>
        <w:tc>
          <w:tcPr>
            <w:tcW w:w="8100" w:type="dxa"/>
          </w:tcPr>
          <w:p w:rsidR="00376475" w:rsidRPr="00EA7047" w:rsidRDefault="00376475" w:rsidP="00D91575">
            <w:pPr>
              <w:rPr>
                <w:rFonts w:cstheme="minorHAnsi"/>
              </w:rPr>
            </w:pPr>
            <w:r w:rsidRPr="00EA7047">
              <w:rPr>
                <w:rFonts w:cstheme="minorHAnsi"/>
              </w:rPr>
              <w:t>Statement of procedures adopted by the governing body relating to the performance management of staff and the annual report of the head teacher on the effectiveness of appraisal procedures</w:t>
            </w:r>
          </w:p>
        </w:tc>
      </w:tr>
      <w:tr w:rsidR="00376475" w:rsidRPr="00EA7047" w:rsidTr="00D91575">
        <w:trPr>
          <w:cantSplit/>
        </w:trPr>
        <w:tc>
          <w:tcPr>
            <w:tcW w:w="1908" w:type="dxa"/>
          </w:tcPr>
          <w:p w:rsidR="00376475" w:rsidRPr="00EA7047" w:rsidRDefault="00376475" w:rsidP="00D91575">
            <w:pPr>
              <w:rPr>
                <w:rFonts w:cstheme="minorHAnsi"/>
              </w:rPr>
            </w:pPr>
            <w:r w:rsidRPr="00EA7047">
              <w:rPr>
                <w:rFonts w:cstheme="minorHAnsi"/>
              </w:rPr>
              <w:t>Staff Conduct, Discipline and Grievance</w:t>
            </w:r>
          </w:p>
        </w:tc>
        <w:tc>
          <w:tcPr>
            <w:tcW w:w="8100" w:type="dxa"/>
          </w:tcPr>
          <w:p w:rsidR="00376475" w:rsidRPr="00EA7047" w:rsidRDefault="00376475" w:rsidP="00D91575">
            <w:pPr>
              <w:rPr>
                <w:rFonts w:cstheme="minorHAnsi"/>
              </w:rPr>
            </w:pPr>
            <w:r w:rsidRPr="00EA7047">
              <w:rPr>
                <w:rFonts w:cstheme="minorHAnsi"/>
              </w:rPr>
              <w:t xml:space="preserve">Statement of procedure for regulating conduct and discipline of school staff and procedures by which staff may seek redress for grievance </w:t>
            </w:r>
          </w:p>
        </w:tc>
      </w:tr>
      <w:tr w:rsidR="00376475" w:rsidRPr="00EA7047" w:rsidTr="00D91575">
        <w:trPr>
          <w:cantSplit/>
        </w:trPr>
        <w:tc>
          <w:tcPr>
            <w:tcW w:w="1908" w:type="dxa"/>
          </w:tcPr>
          <w:p w:rsidR="00376475" w:rsidRPr="00EA7047" w:rsidRDefault="00376475" w:rsidP="00D91575">
            <w:pPr>
              <w:rPr>
                <w:rFonts w:cstheme="minorHAnsi"/>
              </w:rPr>
            </w:pPr>
            <w:r w:rsidRPr="00EA7047">
              <w:rPr>
                <w:rFonts w:cstheme="minorHAnsi"/>
              </w:rPr>
              <w:t>Curriculum circulars and statutory instruments</w:t>
            </w:r>
          </w:p>
        </w:tc>
        <w:tc>
          <w:tcPr>
            <w:tcW w:w="8100" w:type="dxa"/>
          </w:tcPr>
          <w:p w:rsidR="00376475" w:rsidRPr="00EA7047" w:rsidRDefault="00376475" w:rsidP="00D91575">
            <w:pPr>
              <w:rPr>
                <w:rFonts w:cstheme="minorHAnsi"/>
              </w:rPr>
            </w:pPr>
            <w:r w:rsidRPr="00EA7047">
              <w:rPr>
                <w:rFonts w:cstheme="minorHAnsi"/>
              </w:rPr>
              <w:t>Any statutory instruments, departmental circulars and administrative memoranda sent by the Department of Education and Skills to the head teacher or governing body relating to the curriculum</w:t>
            </w:r>
          </w:p>
        </w:tc>
      </w:tr>
      <w:tr w:rsidR="00376475" w:rsidRPr="00EA7047" w:rsidTr="00D91575">
        <w:trPr>
          <w:cantSplit/>
        </w:trPr>
        <w:tc>
          <w:tcPr>
            <w:tcW w:w="1908" w:type="dxa"/>
          </w:tcPr>
          <w:p w:rsidR="00376475" w:rsidRPr="00EA7047" w:rsidRDefault="00376475" w:rsidP="00D91575">
            <w:pPr>
              <w:rPr>
                <w:rFonts w:cstheme="minorHAnsi"/>
              </w:rPr>
            </w:pPr>
            <w:r w:rsidRPr="00EA7047">
              <w:rPr>
                <w:rFonts w:cstheme="minorHAnsi"/>
              </w:rPr>
              <w:t>Annex A – Other documents</w:t>
            </w:r>
          </w:p>
        </w:tc>
        <w:tc>
          <w:tcPr>
            <w:tcW w:w="8100" w:type="dxa"/>
          </w:tcPr>
          <w:p w:rsidR="00376475" w:rsidRPr="00EA7047" w:rsidRDefault="00376475" w:rsidP="00D91575">
            <w:pPr>
              <w:rPr>
                <w:rFonts w:cstheme="minorHAnsi"/>
              </w:rPr>
            </w:pPr>
            <w:r w:rsidRPr="00EA7047">
              <w:rPr>
                <w:rFonts w:cstheme="minorHAnsi"/>
              </w:rPr>
              <w:t>Annex A provides a list of other documents that are held by the school and are available on request</w:t>
            </w:r>
          </w:p>
        </w:tc>
      </w:tr>
    </w:tbl>
    <w:p w:rsidR="00376475" w:rsidRPr="00EA7047" w:rsidRDefault="00376475" w:rsidP="00376475">
      <w:pPr>
        <w:rPr>
          <w:rFonts w:cstheme="minorHAnsi"/>
          <w:b/>
          <w:i/>
        </w:rPr>
      </w:pPr>
    </w:p>
    <w:p w:rsidR="00376475" w:rsidRPr="00EA7047" w:rsidRDefault="00376475" w:rsidP="00376475">
      <w:pPr>
        <w:spacing w:after="240"/>
        <w:jc w:val="both"/>
        <w:rPr>
          <w:rFonts w:cstheme="minorHAnsi"/>
          <w:b/>
        </w:rPr>
      </w:pPr>
    </w:p>
    <w:p w:rsidR="00376475" w:rsidRPr="00EA7047" w:rsidRDefault="00376475" w:rsidP="00376475">
      <w:pPr>
        <w:spacing w:after="240"/>
        <w:jc w:val="both"/>
        <w:rPr>
          <w:rFonts w:cstheme="minorHAnsi"/>
          <w:b/>
        </w:rPr>
      </w:pPr>
    </w:p>
    <w:p w:rsidR="00376475" w:rsidRPr="00EA7047" w:rsidRDefault="00376475" w:rsidP="00376475">
      <w:pPr>
        <w:spacing w:after="240"/>
        <w:jc w:val="both"/>
        <w:rPr>
          <w:rFonts w:cstheme="minorHAnsi"/>
          <w:b/>
        </w:rPr>
      </w:pPr>
    </w:p>
    <w:p w:rsidR="00376475" w:rsidRPr="00EA7047" w:rsidRDefault="00376475" w:rsidP="00376475">
      <w:pPr>
        <w:spacing w:after="240"/>
        <w:jc w:val="both"/>
        <w:rPr>
          <w:rFonts w:cstheme="minorHAnsi"/>
          <w:b/>
        </w:rPr>
      </w:pPr>
    </w:p>
    <w:p w:rsidR="00376475" w:rsidRPr="00EA7047" w:rsidRDefault="00376475" w:rsidP="00376475">
      <w:pPr>
        <w:numPr>
          <w:ilvl w:val="0"/>
          <w:numId w:val="10"/>
        </w:numPr>
        <w:spacing w:after="240"/>
        <w:jc w:val="both"/>
        <w:rPr>
          <w:rFonts w:cstheme="minorHAnsi"/>
          <w:b/>
        </w:rPr>
      </w:pPr>
      <w:r w:rsidRPr="00EA7047">
        <w:rPr>
          <w:rFonts w:cstheme="minorHAnsi"/>
          <w:b/>
        </w:rPr>
        <w:t xml:space="preserve">Feedback and Complaints </w:t>
      </w:r>
    </w:p>
    <w:p w:rsidR="00376475" w:rsidRPr="00EA7047" w:rsidRDefault="00376475" w:rsidP="00376475">
      <w:pPr>
        <w:spacing w:after="240"/>
        <w:rPr>
          <w:rFonts w:cstheme="minorHAnsi"/>
          <w:b/>
          <w:i/>
        </w:rPr>
      </w:pPr>
      <w:r w:rsidRPr="00EA7047">
        <w:rPr>
          <w:rFonts w:cstheme="minorHAnsi"/>
        </w:rPr>
        <w:t xml:space="preserve">We welcome any comments or suggestions you may have about the scheme. If you want to make any comments about this publication scheme or if you require further assistance or wish to make a complaint then initially this should be addressed to </w:t>
      </w:r>
      <w:r w:rsidRPr="00EA7047">
        <w:rPr>
          <w:rFonts w:cstheme="minorHAnsi"/>
          <w:b/>
          <w:i/>
        </w:rPr>
        <w:t>Mr N Strain.</w:t>
      </w:r>
    </w:p>
    <w:p w:rsidR="00376475" w:rsidRPr="00EA7047" w:rsidRDefault="00376475" w:rsidP="00376475">
      <w:pPr>
        <w:pStyle w:val="BodyText3"/>
        <w:spacing w:after="240"/>
        <w:rPr>
          <w:rFonts w:asciiTheme="minorHAnsi" w:hAnsiTheme="minorHAnsi" w:cstheme="minorHAnsi"/>
          <w:sz w:val="24"/>
          <w:szCs w:val="24"/>
        </w:rPr>
      </w:pPr>
      <w:r w:rsidRPr="00EA7047">
        <w:rPr>
          <w:rFonts w:asciiTheme="minorHAnsi" w:hAnsiTheme="minorHAnsi" w:cstheme="minorHAnsi"/>
          <w:sz w:val="24"/>
          <w:szCs w:val="24"/>
        </w:rPr>
        <w:t>If you are not satisfied with the assistance that you get or if we have not been able to resolve your complaint and you feel that a formal complaint needs to be made then this should be addressed to the Information Commissioner’s Office. This is the organisation that ensures compliance with the Freedom of Information Act 2000 and that deals with formal complaints. They can be contacted at:</w:t>
      </w:r>
    </w:p>
    <w:p w:rsidR="00376475" w:rsidRPr="00EA7047" w:rsidRDefault="00376475" w:rsidP="00376475">
      <w:pPr>
        <w:pStyle w:val="NormalWeb"/>
        <w:spacing w:after="240"/>
        <w:rPr>
          <w:rFonts w:asciiTheme="minorHAnsi" w:hAnsiTheme="minorHAnsi" w:cstheme="minorHAnsi"/>
          <w:b/>
          <w:i/>
        </w:rPr>
      </w:pPr>
      <w:r w:rsidRPr="00EA7047">
        <w:rPr>
          <w:rFonts w:asciiTheme="minorHAnsi" w:hAnsiTheme="minorHAnsi" w:cstheme="minorHAnsi"/>
          <w:b/>
          <w:i/>
        </w:rPr>
        <w:t xml:space="preserve">Information Commissioner, Wycliffe House, </w:t>
      </w:r>
      <w:smartTag w:uri="urn:schemas-microsoft-com:office:smarttags" w:element="Street">
        <w:smartTag w:uri="urn:schemas-microsoft-com:office:smarttags" w:element="address">
          <w:r w:rsidRPr="00EA7047">
            <w:rPr>
              <w:rFonts w:asciiTheme="minorHAnsi" w:hAnsiTheme="minorHAnsi" w:cstheme="minorHAnsi"/>
              <w:b/>
              <w:i/>
            </w:rPr>
            <w:t>Water Lane</w:t>
          </w:r>
        </w:smartTag>
      </w:smartTag>
      <w:r w:rsidRPr="00EA7047">
        <w:rPr>
          <w:rFonts w:asciiTheme="minorHAnsi" w:hAnsiTheme="minorHAnsi" w:cstheme="minorHAnsi"/>
          <w:b/>
          <w:i/>
        </w:rPr>
        <w:t xml:space="preserve">, Wilmslow, </w:t>
      </w:r>
      <w:smartTag w:uri="urn:schemas-microsoft-com:office:smarttags" w:element="place">
        <w:smartTag w:uri="urn:schemas-microsoft-com:office:smarttags" w:element="City">
          <w:r w:rsidRPr="00EA7047">
            <w:rPr>
              <w:rFonts w:asciiTheme="minorHAnsi" w:hAnsiTheme="minorHAnsi" w:cstheme="minorHAnsi"/>
              <w:b/>
              <w:i/>
            </w:rPr>
            <w:t>Cheshire</w:t>
          </w:r>
        </w:smartTag>
        <w:r w:rsidRPr="00EA7047">
          <w:rPr>
            <w:rFonts w:asciiTheme="minorHAnsi" w:hAnsiTheme="minorHAnsi" w:cstheme="minorHAnsi"/>
            <w:b/>
            <w:i/>
          </w:rPr>
          <w:t xml:space="preserve">, </w:t>
        </w:r>
        <w:smartTag w:uri="urn:schemas-microsoft-com:office:smarttags" w:element="PostalCode">
          <w:r w:rsidRPr="00EA7047">
            <w:rPr>
              <w:rFonts w:asciiTheme="minorHAnsi" w:hAnsiTheme="minorHAnsi" w:cstheme="minorHAnsi"/>
              <w:b/>
              <w:i/>
            </w:rPr>
            <w:t>SK9 5AF</w:t>
          </w:r>
        </w:smartTag>
      </w:smartTag>
      <w:r w:rsidRPr="00EA7047">
        <w:rPr>
          <w:rFonts w:asciiTheme="minorHAnsi" w:hAnsiTheme="minorHAnsi" w:cstheme="minorHAnsi"/>
          <w:b/>
          <w:i/>
        </w:rPr>
        <w:t xml:space="preserve"> </w:t>
      </w:r>
    </w:p>
    <w:p w:rsidR="00376475" w:rsidRPr="00EA7047" w:rsidRDefault="00376475" w:rsidP="00376475">
      <w:pPr>
        <w:pStyle w:val="NormalWeb"/>
        <w:rPr>
          <w:rFonts w:asciiTheme="minorHAnsi" w:hAnsiTheme="minorHAnsi" w:cstheme="minorHAnsi"/>
          <w:i/>
        </w:rPr>
      </w:pPr>
      <w:r w:rsidRPr="00EA7047">
        <w:rPr>
          <w:rFonts w:asciiTheme="minorHAnsi" w:hAnsiTheme="minorHAnsi" w:cstheme="minorHAnsi"/>
          <w:i/>
        </w:rPr>
        <w:t>or</w:t>
      </w:r>
    </w:p>
    <w:p w:rsidR="00376475" w:rsidRPr="00EA7047" w:rsidRDefault="00376475" w:rsidP="00376475">
      <w:pPr>
        <w:pStyle w:val="NormalWeb"/>
        <w:rPr>
          <w:rFonts w:asciiTheme="minorHAnsi" w:hAnsiTheme="minorHAnsi" w:cstheme="minorHAnsi"/>
          <w:b/>
        </w:rPr>
      </w:pPr>
      <w:r w:rsidRPr="00EA7047">
        <w:rPr>
          <w:rFonts w:asciiTheme="minorHAnsi" w:hAnsiTheme="minorHAnsi" w:cstheme="minorHAnsi"/>
          <w:b/>
        </w:rPr>
        <w:t>Enquiry/Information Line:</w:t>
      </w:r>
      <w:r w:rsidRPr="00EA7047">
        <w:rPr>
          <w:rFonts w:asciiTheme="minorHAnsi" w:hAnsiTheme="minorHAnsi" w:cstheme="minorHAnsi"/>
          <w:b/>
        </w:rPr>
        <w:tab/>
        <w:t>01625 545 700</w:t>
      </w:r>
    </w:p>
    <w:p w:rsidR="00376475" w:rsidRPr="00EA7047" w:rsidRDefault="00376475" w:rsidP="00376475">
      <w:pPr>
        <w:pStyle w:val="NormalWeb"/>
        <w:rPr>
          <w:rFonts w:asciiTheme="minorHAnsi" w:hAnsiTheme="minorHAnsi" w:cstheme="minorHAnsi"/>
          <w:b/>
          <w:lang w:val="fr-FR"/>
        </w:rPr>
      </w:pPr>
      <w:r w:rsidRPr="00EA7047">
        <w:rPr>
          <w:rFonts w:asciiTheme="minorHAnsi" w:hAnsiTheme="minorHAnsi" w:cstheme="minorHAnsi"/>
          <w:b/>
          <w:lang w:val="fr-FR"/>
        </w:rPr>
        <w:t>E Mail :</w:t>
      </w:r>
      <w:r w:rsidRPr="00EA7047">
        <w:rPr>
          <w:rFonts w:asciiTheme="minorHAnsi" w:hAnsiTheme="minorHAnsi" w:cstheme="minorHAnsi"/>
          <w:b/>
        </w:rPr>
        <w:t xml:space="preserve"> </w:t>
      </w:r>
      <w:hyperlink r:id="rId9" w:history="1">
        <w:r w:rsidRPr="00EA7047">
          <w:rPr>
            <w:rStyle w:val="Hyperlink"/>
            <w:rFonts w:asciiTheme="minorHAnsi" w:hAnsiTheme="minorHAnsi" w:cstheme="minorHAnsi"/>
            <w:b/>
          </w:rPr>
          <w:t>publications@ic-foi.demon.co.uk</w:t>
        </w:r>
      </w:hyperlink>
      <w:r w:rsidRPr="00EA7047">
        <w:rPr>
          <w:rFonts w:asciiTheme="minorHAnsi" w:hAnsiTheme="minorHAnsi" w:cstheme="minorHAnsi"/>
          <w:b/>
          <w:lang w:val="fr-FR"/>
        </w:rPr>
        <w:t>.</w:t>
      </w:r>
    </w:p>
    <w:p w:rsidR="00376475" w:rsidRPr="00EA7047" w:rsidRDefault="00376475" w:rsidP="00376475">
      <w:pPr>
        <w:pStyle w:val="NormalWeb"/>
        <w:rPr>
          <w:rFonts w:asciiTheme="minorHAnsi" w:hAnsiTheme="minorHAnsi" w:cstheme="minorHAnsi"/>
        </w:rPr>
      </w:pPr>
      <w:r w:rsidRPr="00EA7047">
        <w:rPr>
          <w:rFonts w:asciiTheme="minorHAnsi" w:hAnsiTheme="minorHAnsi" w:cstheme="minorHAnsi"/>
          <w:b/>
          <w:lang w:val="fr-FR"/>
        </w:rPr>
        <w:t>Website :</w:t>
      </w:r>
      <w:r w:rsidRPr="00EA7047">
        <w:rPr>
          <w:rFonts w:asciiTheme="minorHAnsi" w:hAnsiTheme="minorHAnsi" w:cstheme="minorHAnsi"/>
          <w:b/>
          <w:lang w:val="fr-FR"/>
        </w:rPr>
        <w:tab/>
      </w:r>
      <w:hyperlink r:id="rId10" w:history="1">
        <w:r w:rsidRPr="00EA7047">
          <w:rPr>
            <w:rStyle w:val="Hyperlink"/>
            <w:rFonts w:asciiTheme="minorHAnsi" w:hAnsiTheme="minorHAnsi" w:cstheme="minorHAnsi"/>
            <w:b/>
            <w:lang w:val="fr-FR"/>
          </w:rPr>
          <w:t>www.informationcommissioner.gov.uk</w:t>
        </w:r>
      </w:hyperlink>
    </w:p>
    <w:p w:rsidR="00376475" w:rsidRPr="00EA7047" w:rsidRDefault="00376475" w:rsidP="00376475">
      <w:pPr>
        <w:pStyle w:val="NormalWeb"/>
        <w:rPr>
          <w:rFonts w:asciiTheme="minorHAnsi" w:hAnsiTheme="minorHAnsi" w:cstheme="minorHAnsi"/>
        </w:rPr>
      </w:pPr>
    </w:p>
    <w:p w:rsidR="00376475" w:rsidRPr="00EA7047" w:rsidRDefault="00376475" w:rsidP="00376475">
      <w:pPr>
        <w:pStyle w:val="NormalWeb"/>
        <w:jc w:val="center"/>
        <w:rPr>
          <w:rFonts w:asciiTheme="minorHAnsi" w:hAnsiTheme="minorHAnsi" w:cstheme="minorHAnsi"/>
          <w:b/>
        </w:rPr>
      </w:pPr>
      <w:r w:rsidRPr="00EA7047">
        <w:rPr>
          <w:rFonts w:asciiTheme="minorHAnsi" w:hAnsiTheme="minorHAnsi" w:cstheme="minorHAnsi"/>
        </w:rPr>
        <w:br w:type="page"/>
      </w:r>
      <w:r w:rsidRPr="00EA7047">
        <w:rPr>
          <w:rFonts w:asciiTheme="minorHAnsi" w:hAnsiTheme="minorHAnsi" w:cstheme="minorHAnsi"/>
          <w:b/>
        </w:rPr>
        <w:lastRenderedPageBreak/>
        <w:t>STONY DEAN SCHOOL</w:t>
      </w:r>
    </w:p>
    <w:p w:rsidR="00376475" w:rsidRPr="00EA7047" w:rsidRDefault="00376475" w:rsidP="00376475">
      <w:pPr>
        <w:pStyle w:val="NormalWeb"/>
        <w:jc w:val="center"/>
        <w:rPr>
          <w:rFonts w:asciiTheme="minorHAnsi" w:hAnsiTheme="minorHAnsi" w:cstheme="minorHAnsi"/>
          <w:b/>
        </w:rPr>
      </w:pPr>
      <w:r w:rsidRPr="00EA7047">
        <w:rPr>
          <w:rFonts w:asciiTheme="minorHAnsi" w:hAnsiTheme="minorHAnsi" w:cstheme="minorHAnsi"/>
          <w:b/>
        </w:rPr>
        <w:t>Freedom of Information Publication Scheme</w:t>
      </w:r>
    </w:p>
    <w:p w:rsidR="00376475" w:rsidRPr="00EA7047" w:rsidRDefault="00376475" w:rsidP="00376475">
      <w:pPr>
        <w:pStyle w:val="NormalWeb"/>
        <w:jc w:val="center"/>
        <w:rPr>
          <w:rFonts w:asciiTheme="minorHAnsi" w:hAnsiTheme="minorHAnsi" w:cstheme="minorHAnsi"/>
          <w:b/>
        </w:rPr>
      </w:pPr>
      <w:r w:rsidRPr="00EA7047">
        <w:rPr>
          <w:rFonts w:asciiTheme="minorHAnsi" w:hAnsiTheme="minorHAnsi" w:cstheme="minorHAnsi"/>
          <w:b/>
        </w:rPr>
        <w:t>Annex A – Further documents held by the school</w:t>
      </w:r>
    </w:p>
    <w:p w:rsidR="00376475" w:rsidRPr="00EA7047" w:rsidRDefault="00376475" w:rsidP="00376475">
      <w:pPr>
        <w:pStyle w:val="NormalWeb"/>
        <w:jc w:val="center"/>
        <w:rPr>
          <w:rFonts w:asciiTheme="minorHAnsi" w:hAnsiTheme="minorHAnsi" w:cstheme="minorHAnsi"/>
          <w:b/>
        </w:rPr>
      </w:pPr>
    </w:p>
    <w:p w:rsidR="00376475" w:rsidRPr="00EA7047" w:rsidRDefault="00376475" w:rsidP="00376475">
      <w:pPr>
        <w:pStyle w:val="NormalWeb"/>
        <w:rPr>
          <w:rFonts w:asciiTheme="minorHAnsi" w:hAnsiTheme="minorHAnsi" w:cstheme="minorHAnsi"/>
        </w:rPr>
      </w:pPr>
    </w:p>
    <w:tbl>
      <w:tblPr>
        <w:tblW w:w="8856" w:type="dxa"/>
        <w:tblLook w:val="01E0" w:firstRow="1" w:lastRow="1" w:firstColumn="1" w:lastColumn="1" w:noHBand="0" w:noVBand="0"/>
      </w:tblPr>
      <w:tblGrid>
        <w:gridCol w:w="4428"/>
        <w:gridCol w:w="4428"/>
      </w:tblGrid>
      <w:tr w:rsidR="00376475" w:rsidRPr="00EA7047" w:rsidTr="00D91575">
        <w:tc>
          <w:tcPr>
            <w:tcW w:w="4428" w:type="dxa"/>
          </w:tcPr>
          <w:p w:rsidR="00376475" w:rsidRPr="00EA7047" w:rsidRDefault="00376475" w:rsidP="00D91575">
            <w:pPr>
              <w:pStyle w:val="NormalWeb"/>
              <w:rPr>
                <w:rFonts w:asciiTheme="minorHAnsi" w:hAnsiTheme="minorHAnsi" w:cstheme="minorHAnsi"/>
                <w:b/>
                <w:bCs/>
              </w:rPr>
            </w:pPr>
            <w:r w:rsidRPr="00EA7047">
              <w:rPr>
                <w:rFonts w:asciiTheme="minorHAnsi" w:hAnsiTheme="minorHAnsi" w:cstheme="minorHAnsi"/>
                <w:b/>
                <w:bCs/>
              </w:rPr>
              <w:t>Name of Document         £</w:t>
            </w:r>
          </w:p>
          <w:p w:rsidR="00376475" w:rsidRPr="00EA7047" w:rsidRDefault="00376475" w:rsidP="00D91575">
            <w:pPr>
              <w:pStyle w:val="NormalWeb"/>
              <w:rPr>
                <w:rFonts w:asciiTheme="minorHAnsi" w:hAnsiTheme="minorHAnsi" w:cstheme="minorHAnsi"/>
                <w:b/>
                <w:bCs/>
              </w:rPr>
            </w:pPr>
          </w:p>
        </w:tc>
        <w:tc>
          <w:tcPr>
            <w:tcW w:w="4428" w:type="dxa"/>
          </w:tcPr>
          <w:p w:rsidR="00376475" w:rsidRPr="00EA7047" w:rsidRDefault="00376475" w:rsidP="00D91575">
            <w:pPr>
              <w:pStyle w:val="NormalWeb"/>
              <w:rPr>
                <w:rFonts w:asciiTheme="minorHAnsi" w:hAnsiTheme="minorHAnsi" w:cstheme="minorHAnsi"/>
                <w:b/>
                <w:bCs/>
              </w:rPr>
            </w:pPr>
            <w:r w:rsidRPr="00EA7047">
              <w:rPr>
                <w:rFonts w:asciiTheme="minorHAnsi" w:hAnsiTheme="minorHAnsi" w:cstheme="minorHAnsi"/>
                <w:b/>
                <w:bCs/>
              </w:rPr>
              <w:t>Name of Document      £</w:t>
            </w:r>
          </w:p>
        </w:tc>
      </w:tr>
      <w:tr w:rsidR="00376475" w:rsidRPr="00EA7047" w:rsidTr="00D91575">
        <w:tc>
          <w:tcPr>
            <w:tcW w:w="4428" w:type="dxa"/>
          </w:tcPr>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Absconding</w:t>
            </w:r>
          </w:p>
          <w:p w:rsidR="00376475" w:rsidRPr="00EA7047" w:rsidRDefault="00376475" w:rsidP="00D91575">
            <w:pPr>
              <w:pStyle w:val="NormalWeb"/>
              <w:rPr>
                <w:rFonts w:asciiTheme="minorHAnsi" w:hAnsiTheme="minorHAnsi" w:cstheme="minorHAnsi"/>
              </w:rPr>
            </w:pPr>
          </w:p>
        </w:tc>
        <w:tc>
          <w:tcPr>
            <w:tcW w:w="4428" w:type="dxa"/>
          </w:tcPr>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First Aid</w:t>
            </w:r>
          </w:p>
          <w:p w:rsidR="00376475" w:rsidRPr="00EA7047" w:rsidRDefault="00376475" w:rsidP="00D91575">
            <w:pPr>
              <w:pStyle w:val="NormalWeb"/>
              <w:rPr>
                <w:rFonts w:asciiTheme="minorHAnsi" w:hAnsiTheme="minorHAnsi" w:cstheme="minorHAnsi"/>
              </w:rPr>
            </w:pPr>
          </w:p>
        </w:tc>
      </w:tr>
      <w:tr w:rsidR="00376475" w:rsidRPr="00EA7047" w:rsidTr="00D91575">
        <w:tc>
          <w:tcPr>
            <w:tcW w:w="4428" w:type="dxa"/>
          </w:tcPr>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Abuse</w:t>
            </w:r>
          </w:p>
          <w:p w:rsidR="00376475" w:rsidRPr="00EA7047" w:rsidRDefault="00376475" w:rsidP="00D91575">
            <w:pPr>
              <w:pStyle w:val="NormalWeb"/>
              <w:rPr>
                <w:rFonts w:asciiTheme="minorHAnsi" w:hAnsiTheme="minorHAnsi" w:cstheme="minorHAnsi"/>
              </w:rPr>
            </w:pPr>
          </w:p>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Admissions</w:t>
            </w:r>
          </w:p>
          <w:p w:rsidR="00376475" w:rsidRPr="00EA7047" w:rsidRDefault="00376475" w:rsidP="00D91575">
            <w:pPr>
              <w:pStyle w:val="NormalWeb"/>
              <w:rPr>
                <w:rFonts w:asciiTheme="minorHAnsi" w:hAnsiTheme="minorHAnsi" w:cstheme="minorHAnsi"/>
              </w:rPr>
            </w:pPr>
          </w:p>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Asthma</w:t>
            </w:r>
          </w:p>
          <w:p w:rsidR="00376475" w:rsidRPr="00EA7047" w:rsidRDefault="00376475" w:rsidP="00D91575">
            <w:pPr>
              <w:pStyle w:val="NormalWeb"/>
              <w:rPr>
                <w:rFonts w:asciiTheme="minorHAnsi" w:hAnsiTheme="minorHAnsi" w:cstheme="minorHAnsi"/>
              </w:rPr>
            </w:pPr>
          </w:p>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Audio/Visual Materials</w:t>
            </w:r>
          </w:p>
          <w:p w:rsidR="00376475" w:rsidRPr="00EA7047" w:rsidRDefault="00376475" w:rsidP="00D91575">
            <w:pPr>
              <w:pStyle w:val="NormalWeb"/>
              <w:rPr>
                <w:rFonts w:asciiTheme="minorHAnsi" w:hAnsiTheme="minorHAnsi" w:cstheme="minorHAnsi"/>
              </w:rPr>
            </w:pPr>
          </w:p>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Bullying</w:t>
            </w:r>
          </w:p>
          <w:p w:rsidR="00376475" w:rsidRPr="00EA7047" w:rsidRDefault="00376475" w:rsidP="00D91575">
            <w:pPr>
              <w:pStyle w:val="NormalWeb"/>
              <w:rPr>
                <w:rFonts w:asciiTheme="minorHAnsi" w:hAnsiTheme="minorHAnsi" w:cstheme="minorHAnsi"/>
              </w:rPr>
            </w:pPr>
          </w:p>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Care &amp; Control</w:t>
            </w:r>
          </w:p>
          <w:p w:rsidR="00376475" w:rsidRPr="00EA7047" w:rsidRDefault="00376475" w:rsidP="00D91575">
            <w:pPr>
              <w:pStyle w:val="NormalWeb"/>
              <w:rPr>
                <w:rFonts w:asciiTheme="minorHAnsi" w:hAnsiTheme="minorHAnsi" w:cstheme="minorHAnsi"/>
              </w:rPr>
            </w:pPr>
          </w:p>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Continuing Professional Development</w:t>
            </w:r>
          </w:p>
          <w:p w:rsidR="00376475" w:rsidRPr="00EA7047" w:rsidRDefault="00376475" w:rsidP="00D91575">
            <w:pPr>
              <w:pStyle w:val="NormalWeb"/>
              <w:rPr>
                <w:rFonts w:asciiTheme="minorHAnsi" w:hAnsiTheme="minorHAnsi" w:cstheme="minorHAnsi"/>
              </w:rPr>
            </w:pPr>
          </w:p>
        </w:tc>
        <w:tc>
          <w:tcPr>
            <w:tcW w:w="4428" w:type="dxa"/>
          </w:tcPr>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Head Lice</w:t>
            </w:r>
          </w:p>
          <w:p w:rsidR="00376475" w:rsidRPr="00EA7047" w:rsidRDefault="00376475" w:rsidP="00D91575">
            <w:pPr>
              <w:pStyle w:val="NormalWeb"/>
              <w:rPr>
                <w:rFonts w:asciiTheme="minorHAnsi" w:hAnsiTheme="minorHAnsi" w:cstheme="minorHAnsi"/>
              </w:rPr>
            </w:pPr>
          </w:p>
          <w:p w:rsidR="00376475" w:rsidRPr="00EA7047" w:rsidRDefault="00376475" w:rsidP="00D91575">
            <w:pPr>
              <w:pStyle w:val="NormalWeb"/>
              <w:rPr>
                <w:rFonts w:asciiTheme="minorHAnsi" w:hAnsiTheme="minorHAnsi" w:cstheme="minorHAnsi"/>
              </w:rPr>
            </w:pPr>
            <w:smartTag w:uri="urn:schemas-microsoft-com:office:smarttags" w:element="place">
              <w:smartTag w:uri="urn:schemas-microsoft-com:office:smarttags" w:element="PlaceType">
                <w:r w:rsidRPr="00EA7047">
                  <w:rPr>
                    <w:rFonts w:asciiTheme="minorHAnsi" w:hAnsiTheme="minorHAnsi" w:cstheme="minorHAnsi"/>
                  </w:rPr>
                  <w:t>Home</w:t>
                </w:r>
              </w:smartTag>
              <w:r w:rsidRPr="00EA7047">
                <w:rPr>
                  <w:rFonts w:asciiTheme="minorHAnsi" w:hAnsiTheme="minorHAnsi" w:cstheme="minorHAnsi"/>
                </w:rPr>
                <w:t xml:space="preserve"> </w:t>
              </w:r>
              <w:smartTag w:uri="urn:schemas-microsoft-com:office:smarttags" w:element="PlaceType">
                <w:r w:rsidRPr="00EA7047">
                  <w:rPr>
                    <w:rFonts w:asciiTheme="minorHAnsi" w:hAnsiTheme="minorHAnsi" w:cstheme="minorHAnsi"/>
                  </w:rPr>
                  <w:t>School</w:t>
                </w:r>
              </w:smartTag>
            </w:smartTag>
            <w:r w:rsidRPr="00EA7047">
              <w:rPr>
                <w:rFonts w:asciiTheme="minorHAnsi" w:hAnsiTheme="minorHAnsi" w:cstheme="minorHAnsi"/>
              </w:rPr>
              <w:t xml:space="preserve"> Agreement</w:t>
            </w:r>
          </w:p>
          <w:p w:rsidR="00376475" w:rsidRPr="00EA7047" w:rsidRDefault="00376475" w:rsidP="00D91575">
            <w:pPr>
              <w:pStyle w:val="NormalWeb"/>
              <w:rPr>
                <w:rFonts w:asciiTheme="minorHAnsi" w:hAnsiTheme="minorHAnsi" w:cstheme="minorHAnsi"/>
              </w:rPr>
            </w:pPr>
          </w:p>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Inclusion</w:t>
            </w:r>
          </w:p>
          <w:p w:rsidR="00376475" w:rsidRPr="00EA7047" w:rsidRDefault="00376475" w:rsidP="00D91575">
            <w:pPr>
              <w:pStyle w:val="NormalWeb"/>
              <w:rPr>
                <w:rFonts w:asciiTheme="minorHAnsi" w:hAnsiTheme="minorHAnsi" w:cstheme="minorHAnsi"/>
              </w:rPr>
            </w:pPr>
          </w:p>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Lettings</w:t>
            </w:r>
          </w:p>
          <w:p w:rsidR="00376475" w:rsidRPr="00EA7047" w:rsidRDefault="00376475" w:rsidP="00D91575">
            <w:pPr>
              <w:pStyle w:val="NormalWeb"/>
              <w:rPr>
                <w:rFonts w:asciiTheme="minorHAnsi" w:hAnsiTheme="minorHAnsi" w:cstheme="minorHAnsi"/>
              </w:rPr>
            </w:pPr>
          </w:p>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Multicultural Education</w:t>
            </w:r>
          </w:p>
          <w:p w:rsidR="00376475" w:rsidRPr="00EA7047" w:rsidRDefault="00376475" w:rsidP="00D91575">
            <w:pPr>
              <w:pStyle w:val="NormalWeb"/>
              <w:rPr>
                <w:rFonts w:asciiTheme="minorHAnsi" w:hAnsiTheme="minorHAnsi" w:cstheme="minorHAnsi"/>
              </w:rPr>
            </w:pPr>
          </w:p>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Pass</w:t>
            </w:r>
          </w:p>
          <w:p w:rsidR="00376475" w:rsidRPr="00EA7047" w:rsidRDefault="00376475" w:rsidP="00D91575">
            <w:pPr>
              <w:pStyle w:val="NormalWeb"/>
              <w:rPr>
                <w:rFonts w:asciiTheme="minorHAnsi" w:hAnsiTheme="minorHAnsi" w:cstheme="minorHAnsi"/>
              </w:rPr>
            </w:pPr>
          </w:p>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Pupil Induction</w:t>
            </w:r>
          </w:p>
        </w:tc>
      </w:tr>
      <w:tr w:rsidR="00376475" w:rsidRPr="00EA7047" w:rsidTr="00D91575">
        <w:tc>
          <w:tcPr>
            <w:tcW w:w="4428" w:type="dxa"/>
          </w:tcPr>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Controlled Drugs</w:t>
            </w:r>
          </w:p>
          <w:p w:rsidR="00376475" w:rsidRPr="00EA7047" w:rsidRDefault="00376475" w:rsidP="00D91575">
            <w:pPr>
              <w:pStyle w:val="NormalWeb"/>
              <w:rPr>
                <w:rFonts w:asciiTheme="minorHAnsi" w:hAnsiTheme="minorHAnsi" w:cstheme="minorHAnsi"/>
              </w:rPr>
            </w:pPr>
          </w:p>
        </w:tc>
        <w:tc>
          <w:tcPr>
            <w:tcW w:w="4428" w:type="dxa"/>
          </w:tcPr>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Pupil Integration</w:t>
            </w:r>
          </w:p>
        </w:tc>
      </w:tr>
      <w:tr w:rsidR="00376475" w:rsidRPr="00EA7047" w:rsidTr="00D91575">
        <w:tc>
          <w:tcPr>
            <w:tcW w:w="4428" w:type="dxa"/>
          </w:tcPr>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Corridor Monitoring</w:t>
            </w:r>
          </w:p>
          <w:p w:rsidR="00376475" w:rsidRPr="00EA7047" w:rsidRDefault="00376475" w:rsidP="00D91575">
            <w:pPr>
              <w:pStyle w:val="NormalWeb"/>
              <w:rPr>
                <w:rFonts w:asciiTheme="minorHAnsi" w:hAnsiTheme="minorHAnsi" w:cstheme="minorHAnsi"/>
              </w:rPr>
            </w:pPr>
          </w:p>
        </w:tc>
        <w:tc>
          <w:tcPr>
            <w:tcW w:w="4428" w:type="dxa"/>
          </w:tcPr>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Physical Restraint</w:t>
            </w:r>
          </w:p>
        </w:tc>
      </w:tr>
      <w:tr w:rsidR="00376475" w:rsidRPr="00EA7047" w:rsidTr="00D91575">
        <w:tc>
          <w:tcPr>
            <w:tcW w:w="4428" w:type="dxa"/>
          </w:tcPr>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Diabetes</w:t>
            </w:r>
          </w:p>
          <w:p w:rsidR="00376475" w:rsidRPr="00EA7047" w:rsidRDefault="00376475" w:rsidP="00D91575">
            <w:pPr>
              <w:pStyle w:val="NormalWeb"/>
              <w:rPr>
                <w:rFonts w:asciiTheme="minorHAnsi" w:hAnsiTheme="minorHAnsi" w:cstheme="minorHAnsi"/>
              </w:rPr>
            </w:pPr>
          </w:p>
        </w:tc>
        <w:tc>
          <w:tcPr>
            <w:tcW w:w="4428" w:type="dxa"/>
          </w:tcPr>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Racial Harassment</w:t>
            </w:r>
          </w:p>
        </w:tc>
      </w:tr>
      <w:tr w:rsidR="00376475" w:rsidRPr="00EA7047" w:rsidTr="00D91575">
        <w:tc>
          <w:tcPr>
            <w:tcW w:w="4428" w:type="dxa"/>
          </w:tcPr>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Drug Abuse</w:t>
            </w:r>
          </w:p>
          <w:p w:rsidR="00376475" w:rsidRPr="00EA7047" w:rsidRDefault="00376475" w:rsidP="00D91575">
            <w:pPr>
              <w:pStyle w:val="NormalWeb"/>
              <w:rPr>
                <w:rFonts w:asciiTheme="minorHAnsi" w:hAnsiTheme="minorHAnsi" w:cstheme="minorHAnsi"/>
              </w:rPr>
            </w:pPr>
          </w:p>
        </w:tc>
        <w:tc>
          <w:tcPr>
            <w:tcW w:w="4428" w:type="dxa"/>
          </w:tcPr>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School Self-evaluation</w:t>
            </w:r>
          </w:p>
        </w:tc>
      </w:tr>
      <w:tr w:rsidR="00376475" w:rsidRPr="00EA7047" w:rsidTr="00D91575">
        <w:tc>
          <w:tcPr>
            <w:tcW w:w="4428" w:type="dxa"/>
          </w:tcPr>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Epilepsy</w:t>
            </w:r>
          </w:p>
          <w:p w:rsidR="00376475" w:rsidRPr="00EA7047" w:rsidRDefault="00376475" w:rsidP="00D91575">
            <w:pPr>
              <w:pStyle w:val="NormalWeb"/>
              <w:rPr>
                <w:rFonts w:asciiTheme="minorHAnsi" w:hAnsiTheme="minorHAnsi" w:cstheme="minorHAnsi"/>
              </w:rPr>
            </w:pPr>
          </w:p>
        </w:tc>
        <w:tc>
          <w:tcPr>
            <w:tcW w:w="4428" w:type="dxa"/>
          </w:tcPr>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School Council</w:t>
            </w:r>
          </w:p>
        </w:tc>
      </w:tr>
      <w:tr w:rsidR="00376475" w:rsidRPr="00EA7047" w:rsidTr="00D91575">
        <w:tc>
          <w:tcPr>
            <w:tcW w:w="4428" w:type="dxa"/>
          </w:tcPr>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Epipen</w:t>
            </w:r>
          </w:p>
          <w:p w:rsidR="00376475" w:rsidRPr="00EA7047" w:rsidRDefault="00376475" w:rsidP="00D91575">
            <w:pPr>
              <w:pStyle w:val="NormalWeb"/>
              <w:rPr>
                <w:rFonts w:asciiTheme="minorHAnsi" w:hAnsiTheme="minorHAnsi" w:cstheme="minorHAnsi"/>
              </w:rPr>
            </w:pPr>
          </w:p>
        </w:tc>
        <w:tc>
          <w:tcPr>
            <w:tcW w:w="4428" w:type="dxa"/>
          </w:tcPr>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Smoking</w:t>
            </w:r>
          </w:p>
        </w:tc>
      </w:tr>
      <w:tr w:rsidR="00376475" w:rsidRPr="00EA7047" w:rsidTr="00D91575">
        <w:tc>
          <w:tcPr>
            <w:tcW w:w="4428" w:type="dxa"/>
          </w:tcPr>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Equal Opportunities</w:t>
            </w:r>
          </w:p>
          <w:p w:rsidR="00376475" w:rsidRPr="00EA7047" w:rsidRDefault="00376475" w:rsidP="00D91575">
            <w:pPr>
              <w:pStyle w:val="NormalWeb"/>
              <w:rPr>
                <w:rFonts w:asciiTheme="minorHAnsi" w:hAnsiTheme="minorHAnsi" w:cstheme="minorHAnsi"/>
              </w:rPr>
            </w:pPr>
          </w:p>
        </w:tc>
        <w:tc>
          <w:tcPr>
            <w:tcW w:w="4428" w:type="dxa"/>
          </w:tcPr>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Staff Management</w:t>
            </w:r>
          </w:p>
        </w:tc>
      </w:tr>
      <w:tr w:rsidR="00376475" w:rsidRPr="00EA7047" w:rsidTr="00D91575">
        <w:tc>
          <w:tcPr>
            <w:tcW w:w="4428" w:type="dxa"/>
          </w:tcPr>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Exclusion</w:t>
            </w:r>
          </w:p>
          <w:p w:rsidR="00376475" w:rsidRPr="00EA7047" w:rsidRDefault="00376475" w:rsidP="00D91575">
            <w:pPr>
              <w:pStyle w:val="NormalWeb"/>
              <w:rPr>
                <w:rFonts w:asciiTheme="minorHAnsi" w:hAnsiTheme="minorHAnsi" w:cstheme="minorHAnsi"/>
              </w:rPr>
            </w:pPr>
          </w:p>
        </w:tc>
        <w:tc>
          <w:tcPr>
            <w:tcW w:w="4428" w:type="dxa"/>
          </w:tcPr>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Truanting</w:t>
            </w:r>
          </w:p>
        </w:tc>
      </w:tr>
      <w:tr w:rsidR="00376475" w:rsidRPr="00EA7047" w:rsidTr="00D91575">
        <w:tc>
          <w:tcPr>
            <w:tcW w:w="4428" w:type="dxa"/>
          </w:tcPr>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Fire Orders</w:t>
            </w:r>
          </w:p>
          <w:p w:rsidR="00376475" w:rsidRPr="00EA7047" w:rsidRDefault="00376475" w:rsidP="00D91575">
            <w:pPr>
              <w:pStyle w:val="NormalWeb"/>
              <w:rPr>
                <w:rFonts w:asciiTheme="minorHAnsi" w:hAnsiTheme="minorHAnsi" w:cstheme="minorHAnsi"/>
              </w:rPr>
            </w:pPr>
          </w:p>
        </w:tc>
        <w:tc>
          <w:tcPr>
            <w:tcW w:w="4428" w:type="dxa"/>
          </w:tcPr>
          <w:p w:rsidR="00376475" w:rsidRPr="00EA7047" w:rsidRDefault="00376475" w:rsidP="00D91575">
            <w:pPr>
              <w:pStyle w:val="NormalWeb"/>
              <w:rPr>
                <w:rFonts w:asciiTheme="minorHAnsi" w:hAnsiTheme="minorHAnsi" w:cstheme="minorHAnsi"/>
              </w:rPr>
            </w:pPr>
            <w:r w:rsidRPr="00EA7047">
              <w:rPr>
                <w:rFonts w:asciiTheme="minorHAnsi" w:hAnsiTheme="minorHAnsi" w:cstheme="minorHAnsi"/>
              </w:rPr>
              <w:t>School Security</w:t>
            </w:r>
          </w:p>
        </w:tc>
      </w:tr>
    </w:tbl>
    <w:p w:rsidR="00376475" w:rsidRPr="00EA7047" w:rsidRDefault="00376475" w:rsidP="00376475">
      <w:pPr>
        <w:pStyle w:val="NormalWeb"/>
        <w:rPr>
          <w:rFonts w:asciiTheme="minorHAnsi" w:hAnsiTheme="minorHAnsi" w:cstheme="minorHAnsi"/>
        </w:rPr>
      </w:pPr>
    </w:p>
    <w:p w:rsidR="00376475" w:rsidRPr="00EA7047" w:rsidRDefault="00376475" w:rsidP="00376475">
      <w:pPr>
        <w:pStyle w:val="NormalWeb"/>
        <w:rPr>
          <w:rFonts w:asciiTheme="minorHAnsi" w:hAnsiTheme="minorHAnsi" w:cstheme="minorHAnsi"/>
        </w:rPr>
      </w:pPr>
    </w:p>
    <w:p w:rsidR="00376475" w:rsidRPr="00EA7047" w:rsidRDefault="00376475" w:rsidP="00376475">
      <w:pPr>
        <w:pStyle w:val="NormalWeb"/>
        <w:rPr>
          <w:rFonts w:asciiTheme="minorHAnsi" w:hAnsiTheme="minorHAnsi" w:cstheme="minorHAnsi"/>
        </w:rPr>
      </w:pPr>
    </w:p>
    <w:p w:rsidR="00376475" w:rsidRPr="00EA7047" w:rsidRDefault="00376475" w:rsidP="00376475">
      <w:pPr>
        <w:pStyle w:val="NormalWeb"/>
        <w:rPr>
          <w:rFonts w:asciiTheme="minorHAnsi" w:hAnsiTheme="minorHAnsi" w:cstheme="minorHAnsi"/>
        </w:rPr>
      </w:pPr>
    </w:p>
    <w:p w:rsidR="00376475" w:rsidRPr="00EA7047" w:rsidRDefault="00376475" w:rsidP="00376475">
      <w:pPr>
        <w:pStyle w:val="NormalWeb"/>
        <w:rPr>
          <w:rFonts w:asciiTheme="minorHAnsi" w:hAnsiTheme="minorHAnsi" w:cstheme="minorHAnsi"/>
        </w:rPr>
      </w:pPr>
    </w:p>
    <w:p w:rsidR="00376475" w:rsidRPr="00EA7047" w:rsidRDefault="00376475" w:rsidP="00376475">
      <w:pPr>
        <w:pStyle w:val="NormalWeb"/>
        <w:rPr>
          <w:rFonts w:asciiTheme="minorHAnsi" w:hAnsiTheme="minorHAnsi" w:cstheme="minorHAnsi"/>
        </w:rPr>
      </w:pPr>
    </w:p>
    <w:p w:rsidR="00376475" w:rsidRPr="00EA7047" w:rsidRDefault="00376475" w:rsidP="00376475">
      <w:pPr>
        <w:pStyle w:val="NormalWeb"/>
        <w:rPr>
          <w:rFonts w:asciiTheme="minorHAnsi" w:hAnsiTheme="minorHAnsi" w:cstheme="minorHAnsi"/>
        </w:rPr>
      </w:pPr>
    </w:p>
    <w:p w:rsidR="00376475" w:rsidRPr="00EA7047" w:rsidRDefault="00376475" w:rsidP="00376475">
      <w:pPr>
        <w:pStyle w:val="NormalWeb"/>
        <w:rPr>
          <w:rFonts w:asciiTheme="minorHAnsi" w:hAnsiTheme="minorHAnsi" w:cstheme="minorHAnsi"/>
        </w:rPr>
      </w:pPr>
    </w:p>
    <w:p w:rsidR="00376475" w:rsidRPr="00EA7047" w:rsidRDefault="00376475" w:rsidP="00376475">
      <w:pPr>
        <w:pStyle w:val="NormalWeb"/>
        <w:rPr>
          <w:rFonts w:asciiTheme="minorHAnsi" w:hAnsiTheme="minorHAnsi" w:cstheme="minorHAnsi"/>
        </w:rPr>
      </w:pPr>
    </w:p>
    <w:p w:rsidR="00376475" w:rsidRPr="00EA7047" w:rsidRDefault="00376475" w:rsidP="00376475">
      <w:pPr>
        <w:pStyle w:val="NormalWeb"/>
        <w:rPr>
          <w:rFonts w:asciiTheme="minorHAnsi" w:hAnsiTheme="minorHAnsi" w:cstheme="minorHAnsi"/>
        </w:rPr>
      </w:pPr>
    </w:p>
    <w:p w:rsidR="00376475" w:rsidRPr="00EA7047" w:rsidRDefault="00376475" w:rsidP="00376475">
      <w:pPr>
        <w:pStyle w:val="NormalWeb"/>
        <w:rPr>
          <w:rFonts w:asciiTheme="minorHAnsi" w:hAnsiTheme="minorHAnsi" w:cstheme="minorHAnsi"/>
        </w:rPr>
      </w:pPr>
    </w:p>
    <w:p w:rsidR="00376475" w:rsidRPr="00EA7047" w:rsidRDefault="00376475" w:rsidP="00376475">
      <w:pPr>
        <w:pStyle w:val="NormalWeb"/>
        <w:rPr>
          <w:rFonts w:asciiTheme="minorHAnsi" w:hAnsiTheme="minorHAnsi" w:cstheme="minorHAnsi"/>
        </w:rPr>
      </w:pPr>
    </w:p>
    <w:p w:rsidR="00376475" w:rsidRPr="00EA7047" w:rsidRDefault="00376475" w:rsidP="00376475">
      <w:pPr>
        <w:pStyle w:val="NormalWeb"/>
        <w:rPr>
          <w:rFonts w:asciiTheme="minorHAnsi" w:hAnsiTheme="minorHAnsi" w:cstheme="minorHAnsi"/>
        </w:rPr>
      </w:pPr>
    </w:p>
    <w:p w:rsidR="00376475" w:rsidRPr="00EA7047" w:rsidRDefault="00376475" w:rsidP="00376475">
      <w:pPr>
        <w:pStyle w:val="NormalWeb"/>
        <w:rPr>
          <w:rFonts w:asciiTheme="minorHAnsi" w:hAnsiTheme="minorHAnsi" w:cstheme="minorHAnsi"/>
        </w:rPr>
      </w:pPr>
    </w:p>
    <w:p w:rsidR="005F70E4" w:rsidRPr="00EA7047" w:rsidRDefault="005F70E4" w:rsidP="0010039A">
      <w:pPr>
        <w:rPr>
          <w:rFonts w:cstheme="minorHAnsi"/>
        </w:rPr>
      </w:pPr>
    </w:p>
    <w:sectPr w:rsidR="005F70E4" w:rsidRPr="00EA7047" w:rsidSect="00BF5D55">
      <w:headerReference w:type="default" r:id="rId11"/>
      <w:footerReference w:type="default" r:id="rId12"/>
      <w:pgSz w:w="12240" w:h="15840" w:code="1"/>
      <w:pgMar w:top="720" w:right="720" w:bottom="720" w:left="720" w:header="340" w:footer="0"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23D" w:rsidRDefault="0065323D" w:rsidP="00BC1E74">
      <w:r>
        <w:separator/>
      </w:r>
    </w:p>
  </w:endnote>
  <w:endnote w:type="continuationSeparator" w:id="0">
    <w:p w:rsidR="0065323D" w:rsidRDefault="0065323D" w:rsidP="00B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embo">
    <w:altName w:val="Georg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93" w:rsidRDefault="003F08E6" w:rsidP="00DC14F8">
    <w:pPr>
      <w:pStyle w:val="Address"/>
      <w:rPr>
        <w:b/>
        <w:color w:val="auto"/>
        <w:lang w:val="en-GB"/>
      </w:rPr>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-145415</wp:posOffset>
              </wp:positionH>
              <wp:positionV relativeFrom="paragraph">
                <wp:posOffset>45720</wp:posOffset>
              </wp:positionV>
              <wp:extent cx="7149465" cy="5740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574040"/>
                      </a:xfrm>
                      <a:prstGeom prst="rect">
                        <a:avLst/>
                      </a:prstGeom>
                      <a:solidFill>
                        <a:srgbClr val="680000"/>
                      </a:solidFill>
                      <a:ln>
                        <a:noFill/>
                      </a:ln>
                      <a:extLst>
                        <a:ext uri="{91240B29-F687-4F45-9708-019B960494DF}">
                          <a14:hiddenLine xmlns:a14="http://schemas.microsoft.com/office/drawing/2010/main" w="9525">
                            <a:solidFill>
                              <a:srgbClr val="920000"/>
                            </a:solidFill>
                            <a:miter lim="800000"/>
                            <a:headEnd/>
                            <a:tailEnd/>
                          </a14:hiddenLine>
                        </a:ext>
                      </a:extLst>
                    </wps:spPr>
                    <wps:txbx>
                      <w:txbxContent>
                        <w:p w:rsidR="00322A93" w:rsidRDefault="00322A93" w:rsidP="00DC14F8">
                          <w:pPr>
                            <w:jc w:val="center"/>
                            <w:rPr>
                              <w:b/>
                              <w:color w:val="auto"/>
                              <w:lang w:val="en-GB"/>
                            </w:rPr>
                          </w:pPr>
                          <w:r w:rsidRPr="00DC14F8">
                            <w:rPr>
                              <w:b/>
                              <w:color w:val="auto"/>
                              <w:lang w:val="en-GB"/>
                            </w:rPr>
                            <w:t xml:space="preserve">Orchard End Avenue, Pineapple Road, Amersham, HP7 9JW     Tel: 01494 762538     Fax: 01494 765631 </w:t>
                          </w:r>
                        </w:p>
                        <w:p w:rsidR="00322A93" w:rsidRPr="00DC14F8" w:rsidRDefault="00322A93" w:rsidP="00DC14F8">
                          <w:pPr>
                            <w:jc w:val="center"/>
                            <w:rPr>
                              <w:b/>
                              <w:color w:val="auto"/>
                              <w:lang w:val="en-GB"/>
                            </w:rPr>
                          </w:pPr>
                          <w:r w:rsidRPr="00DC14F8">
                            <w:rPr>
                              <w:b/>
                              <w:color w:val="auto"/>
                              <w:lang w:val="en-GB"/>
                            </w:rPr>
                            <w:t>www.stonydean.bucks.sch.uk</w:t>
                          </w:r>
                        </w:p>
                        <w:p w:rsidR="00322A93" w:rsidRDefault="00322A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11.45pt;margin-top:3.6pt;width:562.95pt;height: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" fillcolor="#680000" stroked="f" strokecolor="#920000">
              <v:textbox>
                <w:txbxContent>
                  <w:p w:rsidR="00322A93" w:rsidRDefault="00322A93" w:rsidP="00DC14F8">
                    <w:pPr>
                      <w:jc w:val="center"/>
                      <w:rPr>
                        <w:b/>
                        <w:color w:val="auto"/>
                        <w:lang w:val="en-GB"/>
                      </w:rPr>
                    </w:pPr>
                    <w:r w:rsidRPr="00DC14F8">
                      <w:rPr>
                        <w:b/>
                        <w:color w:val="auto"/>
                        <w:lang w:val="en-GB"/>
                      </w:rPr>
                      <w:t xml:space="preserve">Orchard End Avenue, Pineapple Road, Amersham, HP7 9JW     Tel: 01494 762538     Fax: 01494 765631 </w:t>
                    </w:r>
                  </w:p>
                  <w:p w:rsidR="00322A93" w:rsidRPr="00DC14F8" w:rsidRDefault="00322A93" w:rsidP="00DC14F8">
                    <w:pPr>
                      <w:jc w:val="center"/>
                      <w:rPr>
                        <w:b/>
                        <w:color w:val="auto"/>
                        <w:lang w:val="en-GB"/>
                      </w:rPr>
                    </w:pPr>
                    <w:r w:rsidRPr="00DC14F8">
                      <w:rPr>
                        <w:b/>
                        <w:color w:val="auto"/>
                        <w:lang w:val="en-GB"/>
                      </w:rPr>
                      <w:t>www.stonydean.bucks.sch.uk</w:t>
                    </w:r>
                  </w:p>
                  <w:p w:rsidR="00322A93" w:rsidRDefault="00322A93"/>
                </w:txbxContent>
              </v:textbox>
            </v:shape>
          </w:pict>
        </mc:Fallback>
      </mc:AlternateContent>
    </w:r>
  </w:p>
  <w:p w:rsidR="00322A93" w:rsidRDefault="00322A93" w:rsidP="00DC14F8">
    <w:pPr>
      <w:pStyle w:val="Address"/>
      <w:rPr>
        <w:b/>
        <w:color w:val="auto"/>
        <w:lang w:val="en-GB"/>
      </w:rPr>
    </w:pPr>
  </w:p>
  <w:p w:rsidR="00322A93" w:rsidRDefault="00322A93" w:rsidP="00DC14F8">
    <w:pPr>
      <w:pStyle w:val="Address"/>
      <w:rPr>
        <w:b/>
        <w:color w:val="auto"/>
        <w:lang w:val="en-GB"/>
      </w:rPr>
    </w:pPr>
  </w:p>
  <w:p w:rsidR="00322A93" w:rsidRPr="00DC14F8" w:rsidRDefault="00322A93" w:rsidP="00DC14F8">
    <w:pPr>
      <w:pStyle w:val="Address"/>
      <w:rPr>
        <w:b/>
        <w:color w:val="auto"/>
        <w:lang w:val="en-GB"/>
      </w:rPr>
    </w:pPr>
  </w:p>
  <w:p w:rsidR="00322A93" w:rsidRPr="00DC14F8" w:rsidRDefault="00322A93">
    <w:pPr>
      <w:pStyle w:val="Footer"/>
      <w:rPr>
        <w:color w:val="auto"/>
      </w:rPr>
    </w:pPr>
  </w:p>
  <w:p w:rsidR="00322A93" w:rsidRDefault="00322A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23D" w:rsidRDefault="0065323D" w:rsidP="00BC1E74">
      <w:r>
        <w:separator/>
      </w:r>
    </w:p>
  </w:footnote>
  <w:footnote w:type="continuationSeparator" w:id="0">
    <w:p w:rsidR="0065323D" w:rsidRDefault="0065323D" w:rsidP="00BC1E74">
      <w:r>
        <w:continuationSeparator/>
      </w:r>
    </w:p>
  </w:footnote>
  <w:footnote w:id="1">
    <w:p w:rsidR="00376475" w:rsidRDefault="00376475" w:rsidP="00376475">
      <w:pPr>
        <w:pStyle w:val="FootnoteText"/>
      </w:pPr>
      <w:r>
        <w:rPr>
          <w:rStyle w:val="FootnoteReference"/>
        </w:rPr>
        <w:footnoteRef/>
      </w:r>
      <w:r>
        <w:t xml:space="preserve"> Some information might be confidential or otherwise exempt from the publication by law – we cannot therefore publish this</w:t>
      </w:r>
    </w:p>
  </w:footnote>
  <w:footnote w:id="2">
    <w:p w:rsidR="00376475" w:rsidRDefault="00376475" w:rsidP="00376475">
      <w:pPr>
        <w:pStyle w:val="FootnoteText"/>
      </w:pPr>
      <w:r>
        <w:rPr>
          <w:rStyle w:val="FootnoteReference"/>
        </w:rPr>
        <w:footnoteRef/>
      </w:r>
      <w:r>
        <w:t xml:space="preserve"> Some information might be confidential or otherwise exempt from the publication by law – we cannot therefore publish this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93" w:rsidRDefault="003F08E6">
    <w:pPr>
      <w:pStyle w:val="Heade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641350</wp:posOffset>
              </wp:positionH>
              <wp:positionV relativeFrom="paragraph">
                <wp:posOffset>100965</wp:posOffset>
              </wp:positionV>
              <wp:extent cx="2451100" cy="680720"/>
              <wp:effectExtent l="3175"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2A93" w:rsidRPr="00BF5D55" w:rsidRDefault="00322A93" w:rsidP="00DC14F8">
                          <w:pPr>
                            <w:jc w:val="center"/>
                            <w:rPr>
                              <w:sz w:val="44"/>
                              <w:szCs w:val="44"/>
                            </w:rPr>
                          </w:pPr>
                          <w:r w:rsidRPr="00BF5D55">
                            <w:rPr>
                              <w:sz w:val="44"/>
                              <w:szCs w:val="44"/>
                            </w:rPr>
                            <w:t>Stony Dean School</w:t>
                          </w:r>
                        </w:p>
                        <w:p w:rsidR="00322A93" w:rsidRPr="00BF5D55" w:rsidRDefault="00322A93" w:rsidP="00DC14F8">
                          <w:pPr>
                            <w:jc w:val="center"/>
                            <w:rPr>
                              <w:i/>
                              <w:sz w:val="32"/>
                              <w:szCs w:val="32"/>
                            </w:rPr>
                          </w:pPr>
                          <w:r w:rsidRPr="00BF5D55">
                            <w:rPr>
                              <w:i/>
                              <w:sz w:val="32"/>
                              <w:szCs w:val="32"/>
                            </w:rPr>
                            <w:t>Working to Inspire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5pt;margin-top:7.95pt;width:193pt;height:53.6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" stroked="f">
              <v:textbox style="mso-fit-shape-to-text:t">
                <w:txbxContent>
                  <w:p w:rsidR="00322A93" w:rsidRPr="00BF5D55" w:rsidRDefault="00322A93" w:rsidP="00DC14F8">
                    <w:pPr>
                      <w:jc w:val="center"/>
                      <w:rPr>
                        <w:sz w:val="44"/>
                        <w:szCs w:val="44"/>
                      </w:rPr>
                    </w:pPr>
                    <w:r w:rsidRPr="00BF5D55">
                      <w:rPr>
                        <w:sz w:val="44"/>
                        <w:szCs w:val="44"/>
                      </w:rPr>
                      <w:t>Stony Dean School</w:t>
                    </w:r>
                  </w:p>
                  <w:p w:rsidR="00322A93" w:rsidRPr="00BF5D55" w:rsidRDefault="00322A93" w:rsidP="00DC14F8">
                    <w:pPr>
                      <w:jc w:val="center"/>
                      <w:rPr>
                        <w:i/>
                        <w:sz w:val="32"/>
                        <w:szCs w:val="32"/>
                      </w:rPr>
                    </w:pPr>
                    <w:r w:rsidRPr="00BF5D55">
                      <w:rPr>
                        <w:i/>
                        <w:sz w:val="32"/>
                        <w:szCs w:val="32"/>
                      </w:rPr>
                      <w:t>Working to Inspire</w:t>
                    </w:r>
                  </w:p>
                </w:txbxContent>
              </v:textbox>
            </v:shape>
          </w:pict>
        </mc:Fallback>
      </mc:AlternateContent>
    </w:r>
  </w:p>
  <w:p w:rsidR="00322A93" w:rsidRDefault="00322A93">
    <w:pPr>
      <w:pStyle w:val="Header"/>
    </w:pPr>
    <w:r>
      <w:rPr>
        <w:noProof/>
        <w:lang w:val="en-GB" w:eastAsia="en-GB"/>
      </w:rPr>
      <w:drawing>
        <wp:inline distT="0" distB="0" distL="0" distR="0" wp14:anchorId="0AFB2115" wp14:editId="5F30D92D">
          <wp:extent cx="629633" cy="111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Owl.png"/>
                  <pic:cNvPicPr/>
                </pic:nvPicPr>
                <pic:blipFill>
                  <a:blip r:embed="rId1">
                    <a:extLst>
                      <a:ext uri="{28A0092B-C50C-407E-A947-70E740481C1C}">
                        <a14:useLocalDpi xmlns:a14="http://schemas.microsoft.com/office/drawing/2010/main" val="0"/>
                      </a:ext>
                    </a:extLst>
                  </a:blip>
                  <a:stretch>
                    <a:fillRect/>
                  </a:stretch>
                </pic:blipFill>
                <pic:spPr>
                  <a:xfrm>
                    <a:off x="0" y="0"/>
                    <a:ext cx="636370" cy="112955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14B0"/>
    <w:multiLevelType w:val="singleLevel"/>
    <w:tmpl w:val="F752C4DE"/>
    <w:lvl w:ilvl="0">
      <w:start w:val="1"/>
      <w:numFmt w:val="bullet"/>
      <w:pStyle w:val="BodyTextIndent2"/>
      <w:lvlText w:val=""/>
      <w:lvlJc w:val="left"/>
      <w:pPr>
        <w:tabs>
          <w:tab w:val="num" w:pos="851"/>
        </w:tabs>
        <w:ind w:left="851" w:hanging="851"/>
      </w:pPr>
      <w:rPr>
        <w:rFonts w:ascii="Symbol" w:hAnsi="Symbol" w:hint="default"/>
      </w:rPr>
    </w:lvl>
  </w:abstractNum>
  <w:abstractNum w:abstractNumId="1">
    <w:nsid w:val="02290B13"/>
    <w:multiLevelType w:val="hybridMultilevel"/>
    <w:tmpl w:val="1F66E7B2"/>
    <w:lvl w:ilvl="0" w:tplc="312A9E5E">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AC471E"/>
    <w:multiLevelType w:val="hybridMultilevel"/>
    <w:tmpl w:val="338CF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884109"/>
    <w:multiLevelType w:val="hybridMultilevel"/>
    <w:tmpl w:val="88AA8AF6"/>
    <w:lvl w:ilvl="0" w:tplc="0809000D">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927846"/>
    <w:multiLevelType w:val="hybridMultilevel"/>
    <w:tmpl w:val="AFC497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BC12896"/>
    <w:multiLevelType w:val="hybridMultilevel"/>
    <w:tmpl w:val="78C0D3E0"/>
    <w:lvl w:ilvl="0" w:tplc="EC007A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7B529C0"/>
    <w:multiLevelType w:val="hybridMultilevel"/>
    <w:tmpl w:val="A198F2E8"/>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nsid w:val="4CB57540"/>
    <w:multiLevelType w:val="hybridMultilevel"/>
    <w:tmpl w:val="E9B088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8D6A24"/>
    <w:multiLevelType w:val="hybridMultilevel"/>
    <w:tmpl w:val="7ABCE3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EE00F4"/>
    <w:multiLevelType w:val="hybridMultilevel"/>
    <w:tmpl w:val="8DAA501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6C246592"/>
    <w:multiLevelType w:val="multilevel"/>
    <w:tmpl w:val="A8A675BA"/>
    <w:lvl w:ilvl="0">
      <w:start w:val="1"/>
      <w:numFmt w:val="decimal"/>
      <w:pStyle w:val="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9"/>
  </w:num>
  <w:num w:numId="4">
    <w:abstractNumId w:val="8"/>
  </w:num>
  <w:num w:numId="5">
    <w:abstractNumId w:val="4"/>
  </w:num>
  <w:num w:numId="6">
    <w:abstractNumId w:val="3"/>
  </w:num>
  <w:num w:numId="7">
    <w:abstractNumId w:val="0"/>
  </w:num>
  <w:num w:numId="8">
    <w:abstractNumId w:val="6"/>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6145"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E74"/>
    <w:rsid w:val="000975A8"/>
    <w:rsid w:val="000C3319"/>
    <w:rsid w:val="000D247E"/>
    <w:rsid w:val="0010039A"/>
    <w:rsid w:val="00123681"/>
    <w:rsid w:val="001318C2"/>
    <w:rsid w:val="00143DBB"/>
    <w:rsid w:val="00194B1B"/>
    <w:rsid w:val="001A65DE"/>
    <w:rsid w:val="001B326D"/>
    <w:rsid w:val="001B403F"/>
    <w:rsid w:val="001F3161"/>
    <w:rsid w:val="00204A86"/>
    <w:rsid w:val="002609C0"/>
    <w:rsid w:val="002A22E2"/>
    <w:rsid w:val="003111A7"/>
    <w:rsid w:val="00322A93"/>
    <w:rsid w:val="00345BFB"/>
    <w:rsid w:val="00351948"/>
    <w:rsid w:val="00356D45"/>
    <w:rsid w:val="00376475"/>
    <w:rsid w:val="00394968"/>
    <w:rsid w:val="003B7DE5"/>
    <w:rsid w:val="003F08E6"/>
    <w:rsid w:val="0041155F"/>
    <w:rsid w:val="004125B3"/>
    <w:rsid w:val="00451C1D"/>
    <w:rsid w:val="00491486"/>
    <w:rsid w:val="004A339A"/>
    <w:rsid w:val="004F24E6"/>
    <w:rsid w:val="00554A0A"/>
    <w:rsid w:val="005A5FE1"/>
    <w:rsid w:val="005A623A"/>
    <w:rsid w:val="005F70E4"/>
    <w:rsid w:val="00606D3B"/>
    <w:rsid w:val="00622841"/>
    <w:rsid w:val="006444A0"/>
    <w:rsid w:val="00650BAF"/>
    <w:rsid w:val="0065323D"/>
    <w:rsid w:val="006726A4"/>
    <w:rsid w:val="006A6DF8"/>
    <w:rsid w:val="006B5FC2"/>
    <w:rsid w:val="006D353C"/>
    <w:rsid w:val="006D5D42"/>
    <w:rsid w:val="00730039"/>
    <w:rsid w:val="0075536E"/>
    <w:rsid w:val="0079035C"/>
    <w:rsid w:val="007C1263"/>
    <w:rsid w:val="007D2A2A"/>
    <w:rsid w:val="00802223"/>
    <w:rsid w:val="00864E82"/>
    <w:rsid w:val="008A28E6"/>
    <w:rsid w:val="008E2272"/>
    <w:rsid w:val="008F6500"/>
    <w:rsid w:val="00904EDB"/>
    <w:rsid w:val="0093614F"/>
    <w:rsid w:val="009646BF"/>
    <w:rsid w:val="009B5789"/>
    <w:rsid w:val="009C1BA0"/>
    <w:rsid w:val="009E26F1"/>
    <w:rsid w:val="00A33E40"/>
    <w:rsid w:val="00A40998"/>
    <w:rsid w:val="00A96A14"/>
    <w:rsid w:val="00AB004C"/>
    <w:rsid w:val="00AD722E"/>
    <w:rsid w:val="00AF1FCF"/>
    <w:rsid w:val="00AF310E"/>
    <w:rsid w:val="00B024DE"/>
    <w:rsid w:val="00B73C1F"/>
    <w:rsid w:val="00B9719A"/>
    <w:rsid w:val="00BA09E9"/>
    <w:rsid w:val="00BC1E74"/>
    <w:rsid w:val="00BE158C"/>
    <w:rsid w:val="00BE3DFE"/>
    <w:rsid w:val="00BF5D55"/>
    <w:rsid w:val="00C07CDA"/>
    <w:rsid w:val="00C1319A"/>
    <w:rsid w:val="00C177AA"/>
    <w:rsid w:val="00C532C7"/>
    <w:rsid w:val="00C54EA0"/>
    <w:rsid w:val="00CB1D3D"/>
    <w:rsid w:val="00D11190"/>
    <w:rsid w:val="00D43C7D"/>
    <w:rsid w:val="00D61764"/>
    <w:rsid w:val="00D63306"/>
    <w:rsid w:val="00DC14F8"/>
    <w:rsid w:val="00E65CBA"/>
    <w:rsid w:val="00E770B8"/>
    <w:rsid w:val="00E77D64"/>
    <w:rsid w:val="00E86607"/>
    <w:rsid w:val="00E93D3C"/>
    <w:rsid w:val="00EA503C"/>
    <w:rsid w:val="00EA7047"/>
    <w:rsid w:val="00ED1153"/>
    <w:rsid w:val="00EE7602"/>
    <w:rsid w:val="00F75AED"/>
    <w:rsid w:val="00F82BEF"/>
    <w:rsid w:val="00FC0427"/>
    <w:rsid w:val="00FE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hapeDefaults>
    <o:shapedefaults v:ext="edit" spidmax="6145" fill="f" fillcolor="white" stroke="f">
      <v:fill color="white" on="f"/>
      <v:stroke on="f"/>
      <v:textbox inset="0,0,0,0"/>
    </o:shapedefaults>
    <o:shapelayout v:ext="edit">
      <o:idmap v:ext="edit" data="1"/>
    </o:shapelayout>
  </w:shapeDefaults>
  <w:decimalSymbol w:val="."/>
  <w:listSeparator w:val=","/>
  <w15:docId w15:val="{7B16B0AF-C60F-4DCF-9918-66DD8B32D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F1FCF"/>
    <w:rPr>
      <w:rFonts w:asciiTheme="minorHAnsi" w:hAnsiTheme="minorHAnsi"/>
      <w:color w:val="212120"/>
      <w:kern w:val="28"/>
    </w:rPr>
  </w:style>
  <w:style w:type="paragraph" w:styleId="Heading1">
    <w:name w:val="heading 1"/>
    <w:basedOn w:val="Normal"/>
    <w:next w:val="Normal"/>
    <w:link w:val="Heading1Char"/>
    <w:rsid w:val="008F6500"/>
    <w:pPr>
      <w:keepNext/>
      <w:keepLines/>
      <w:spacing w:before="48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next w:val="Normal"/>
    <w:link w:val="Heading2Char"/>
    <w:semiHidden/>
    <w:unhideWhenUsed/>
    <w:qFormat/>
    <w:rsid w:val="008F6500"/>
    <w:pPr>
      <w:keepNext/>
      <w:keepLines/>
      <w:spacing w:before="200"/>
      <w:outlineLvl w:val="1"/>
    </w:pPr>
    <w:rPr>
      <w:rFonts w:asciiTheme="majorHAnsi" w:eastAsiaTheme="majorEastAsia" w:hAnsiTheme="majorHAnsi" w:cstheme="majorBidi"/>
      <w:b/>
      <w:bCs/>
      <w:color w:val="CEB966" w:themeColor="accent1"/>
      <w:sz w:val="26"/>
      <w:szCs w:val="26"/>
    </w:rPr>
  </w:style>
  <w:style w:type="paragraph" w:styleId="Heading7">
    <w:name w:val="heading 7"/>
    <w:basedOn w:val="Normal"/>
    <w:next w:val="Normal"/>
    <w:link w:val="Heading7Char"/>
    <w:semiHidden/>
    <w:unhideWhenUsed/>
    <w:qFormat/>
    <w:rsid w:val="00376475"/>
    <w:pPr>
      <w:keepNext/>
      <w:keepLines/>
      <w:spacing w:before="40"/>
      <w:outlineLvl w:val="6"/>
    </w:pPr>
    <w:rPr>
      <w:rFonts w:asciiTheme="majorHAnsi" w:eastAsiaTheme="majorEastAsia" w:hAnsiTheme="majorHAnsi" w:cstheme="majorBidi"/>
      <w:i/>
      <w:iCs/>
      <w:color w:val="74632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F6500"/>
    <w:rPr>
      <w:rFonts w:asciiTheme="majorHAnsi" w:eastAsiaTheme="majorEastAsia" w:hAnsiTheme="majorHAnsi" w:cstheme="majorBidi"/>
      <w:b/>
      <w:bCs/>
      <w:color w:val="CEB966" w:themeColor="accent1"/>
      <w:kern w:val="28"/>
      <w:sz w:val="26"/>
      <w:szCs w:val="26"/>
    </w:rPr>
  </w:style>
  <w:style w:type="character" w:customStyle="1" w:styleId="Heading1Char">
    <w:name w:val="Heading 1 Char"/>
    <w:basedOn w:val="DefaultParagraphFont"/>
    <w:link w:val="Heading1"/>
    <w:rsid w:val="008F6500"/>
    <w:rPr>
      <w:rFonts w:asciiTheme="majorHAnsi" w:eastAsiaTheme="majorEastAsia" w:hAnsiTheme="majorHAnsi" w:cstheme="majorBidi"/>
      <w:b/>
      <w:bCs/>
      <w:color w:val="AE9638" w:themeColor="accent1" w:themeShade="BF"/>
      <w:kern w:val="28"/>
      <w:sz w:val="28"/>
      <w:szCs w:val="28"/>
    </w:rPr>
  </w:style>
  <w:style w:type="paragraph" w:styleId="BalloonText">
    <w:name w:val="Balloon Text"/>
    <w:basedOn w:val="Normal"/>
    <w:link w:val="BalloonTextChar"/>
    <w:rsid w:val="00730039"/>
    <w:rPr>
      <w:rFonts w:ascii="Tahoma" w:hAnsi="Tahoma" w:cs="Tahoma"/>
      <w:sz w:val="16"/>
      <w:szCs w:val="16"/>
    </w:rPr>
  </w:style>
  <w:style w:type="character" w:customStyle="1" w:styleId="BalloonTextChar">
    <w:name w:val="Balloon Text Char"/>
    <w:basedOn w:val="DefaultParagraphFont"/>
    <w:link w:val="BalloonText"/>
    <w:rsid w:val="00730039"/>
    <w:rPr>
      <w:rFonts w:ascii="Tahoma" w:hAnsi="Tahoma" w:cs="Tahoma"/>
      <w:color w:val="212120"/>
      <w:kern w:val="28"/>
      <w:sz w:val="16"/>
      <w:szCs w:val="16"/>
    </w:rPr>
  </w:style>
  <w:style w:type="paragraph" w:customStyle="1" w:styleId="CompanyName">
    <w:name w:val="Company_Name"/>
    <w:link w:val="CompanyNameChar"/>
    <w:qFormat/>
    <w:rsid w:val="00C177AA"/>
    <w:rPr>
      <w:rFonts w:asciiTheme="majorHAnsi" w:eastAsiaTheme="majorEastAsia" w:hAnsiTheme="majorHAnsi" w:cstheme="majorBidi"/>
      <w:bCs/>
      <w:color w:val="000000" w:themeColor="text1"/>
      <w:kern w:val="28"/>
      <w:sz w:val="24"/>
      <w:szCs w:val="28"/>
    </w:rPr>
  </w:style>
  <w:style w:type="character" w:styleId="PlaceholderText">
    <w:name w:val="Placeholder Text"/>
    <w:basedOn w:val="DefaultParagraphFont"/>
    <w:uiPriority w:val="99"/>
    <w:semiHidden/>
    <w:rsid w:val="007C1263"/>
    <w:rPr>
      <w:color w:val="808080"/>
    </w:rPr>
  </w:style>
  <w:style w:type="character" w:customStyle="1" w:styleId="CompanyNameChar">
    <w:name w:val="Company_Name Char"/>
    <w:basedOn w:val="DefaultParagraphFont"/>
    <w:link w:val="CompanyName"/>
    <w:rsid w:val="00C177AA"/>
    <w:rPr>
      <w:rFonts w:asciiTheme="majorHAnsi" w:eastAsiaTheme="majorEastAsia" w:hAnsiTheme="majorHAnsi" w:cstheme="majorBidi"/>
      <w:bCs/>
      <w:color w:val="000000" w:themeColor="text1"/>
      <w:kern w:val="28"/>
      <w:sz w:val="24"/>
      <w:szCs w:val="28"/>
    </w:rPr>
  </w:style>
  <w:style w:type="paragraph" w:customStyle="1" w:styleId="Email">
    <w:name w:val="Email"/>
    <w:link w:val="EmailChar"/>
    <w:qFormat/>
    <w:rsid w:val="00AB004C"/>
    <w:rPr>
      <w:rFonts w:asciiTheme="minorHAnsi" w:eastAsiaTheme="majorEastAsia" w:hAnsiTheme="minorHAnsi" w:cstheme="majorBidi"/>
      <w:bCs/>
      <w:color w:val="000000" w:themeColor="text1"/>
      <w:kern w:val="28"/>
      <w:sz w:val="14"/>
      <w:szCs w:val="28"/>
    </w:rPr>
  </w:style>
  <w:style w:type="paragraph" w:customStyle="1" w:styleId="Address">
    <w:name w:val="Address"/>
    <w:link w:val="AddressChar"/>
    <w:qFormat/>
    <w:rsid w:val="00D43C7D"/>
    <w:pPr>
      <w:jc w:val="center"/>
    </w:pPr>
    <w:rPr>
      <w:rFonts w:asciiTheme="minorHAnsi" w:hAnsiTheme="minorHAnsi"/>
      <w:color w:val="0D0D0D" w:themeColor="text1" w:themeTint="F2"/>
      <w:kern w:val="28"/>
    </w:rPr>
  </w:style>
  <w:style w:type="character" w:customStyle="1" w:styleId="EmailChar">
    <w:name w:val="Email Char"/>
    <w:basedOn w:val="DefaultParagraphFont"/>
    <w:link w:val="Email"/>
    <w:rsid w:val="00AB004C"/>
    <w:rPr>
      <w:rFonts w:asciiTheme="minorHAnsi" w:eastAsiaTheme="majorEastAsia" w:hAnsiTheme="minorHAnsi" w:cstheme="majorBidi"/>
      <w:bCs/>
      <w:color w:val="000000" w:themeColor="text1"/>
      <w:kern w:val="28"/>
      <w:sz w:val="14"/>
      <w:szCs w:val="28"/>
    </w:rPr>
  </w:style>
  <w:style w:type="character" w:customStyle="1" w:styleId="AddressChar">
    <w:name w:val="Address Char"/>
    <w:basedOn w:val="DefaultParagraphFont"/>
    <w:link w:val="Address"/>
    <w:rsid w:val="00D43C7D"/>
    <w:rPr>
      <w:rFonts w:asciiTheme="minorHAnsi" w:hAnsiTheme="minorHAnsi"/>
      <w:color w:val="0D0D0D" w:themeColor="text1" w:themeTint="F2"/>
      <w:kern w:val="28"/>
    </w:rPr>
  </w:style>
  <w:style w:type="paragraph" w:styleId="Header">
    <w:name w:val="header"/>
    <w:basedOn w:val="Normal"/>
    <w:link w:val="HeaderChar"/>
    <w:uiPriority w:val="99"/>
    <w:rsid w:val="00BC1E74"/>
    <w:pPr>
      <w:tabs>
        <w:tab w:val="center" w:pos="4513"/>
        <w:tab w:val="right" w:pos="9026"/>
      </w:tabs>
    </w:pPr>
  </w:style>
  <w:style w:type="character" w:customStyle="1" w:styleId="HeaderChar">
    <w:name w:val="Header Char"/>
    <w:basedOn w:val="DefaultParagraphFont"/>
    <w:link w:val="Header"/>
    <w:uiPriority w:val="99"/>
    <w:rsid w:val="00BC1E74"/>
    <w:rPr>
      <w:rFonts w:asciiTheme="minorHAnsi" w:hAnsiTheme="minorHAnsi"/>
      <w:color w:val="212120"/>
      <w:kern w:val="28"/>
    </w:rPr>
  </w:style>
  <w:style w:type="paragraph" w:styleId="Footer">
    <w:name w:val="footer"/>
    <w:basedOn w:val="Normal"/>
    <w:link w:val="FooterChar"/>
    <w:uiPriority w:val="99"/>
    <w:rsid w:val="00BC1E74"/>
    <w:pPr>
      <w:tabs>
        <w:tab w:val="center" w:pos="4513"/>
        <w:tab w:val="right" w:pos="9026"/>
      </w:tabs>
    </w:pPr>
  </w:style>
  <w:style w:type="character" w:customStyle="1" w:styleId="FooterChar">
    <w:name w:val="Footer Char"/>
    <w:basedOn w:val="DefaultParagraphFont"/>
    <w:link w:val="Footer"/>
    <w:uiPriority w:val="99"/>
    <w:rsid w:val="00BC1E74"/>
    <w:rPr>
      <w:rFonts w:asciiTheme="minorHAnsi" w:hAnsiTheme="minorHAnsi"/>
      <w:color w:val="212120"/>
      <w:kern w:val="28"/>
    </w:rPr>
  </w:style>
  <w:style w:type="paragraph" w:styleId="NormalWeb">
    <w:name w:val="Normal (Web)"/>
    <w:basedOn w:val="Normal"/>
    <w:unhideWhenUsed/>
    <w:rsid w:val="00322A93"/>
    <w:rPr>
      <w:rFonts w:ascii="Times New Roman" w:eastAsiaTheme="minorHAnsi" w:hAnsi="Times New Roman"/>
      <w:color w:val="auto"/>
      <w:kern w:val="0"/>
      <w:sz w:val="24"/>
      <w:szCs w:val="24"/>
      <w:lang w:val="en-GB" w:eastAsia="en-GB"/>
    </w:rPr>
  </w:style>
  <w:style w:type="paragraph" w:customStyle="1" w:styleId="Default">
    <w:name w:val="Default"/>
    <w:rsid w:val="00E77D64"/>
    <w:pPr>
      <w:autoSpaceDE w:val="0"/>
      <w:autoSpaceDN w:val="0"/>
      <w:adjustRightInd w:val="0"/>
    </w:pPr>
    <w:rPr>
      <w:rFonts w:ascii="Comic Sans MS" w:eastAsiaTheme="minorHAnsi" w:hAnsi="Comic Sans MS" w:cs="Comic Sans MS"/>
      <w:color w:val="000000"/>
      <w:sz w:val="24"/>
      <w:szCs w:val="24"/>
      <w:lang w:val="en-GB"/>
    </w:rPr>
  </w:style>
  <w:style w:type="paragraph" w:styleId="ListParagraph">
    <w:name w:val="List Paragraph"/>
    <w:basedOn w:val="Normal"/>
    <w:uiPriority w:val="34"/>
    <w:qFormat/>
    <w:rsid w:val="00E77D64"/>
    <w:pPr>
      <w:spacing w:after="200" w:line="276" w:lineRule="auto"/>
      <w:ind w:left="720"/>
      <w:contextualSpacing/>
    </w:pPr>
    <w:rPr>
      <w:rFonts w:eastAsiaTheme="minorHAnsi" w:cstheme="minorBidi"/>
      <w:color w:val="auto"/>
      <w:kern w:val="0"/>
      <w:sz w:val="22"/>
      <w:szCs w:val="22"/>
      <w:lang w:val="en-GB"/>
    </w:rPr>
  </w:style>
  <w:style w:type="character" w:customStyle="1" w:styleId="Heading7Char">
    <w:name w:val="Heading 7 Char"/>
    <w:basedOn w:val="DefaultParagraphFont"/>
    <w:link w:val="Heading7"/>
    <w:semiHidden/>
    <w:rsid w:val="00376475"/>
    <w:rPr>
      <w:rFonts w:asciiTheme="majorHAnsi" w:eastAsiaTheme="majorEastAsia" w:hAnsiTheme="majorHAnsi" w:cstheme="majorBidi"/>
      <w:i/>
      <w:iCs/>
      <w:color w:val="746325" w:themeColor="accent1" w:themeShade="7F"/>
      <w:kern w:val="28"/>
    </w:rPr>
  </w:style>
  <w:style w:type="paragraph" w:customStyle="1" w:styleId="Bullet1">
    <w:name w:val="Bullet 1"/>
    <w:basedOn w:val="Body"/>
    <w:rsid w:val="00376475"/>
    <w:pPr>
      <w:numPr>
        <w:numId w:val="11"/>
      </w:numPr>
    </w:pPr>
  </w:style>
  <w:style w:type="paragraph" w:customStyle="1" w:styleId="Body">
    <w:name w:val="Body"/>
    <w:basedOn w:val="Normal"/>
    <w:rsid w:val="00376475"/>
    <w:pPr>
      <w:spacing w:after="240" w:line="264" w:lineRule="auto"/>
      <w:jc w:val="both"/>
    </w:pPr>
    <w:rPr>
      <w:rFonts w:ascii="Arial" w:hAnsi="Arial"/>
      <w:color w:val="auto"/>
      <w:kern w:val="0"/>
      <w:lang w:val="en-GB"/>
    </w:rPr>
  </w:style>
  <w:style w:type="paragraph" w:styleId="BodyText">
    <w:name w:val="Body Text"/>
    <w:basedOn w:val="Normal"/>
    <w:link w:val="BodyTextChar"/>
    <w:rsid w:val="00376475"/>
    <w:pPr>
      <w:jc w:val="both"/>
    </w:pPr>
    <w:rPr>
      <w:rFonts w:ascii="Arial" w:hAnsi="Arial"/>
      <w:color w:val="auto"/>
      <w:kern w:val="0"/>
      <w:sz w:val="28"/>
      <w:lang w:val="en-GB"/>
    </w:rPr>
  </w:style>
  <w:style w:type="character" w:customStyle="1" w:styleId="BodyTextChar">
    <w:name w:val="Body Text Char"/>
    <w:basedOn w:val="DefaultParagraphFont"/>
    <w:link w:val="BodyText"/>
    <w:rsid w:val="00376475"/>
    <w:rPr>
      <w:rFonts w:ascii="Arial" w:hAnsi="Arial"/>
      <w:sz w:val="28"/>
      <w:lang w:val="en-GB"/>
    </w:rPr>
  </w:style>
  <w:style w:type="paragraph" w:styleId="BodyTextIndent">
    <w:name w:val="Body Text Indent"/>
    <w:basedOn w:val="Normal"/>
    <w:link w:val="BodyTextIndentChar"/>
    <w:rsid w:val="00376475"/>
    <w:pPr>
      <w:ind w:left="720" w:hanging="720"/>
      <w:jc w:val="both"/>
    </w:pPr>
    <w:rPr>
      <w:rFonts w:ascii="Arial" w:hAnsi="Arial"/>
      <w:b/>
      <w:color w:val="auto"/>
      <w:kern w:val="0"/>
      <w:sz w:val="24"/>
      <w:lang w:val="en-GB"/>
    </w:rPr>
  </w:style>
  <w:style w:type="character" w:customStyle="1" w:styleId="BodyTextIndentChar">
    <w:name w:val="Body Text Indent Char"/>
    <w:basedOn w:val="DefaultParagraphFont"/>
    <w:link w:val="BodyTextIndent"/>
    <w:rsid w:val="00376475"/>
    <w:rPr>
      <w:rFonts w:ascii="Arial" w:hAnsi="Arial"/>
      <w:b/>
      <w:sz w:val="24"/>
      <w:lang w:val="en-GB"/>
    </w:rPr>
  </w:style>
  <w:style w:type="character" w:styleId="Hyperlink">
    <w:name w:val="Hyperlink"/>
    <w:rsid w:val="00376475"/>
    <w:rPr>
      <w:color w:val="0000FF"/>
      <w:u w:val="single"/>
    </w:rPr>
  </w:style>
  <w:style w:type="paragraph" w:styleId="BodyTextIndent2">
    <w:name w:val="Body Text Indent 2"/>
    <w:basedOn w:val="Normal"/>
    <w:link w:val="BodyTextIndent2Char"/>
    <w:rsid w:val="00376475"/>
    <w:pPr>
      <w:numPr>
        <w:numId w:val="7"/>
      </w:numPr>
      <w:tabs>
        <w:tab w:val="clear" w:pos="851"/>
      </w:tabs>
      <w:ind w:left="1440" w:hanging="360"/>
      <w:jc w:val="both"/>
    </w:pPr>
    <w:rPr>
      <w:rFonts w:ascii="Arial" w:hAnsi="Arial"/>
      <w:color w:val="auto"/>
      <w:kern w:val="0"/>
      <w:sz w:val="28"/>
      <w:lang w:val="en-GB"/>
    </w:rPr>
  </w:style>
  <w:style w:type="character" w:customStyle="1" w:styleId="BodyTextIndent2Char">
    <w:name w:val="Body Text Indent 2 Char"/>
    <w:basedOn w:val="DefaultParagraphFont"/>
    <w:link w:val="BodyTextIndent2"/>
    <w:rsid w:val="00376475"/>
    <w:rPr>
      <w:rFonts w:ascii="Arial" w:hAnsi="Arial"/>
      <w:sz w:val="28"/>
      <w:lang w:val="en-GB"/>
    </w:rPr>
  </w:style>
  <w:style w:type="paragraph" w:styleId="BodyText3">
    <w:name w:val="Body Text 3"/>
    <w:basedOn w:val="Normal"/>
    <w:link w:val="BodyText3Char"/>
    <w:rsid w:val="00376475"/>
    <w:rPr>
      <w:rFonts w:ascii="Arial" w:hAnsi="Arial"/>
      <w:color w:val="auto"/>
      <w:kern w:val="0"/>
      <w:sz w:val="28"/>
      <w:lang w:val="en-GB"/>
    </w:rPr>
  </w:style>
  <w:style w:type="character" w:customStyle="1" w:styleId="BodyText3Char">
    <w:name w:val="Body Text 3 Char"/>
    <w:basedOn w:val="DefaultParagraphFont"/>
    <w:link w:val="BodyText3"/>
    <w:rsid w:val="00376475"/>
    <w:rPr>
      <w:rFonts w:ascii="Arial" w:hAnsi="Arial"/>
      <w:sz w:val="28"/>
      <w:lang w:val="en-GB"/>
    </w:rPr>
  </w:style>
  <w:style w:type="paragraph" w:styleId="FootnoteText">
    <w:name w:val="footnote text"/>
    <w:basedOn w:val="Normal"/>
    <w:link w:val="FootnoteTextChar"/>
    <w:semiHidden/>
    <w:rsid w:val="00376475"/>
    <w:rPr>
      <w:rFonts w:ascii="Bembo" w:hAnsi="Bembo" w:cs="Bembo"/>
      <w:color w:val="auto"/>
      <w:kern w:val="0"/>
      <w:lang w:val="en-GB" w:eastAsia="en-GB"/>
    </w:rPr>
  </w:style>
  <w:style w:type="character" w:customStyle="1" w:styleId="FootnoteTextChar">
    <w:name w:val="Footnote Text Char"/>
    <w:basedOn w:val="DefaultParagraphFont"/>
    <w:link w:val="FootnoteText"/>
    <w:semiHidden/>
    <w:rsid w:val="00376475"/>
    <w:rPr>
      <w:rFonts w:ascii="Bembo" w:hAnsi="Bembo" w:cs="Bembo"/>
      <w:lang w:val="en-GB" w:eastAsia="en-GB"/>
    </w:rPr>
  </w:style>
  <w:style w:type="character" w:styleId="FootnoteReference">
    <w:name w:val="footnote reference"/>
    <w:semiHidden/>
    <w:rsid w:val="00376475"/>
    <w:rPr>
      <w:vertAlign w:val="superscript"/>
    </w:rPr>
  </w:style>
  <w:style w:type="paragraph" w:customStyle="1" w:styleId="DfESBullets">
    <w:name w:val="DfESBullets"/>
    <w:basedOn w:val="Normal"/>
    <w:rsid w:val="00376475"/>
    <w:pPr>
      <w:widowControl w:val="0"/>
      <w:numPr>
        <w:numId w:val="8"/>
      </w:numPr>
      <w:overflowPunct w:val="0"/>
      <w:autoSpaceDE w:val="0"/>
      <w:autoSpaceDN w:val="0"/>
      <w:adjustRightInd w:val="0"/>
      <w:spacing w:after="240"/>
      <w:textAlignment w:val="baseline"/>
    </w:pPr>
    <w:rPr>
      <w:rFonts w:ascii="Arial" w:hAnsi="Arial"/>
      <w:color w:val="auto"/>
      <w:kern w:val="0"/>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859211">
      <w:bodyDiv w:val="1"/>
      <w:marLeft w:val="0"/>
      <w:marRight w:val="0"/>
      <w:marTop w:val="0"/>
      <w:marBottom w:val="0"/>
      <w:divBdr>
        <w:top w:val="none" w:sz="0" w:space="0" w:color="auto"/>
        <w:left w:val="none" w:sz="0" w:space="0" w:color="auto"/>
        <w:bottom w:val="none" w:sz="0" w:space="0" w:color="auto"/>
        <w:right w:val="none" w:sz="0" w:space="0" w:color="auto"/>
      </w:divBdr>
    </w:div>
    <w:div w:id="1268344625">
      <w:bodyDiv w:val="1"/>
      <w:marLeft w:val="0"/>
      <w:marRight w:val="0"/>
      <w:marTop w:val="0"/>
      <w:marBottom w:val="0"/>
      <w:divBdr>
        <w:top w:val="none" w:sz="0" w:space="0" w:color="auto"/>
        <w:left w:val="none" w:sz="0" w:space="0" w:color="auto"/>
        <w:bottom w:val="none" w:sz="0" w:space="0" w:color="auto"/>
        <w:right w:val="none" w:sz="0" w:space="0" w:color="auto"/>
      </w:divBdr>
    </w:div>
    <w:div w:id="167680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nformationcommissioner.gov.uk" TargetMode="External"/><Relationship Id="rId4" Type="http://schemas.openxmlformats.org/officeDocument/2006/relationships/styles" Target="styles.xml"/><Relationship Id="rId9" Type="http://schemas.openxmlformats.org/officeDocument/2006/relationships/hyperlink" Target="mailto:publications@ic-foi.demon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wyer3\AppData\Roaming\Microsoft\Templates\GreenWave_Letterhead.dotx" TargetMode="Externa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Business_sta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9E89A-D4E9-4D11-A2DE-AB1603089A84}">
  <ds:schemaRefs>
    <ds:schemaRef ds:uri="http://schemas.microsoft.com/sharepoint/v3/contenttype/forms"/>
  </ds:schemaRefs>
</ds:datastoreItem>
</file>

<file path=customXml/itemProps2.xml><?xml version="1.0" encoding="utf-8"?>
<ds:datastoreItem xmlns:ds="http://schemas.openxmlformats.org/officeDocument/2006/customXml" ds:itemID="{1AA179B0-8E64-4ED8-BE47-A50ABD6B1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GreenWave_Letterhead</Template>
  <TotalTime>1</TotalTime>
  <Pages>10</Pages>
  <Words>2029</Words>
  <Characters>11622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Jacqueline Dwyer</dc:creator>
  <cp:lastModifiedBy>Neil Strain 2</cp:lastModifiedBy>
  <cp:revision>4</cp:revision>
  <cp:lastPrinted>2021-01-27T16:03:00Z</cp:lastPrinted>
  <dcterms:created xsi:type="dcterms:W3CDTF">2020-12-02T11:34:00Z</dcterms:created>
  <dcterms:modified xsi:type="dcterms:W3CDTF">2022-09-07T08:55:00Z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TC102580021033</vt:lpwstr>
  </property>
</Properties>
</file>