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81" w:rsidRPr="00DC6F28" w:rsidRDefault="00785D81" w:rsidP="00785D81">
      <w:pPr>
        <w:jc w:val="center"/>
        <w:rPr>
          <w:rFonts w:asciiTheme="majorHAnsi" w:hAnsiTheme="majorHAnsi" w:cstheme="majorHAnsi"/>
          <w:b/>
          <w:bCs/>
        </w:rPr>
      </w:pPr>
      <w:bookmarkStart w:id="0" w:name="_GoBack"/>
      <w:bookmarkEnd w:id="0"/>
      <w:r>
        <w:rPr>
          <w:rFonts w:asciiTheme="majorHAnsi" w:hAnsiTheme="majorHAnsi" w:cstheme="majorHAnsi"/>
          <w:b/>
          <w:bCs/>
        </w:rPr>
        <w:t xml:space="preserve">Stony Dean School </w:t>
      </w:r>
      <w:r w:rsidRPr="00DC6F28">
        <w:rPr>
          <w:rFonts w:asciiTheme="majorHAnsi" w:hAnsiTheme="majorHAnsi" w:cstheme="majorHAnsi"/>
          <w:b/>
          <w:bCs/>
        </w:rPr>
        <w:t>Provider Access Policy</w:t>
      </w:r>
    </w:p>
    <w:p w:rsidR="00785D81" w:rsidRPr="00DC6F28" w:rsidRDefault="00785D81" w:rsidP="00785D81">
      <w:pPr>
        <w:rPr>
          <w:rFonts w:asciiTheme="majorHAnsi" w:hAnsiTheme="majorHAnsi" w:cstheme="majorHAnsi"/>
          <w:b/>
          <w:bCs/>
        </w:rPr>
      </w:pPr>
      <w:r w:rsidRPr="00DC6F28">
        <w:rPr>
          <w:rFonts w:asciiTheme="majorHAnsi" w:hAnsiTheme="majorHAnsi" w:cstheme="majorHAnsi"/>
          <w:b/>
          <w:bCs/>
        </w:rPr>
        <w:t xml:space="preserve">Introduction  </w:t>
      </w:r>
    </w:p>
    <w:p w:rsidR="00785D81" w:rsidRPr="00DC6F28" w:rsidRDefault="00785D81" w:rsidP="00785D81">
      <w:pPr>
        <w:rPr>
          <w:rFonts w:asciiTheme="majorHAnsi" w:hAnsiTheme="majorHAnsi" w:cstheme="majorHAnsi"/>
        </w:rPr>
      </w:pPr>
      <w:r w:rsidRPr="00DC6F28">
        <w:rPr>
          <w:rFonts w:asciiTheme="majorHAnsi" w:hAnsiTheme="majorHAnsi" w:cstheme="majorHAnsi"/>
        </w:rP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rsidR="00785D81" w:rsidRPr="00DC6F28" w:rsidRDefault="00785D81" w:rsidP="00785D81">
      <w:pPr>
        <w:rPr>
          <w:rFonts w:asciiTheme="majorHAnsi" w:hAnsiTheme="majorHAnsi" w:cstheme="majorHAnsi"/>
          <w:b/>
          <w:bCs/>
        </w:rPr>
      </w:pPr>
      <w:r w:rsidRPr="00DC6F28">
        <w:rPr>
          <w:rFonts w:asciiTheme="majorHAnsi" w:hAnsiTheme="majorHAnsi" w:cstheme="majorHAnsi"/>
          <w:b/>
          <w:bCs/>
        </w:rPr>
        <w:t xml:space="preserve">Pupil entitlement  </w:t>
      </w:r>
    </w:p>
    <w:p w:rsidR="00785D81" w:rsidRPr="00DC6F28" w:rsidRDefault="00785D81" w:rsidP="00785D81">
      <w:pPr>
        <w:rPr>
          <w:rFonts w:asciiTheme="majorHAnsi" w:hAnsiTheme="majorHAnsi" w:cstheme="majorHAnsi"/>
        </w:rPr>
      </w:pPr>
      <w:r w:rsidRPr="00DC6F28">
        <w:rPr>
          <w:rFonts w:asciiTheme="majorHAnsi" w:hAnsiTheme="majorHAnsi" w:cstheme="majorHAnsi"/>
        </w:rPr>
        <w:t xml:space="preserve">All pupils in years 8-13 are entitled:  </w:t>
      </w:r>
    </w:p>
    <w:p w:rsidR="00785D81" w:rsidRPr="00DC6F28" w:rsidRDefault="00785D81" w:rsidP="00785D81">
      <w:pPr>
        <w:pStyle w:val="ListParagraph"/>
        <w:numPr>
          <w:ilvl w:val="0"/>
          <w:numId w:val="1"/>
        </w:numPr>
        <w:rPr>
          <w:rFonts w:asciiTheme="majorHAnsi" w:hAnsiTheme="majorHAnsi" w:cstheme="majorHAnsi"/>
          <w:sz w:val="20"/>
          <w:szCs w:val="20"/>
        </w:rPr>
      </w:pPr>
      <w:r w:rsidRPr="00DC6F28">
        <w:rPr>
          <w:rFonts w:asciiTheme="majorHAnsi" w:hAnsiTheme="majorHAnsi" w:cstheme="majorHAnsi"/>
          <w:sz w:val="20"/>
          <w:szCs w:val="20"/>
        </w:rPr>
        <w:t>to find out about technical education qualifications and apprenticeship</w:t>
      </w:r>
      <w:r>
        <w:rPr>
          <w:rFonts w:asciiTheme="majorHAnsi" w:hAnsiTheme="majorHAnsi" w:cstheme="majorHAnsi"/>
          <w:sz w:val="20"/>
          <w:szCs w:val="20"/>
        </w:rPr>
        <w:t>/internship</w:t>
      </w:r>
      <w:r w:rsidRPr="00DC6F28">
        <w:rPr>
          <w:rFonts w:asciiTheme="majorHAnsi" w:hAnsiTheme="majorHAnsi" w:cstheme="majorHAnsi"/>
          <w:sz w:val="20"/>
          <w:szCs w:val="20"/>
        </w:rPr>
        <w:t xml:space="preserve"> opportunities, as part of a careers programme which provides information on the full range of education and training options available at each transition point;  </w:t>
      </w:r>
    </w:p>
    <w:p w:rsidR="00785D81" w:rsidRPr="00DC6F28" w:rsidRDefault="00785D81" w:rsidP="00785D81">
      <w:pPr>
        <w:pStyle w:val="ListParagraph"/>
        <w:numPr>
          <w:ilvl w:val="0"/>
          <w:numId w:val="1"/>
        </w:numPr>
        <w:rPr>
          <w:rFonts w:asciiTheme="majorHAnsi" w:hAnsiTheme="majorHAnsi" w:cstheme="majorHAnsi"/>
          <w:sz w:val="20"/>
          <w:szCs w:val="20"/>
        </w:rPr>
      </w:pPr>
      <w:r w:rsidRPr="00DC6F28">
        <w:rPr>
          <w:rFonts w:asciiTheme="majorHAnsi" w:hAnsiTheme="majorHAnsi" w:cstheme="majorHAnsi"/>
          <w:sz w:val="20"/>
          <w:szCs w:val="20"/>
        </w:rPr>
        <w:t xml:space="preserve">to hear from a range of local providers about the opportunities they offer, including technical education and apprenticeships – through options events, assemblies and group discussions and taster events;  </w:t>
      </w:r>
    </w:p>
    <w:p w:rsidR="00785D81" w:rsidRPr="00DC6F28" w:rsidRDefault="00785D81" w:rsidP="00785D81">
      <w:pPr>
        <w:pStyle w:val="ListParagraph"/>
        <w:numPr>
          <w:ilvl w:val="0"/>
          <w:numId w:val="1"/>
        </w:numPr>
        <w:rPr>
          <w:rFonts w:asciiTheme="majorHAnsi" w:hAnsiTheme="majorHAnsi" w:cstheme="majorHAnsi"/>
          <w:sz w:val="20"/>
          <w:szCs w:val="20"/>
        </w:rPr>
      </w:pPr>
      <w:proofErr w:type="gramStart"/>
      <w:r w:rsidRPr="00DC6F28">
        <w:rPr>
          <w:rFonts w:asciiTheme="majorHAnsi" w:hAnsiTheme="majorHAnsi" w:cstheme="majorHAnsi"/>
          <w:sz w:val="20"/>
          <w:szCs w:val="20"/>
        </w:rPr>
        <w:t>to</w:t>
      </w:r>
      <w:proofErr w:type="gramEnd"/>
      <w:r w:rsidRPr="00DC6F28">
        <w:rPr>
          <w:rFonts w:asciiTheme="majorHAnsi" w:hAnsiTheme="majorHAnsi" w:cstheme="majorHAnsi"/>
          <w:sz w:val="20"/>
          <w:szCs w:val="20"/>
        </w:rPr>
        <w:t xml:space="preserve"> understand how to make applications for the full range of academic and technical courses.</w:t>
      </w:r>
    </w:p>
    <w:p w:rsidR="00785D81" w:rsidRPr="00DC6F28" w:rsidRDefault="00785D81" w:rsidP="00785D81">
      <w:pPr>
        <w:rPr>
          <w:rFonts w:asciiTheme="majorHAnsi" w:hAnsiTheme="majorHAnsi" w:cstheme="majorHAnsi"/>
          <w:b/>
          <w:bCs/>
        </w:rPr>
      </w:pPr>
      <w:r w:rsidRPr="00DC6F28">
        <w:rPr>
          <w:rFonts w:asciiTheme="majorHAnsi" w:hAnsiTheme="majorHAnsi" w:cstheme="majorHAnsi"/>
          <w:b/>
          <w:bCs/>
        </w:rPr>
        <w:t xml:space="preserve">Management of provider access requests  </w:t>
      </w:r>
    </w:p>
    <w:p w:rsidR="00785D81" w:rsidRPr="00DC6F28" w:rsidRDefault="00785D81" w:rsidP="00785D81">
      <w:pPr>
        <w:rPr>
          <w:rFonts w:asciiTheme="majorHAnsi" w:hAnsiTheme="majorHAnsi" w:cstheme="majorHAnsi"/>
        </w:rPr>
      </w:pPr>
      <w:r w:rsidRPr="00DC6F28">
        <w:rPr>
          <w:rFonts w:asciiTheme="majorHAnsi" w:hAnsiTheme="majorHAnsi" w:cstheme="majorHAnsi"/>
        </w:rPr>
        <w:t xml:space="preserve">A provider wishing to request access should contact: </w:t>
      </w:r>
      <w:proofErr w:type="spellStart"/>
      <w:r w:rsidRPr="005C51A8">
        <w:rPr>
          <w:rFonts w:asciiTheme="majorHAnsi" w:hAnsiTheme="majorHAnsi" w:cstheme="majorHAnsi"/>
          <w:b/>
          <w:bCs/>
        </w:rPr>
        <w:t>Mr</w:t>
      </w:r>
      <w:proofErr w:type="spellEnd"/>
      <w:r w:rsidRPr="005C51A8">
        <w:rPr>
          <w:rFonts w:asciiTheme="majorHAnsi" w:hAnsiTheme="majorHAnsi" w:cstheme="majorHAnsi"/>
          <w:b/>
          <w:bCs/>
        </w:rPr>
        <w:t xml:space="preserve"> James Allen</w:t>
      </w:r>
    </w:p>
    <w:p w:rsidR="00785D81" w:rsidRPr="00DC6F28" w:rsidRDefault="00785D81" w:rsidP="00785D81">
      <w:pPr>
        <w:rPr>
          <w:rFonts w:asciiTheme="majorHAnsi" w:hAnsiTheme="majorHAnsi" w:cstheme="majorHAnsi"/>
        </w:rPr>
      </w:pPr>
      <w:r w:rsidRPr="00DC6F28">
        <w:rPr>
          <w:rFonts w:asciiTheme="majorHAnsi" w:hAnsiTheme="majorHAnsi" w:cstheme="majorHAnsi"/>
        </w:rPr>
        <w:t>Telephone:</w:t>
      </w:r>
      <w:r>
        <w:rPr>
          <w:rFonts w:asciiTheme="majorHAnsi" w:hAnsiTheme="majorHAnsi" w:cstheme="majorHAnsi"/>
        </w:rPr>
        <w:t xml:space="preserve"> </w:t>
      </w:r>
      <w:r w:rsidRPr="005C51A8">
        <w:rPr>
          <w:rFonts w:asciiTheme="majorHAnsi" w:hAnsiTheme="majorHAnsi" w:cstheme="majorHAnsi"/>
          <w:b/>
          <w:bCs/>
        </w:rPr>
        <w:t>01494 762 538</w:t>
      </w:r>
    </w:p>
    <w:p w:rsidR="00785D81" w:rsidRPr="00DC6F28" w:rsidRDefault="00785D81" w:rsidP="00785D81">
      <w:pPr>
        <w:rPr>
          <w:rFonts w:asciiTheme="majorHAnsi" w:hAnsiTheme="majorHAnsi" w:cstheme="majorHAnsi"/>
        </w:rPr>
      </w:pPr>
      <w:r w:rsidRPr="00DC6F28">
        <w:rPr>
          <w:rFonts w:asciiTheme="majorHAnsi" w:hAnsiTheme="majorHAnsi" w:cstheme="majorHAnsi"/>
        </w:rPr>
        <w:t xml:space="preserve">Email: </w:t>
      </w:r>
      <w:r w:rsidRPr="00A40FCD">
        <w:rPr>
          <w:rFonts w:asciiTheme="majorHAnsi" w:hAnsiTheme="majorHAnsi" w:cstheme="majorHAnsi"/>
          <w:b/>
          <w:bCs/>
        </w:rPr>
        <w:t>jallen@stonydean.sch.uk</w:t>
      </w:r>
    </w:p>
    <w:p w:rsidR="00785D81" w:rsidRPr="00A40FCD" w:rsidRDefault="00785D81" w:rsidP="00785D81">
      <w:pPr>
        <w:rPr>
          <w:rFonts w:asciiTheme="majorHAnsi" w:hAnsiTheme="majorHAnsi" w:cstheme="majorHAnsi"/>
          <w:b/>
          <w:bCs/>
        </w:rPr>
      </w:pPr>
      <w:r w:rsidRPr="00A40FCD">
        <w:rPr>
          <w:rFonts w:asciiTheme="majorHAnsi" w:hAnsiTheme="majorHAnsi" w:cstheme="majorHAnsi"/>
          <w:b/>
          <w:bCs/>
        </w:rPr>
        <w:t>Opportunities for access:</w:t>
      </w:r>
    </w:p>
    <w:p w:rsidR="00785D81" w:rsidRPr="00DC6F28" w:rsidRDefault="00785D81" w:rsidP="00785D81">
      <w:pPr>
        <w:rPr>
          <w:rFonts w:asciiTheme="majorHAnsi" w:hAnsiTheme="majorHAnsi" w:cstheme="majorHAnsi"/>
        </w:rPr>
      </w:pPr>
      <w:r>
        <w:rPr>
          <w:rFonts w:asciiTheme="majorHAnsi" w:hAnsiTheme="majorHAnsi" w:cstheme="majorHAnsi"/>
        </w:rPr>
        <w:t>We contact organisations directly to ensure they are suitable, and then arrange the school visit based on their availability.</w:t>
      </w:r>
    </w:p>
    <w:p w:rsidR="00785D81" w:rsidRPr="003854D7" w:rsidRDefault="00785D81" w:rsidP="00785D81">
      <w:pPr>
        <w:rPr>
          <w:rFonts w:asciiTheme="majorHAnsi" w:hAnsiTheme="majorHAnsi" w:cstheme="majorHAnsi"/>
          <w:b/>
          <w:bCs/>
        </w:rPr>
      </w:pPr>
      <w:r w:rsidRPr="00DC6F28">
        <w:rPr>
          <w:rFonts w:asciiTheme="majorHAnsi" w:hAnsiTheme="majorHAnsi" w:cstheme="majorHAnsi"/>
          <w:b/>
          <w:bCs/>
        </w:rPr>
        <w:t>Premises and facilities</w:t>
      </w:r>
      <w:r>
        <w:rPr>
          <w:rFonts w:asciiTheme="majorHAnsi" w:hAnsiTheme="majorHAnsi" w:cstheme="majorHAnsi"/>
          <w:b/>
          <w:bCs/>
        </w:rPr>
        <w:t>:</w:t>
      </w:r>
    </w:p>
    <w:p w:rsidR="00785D81" w:rsidRDefault="00785D81" w:rsidP="00785D81">
      <w:pPr>
        <w:rPr>
          <w:rFonts w:asciiTheme="majorHAnsi" w:hAnsiTheme="majorHAnsi" w:cstheme="majorHAnsi"/>
        </w:rPr>
      </w:pPr>
      <w:r w:rsidRPr="00DC6F28">
        <w:rPr>
          <w:rFonts w:asciiTheme="majorHAnsi" w:hAnsiTheme="majorHAnsi" w:cstheme="majorHAnsi"/>
        </w:rPr>
        <w:t>Providers are welcome to leave a copy of their prospectus or other relevant course literature at Reception.</w:t>
      </w:r>
    </w:p>
    <w:p w:rsidR="00785D81" w:rsidRDefault="00785D81" w:rsidP="00785D81">
      <w:pPr>
        <w:rPr>
          <w:rFonts w:asciiTheme="majorHAnsi" w:hAnsiTheme="majorHAnsi" w:cstheme="majorHAnsi"/>
        </w:rPr>
      </w:pPr>
      <w:r>
        <w:rPr>
          <w:rFonts w:asciiTheme="majorHAnsi" w:hAnsiTheme="majorHAnsi" w:cstheme="majorHAnsi"/>
        </w:rPr>
        <w:t>Normally events are run in the hall with or we would make use of a suitable classroom space.</w:t>
      </w:r>
    </w:p>
    <w:p w:rsidR="00785D81" w:rsidRPr="00DC6F28" w:rsidRDefault="00785D81" w:rsidP="00785D81">
      <w:pPr>
        <w:rPr>
          <w:rFonts w:asciiTheme="majorHAnsi" w:hAnsiTheme="majorHAnsi" w:cstheme="majorHAnsi"/>
        </w:rPr>
      </w:pPr>
      <w:r>
        <w:rPr>
          <w:rFonts w:asciiTheme="majorHAnsi" w:hAnsiTheme="majorHAnsi" w:cstheme="majorHAnsi"/>
        </w:rPr>
        <w:t>We offer appropriate information to students on a case by case basis if the offer is very specific.</w:t>
      </w:r>
    </w:p>
    <w:p w:rsidR="00E770B8" w:rsidRDefault="00E770B8" w:rsidP="00E770B8">
      <w:pPr>
        <w:rPr>
          <w:lang w:val="en-GB"/>
        </w:rPr>
      </w:pPr>
    </w:p>
    <w:p w:rsidR="00E770B8" w:rsidRDefault="00E770B8" w:rsidP="00E770B8">
      <w:pPr>
        <w:rPr>
          <w:lang w:val="en-GB"/>
        </w:rPr>
      </w:pPr>
    </w:p>
    <w:p w:rsidR="00351948" w:rsidRDefault="00351948" w:rsidP="00DC14F8"/>
    <w:p w:rsidR="004F24E6" w:rsidRPr="004F24E6" w:rsidRDefault="004F24E6" w:rsidP="00DC14F8">
      <w:pPr>
        <w:rPr>
          <w:sz w:val="28"/>
          <w:szCs w:val="28"/>
        </w:rPr>
      </w:pPr>
    </w:p>
    <w:p w:rsidR="00BF5D55" w:rsidRDefault="00BF5D55" w:rsidP="00730039"/>
    <w:p w:rsidR="001B403F" w:rsidRPr="00FC32E5" w:rsidRDefault="001B403F" w:rsidP="001B403F">
      <w:pPr>
        <w:rPr>
          <w:rFonts w:cs="Arial"/>
        </w:rPr>
      </w:pPr>
    </w:p>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204A86" w:rsidRDefault="00204A86"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BF5D55" w:rsidRDefault="00BF5D55" w:rsidP="00730039"/>
    <w:p w:rsidR="00204A86" w:rsidRDefault="00204A86" w:rsidP="00730039"/>
    <w:p w:rsidR="00204A86" w:rsidRDefault="00204A86" w:rsidP="00730039"/>
    <w:p w:rsidR="00204A86" w:rsidRDefault="00204A86" w:rsidP="00730039"/>
    <w:p w:rsidR="00204A86" w:rsidRDefault="00204A86" w:rsidP="00730039"/>
    <w:p w:rsidR="00204A86" w:rsidRDefault="00204A86" w:rsidP="00730039"/>
    <w:p w:rsidR="00204A86" w:rsidRDefault="00204A86" w:rsidP="00730039"/>
    <w:p w:rsidR="00204A86" w:rsidRDefault="00204A86" w:rsidP="00730039"/>
    <w:p w:rsidR="00204A86" w:rsidRDefault="00204A86" w:rsidP="00730039"/>
    <w:p w:rsidR="00204A86" w:rsidRDefault="00204A86" w:rsidP="00730039"/>
    <w:p w:rsidR="00204A86" w:rsidRDefault="00204A86" w:rsidP="00730039"/>
    <w:p w:rsidR="005F70E4" w:rsidRPr="0079035C" w:rsidRDefault="00A10A4A" w:rsidP="00730039">
      <w:r>
        <w:rPr>
          <w:noProof/>
          <w:lang w:val="en-GB" w:eastAsia="en-GB"/>
        </w:rPr>
        <mc:AlternateContent>
          <mc:Choice Requires="wps">
            <w:drawing>
              <wp:anchor distT="0" distB="0" distL="114300" distR="114300" simplePos="0" relativeHeight="251834368" behindDoc="0" locked="0" layoutInCell="1" allowOverlap="1">
                <wp:simplePos x="0" y="0"/>
                <wp:positionH relativeFrom="page">
                  <wp:posOffset>429895</wp:posOffset>
                </wp:positionH>
                <wp:positionV relativeFrom="page">
                  <wp:posOffset>448310</wp:posOffset>
                </wp:positionV>
                <wp:extent cx="619125" cy="1106170"/>
                <wp:effectExtent l="1270" t="635" r="0" b="0"/>
                <wp:wrapNone/>
                <wp:docPr id="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A93" w:rsidRDefault="00322A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8" o:spid="_x0000_s1026" type="#_x0000_t202" style="position:absolute;margin-left:33.85pt;margin-top:35.3pt;width:48.75pt;height:87.1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" filled="f" stroked="f">
                <v:textbox inset="0,0,0,0">
                  <w:txbxContent>
                    <w:p w:rsidR="00322A93" w:rsidRDefault="00322A93"/>
                  </w:txbxContent>
                </v:textbox>
                <w10:wrap anchorx="page" anchory="page"/>
              </v:shape>
            </w:pict>
          </mc:Fallback>
        </mc:AlternateContent>
      </w:r>
    </w:p>
    <w:sectPr w:rsidR="005F70E4" w:rsidRPr="0079035C" w:rsidSect="00BF5D55">
      <w:headerReference w:type="default" r:id="rId9"/>
      <w:footerReference w:type="default" r:id="rId10"/>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93" w:rsidRDefault="00322A93" w:rsidP="00BC1E74">
      <w:r>
        <w:separator/>
      </w:r>
    </w:p>
  </w:endnote>
  <w:endnote w:type="continuationSeparator" w:id="0">
    <w:p w:rsidR="00322A93" w:rsidRDefault="00322A93"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A10A4A"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45720</wp:posOffset>
              </wp:positionV>
              <wp:extent cx="7149465" cy="57404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93" w:rsidRDefault="00322A93" w:rsidP="00BC1E74">
      <w:r>
        <w:separator/>
      </w:r>
    </w:p>
  </w:footnote>
  <w:footnote w:type="continuationSeparator" w:id="0">
    <w:p w:rsidR="00322A93" w:rsidRDefault="00322A93"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A10A4A">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0" t="254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AFB2115" wp14:editId="5F30D92D">
          <wp:extent cx="629633"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62327"/>
    <w:multiLevelType w:val="hybridMultilevel"/>
    <w:tmpl w:val="50CE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6145"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975A8"/>
    <w:rsid w:val="000A22F1"/>
    <w:rsid w:val="000D247E"/>
    <w:rsid w:val="00123681"/>
    <w:rsid w:val="001318C2"/>
    <w:rsid w:val="00143DBB"/>
    <w:rsid w:val="00194B1B"/>
    <w:rsid w:val="001A65DE"/>
    <w:rsid w:val="001B326D"/>
    <w:rsid w:val="001B403F"/>
    <w:rsid w:val="001F3161"/>
    <w:rsid w:val="00204A86"/>
    <w:rsid w:val="002609C0"/>
    <w:rsid w:val="002A22E2"/>
    <w:rsid w:val="003111A7"/>
    <w:rsid w:val="00322A93"/>
    <w:rsid w:val="00345BFB"/>
    <w:rsid w:val="00351948"/>
    <w:rsid w:val="00356D45"/>
    <w:rsid w:val="00394968"/>
    <w:rsid w:val="003B7DE5"/>
    <w:rsid w:val="0041155F"/>
    <w:rsid w:val="004125B3"/>
    <w:rsid w:val="00451C1D"/>
    <w:rsid w:val="00491486"/>
    <w:rsid w:val="004A339A"/>
    <w:rsid w:val="004F24E6"/>
    <w:rsid w:val="00554A0A"/>
    <w:rsid w:val="005A5FE1"/>
    <w:rsid w:val="005A623A"/>
    <w:rsid w:val="005F70E4"/>
    <w:rsid w:val="00606D3B"/>
    <w:rsid w:val="00622841"/>
    <w:rsid w:val="006444A0"/>
    <w:rsid w:val="006726A4"/>
    <w:rsid w:val="006A6DF8"/>
    <w:rsid w:val="006B5FC2"/>
    <w:rsid w:val="006D353C"/>
    <w:rsid w:val="006D5D42"/>
    <w:rsid w:val="00730039"/>
    <w:rsid w:val="00785D81"/>
    <w:rsid w:val="0079035C"/>
    <w:rsid w:val="007C1263"/>
    <w:rsid w:val="007D2A2A"/>
    <w:rsid w:val="00864E82"/>
    <w:rsid w:val="008A28E6"/>
    <w:rsid w:val="008E2272"/>
    <w:rsid w:val="008F6500"/>
    <w:rsid w:val="00904EDB"/>
    <w:rsid w:val="0093614F"/>
    <w:rsid w:val="009646BF"/>
    <w:rsid w:val="009B14BB"/>
    <w:rsid w:val="009C1BA0"/>
    <w:rsid w:val="009E26F1"/>
    <w:rsid w:val="00A10A4A"/>
    <w:rsid w:val="00A33E40"/>
    <w:rsid w:val="00A40998"/>
    <w:rsid w:val="00A96A14"/>
    <w:rsid w:val="00AB004C"/>
    <w:rsid w:val="00AD722E"/>
    <w:rsid w:val="00AF1FCF"/>
    <w:rsid w:val="00AF310E"/>
    <w:rsid w:val="00B024DE"/>
    <w:rsid w:val="00B73C1F"/>
    <w:rsid w:val="00B9719A"/>
    <w:rsid w:val="00BA09E9"/>
    <w:rsid w:val="00BC1E74"/>
    <w:rsid w:val="00BE158C"/>
    <w:rsid w:val="00BE3DFE"/>
    <w:rsid w:val="00BF5D55"/>
    <w:rsid w:val="00C07CDA"/>
    <w:rsid w:val="00C1319A"/>
    <w:rsid w:val="00C177AA"/>
    <w:rsid w:val="00C54EA0"/>
    <w:rsid w:val="00CB1D3D"/>
    <w:rsid w:val="00D11190"/>
    <w:rsid w:val="00D43C7D"/>
    <w:rsid w:val="00D61764"/>
    <w:rsid w:val="00D63306"/>
    <w:rsid w:val="00DC14F8"/>
    <w:rsid w:val="00E65CBA"/>
    <w:rsid w:val="00E770B8"/>
    <w:rsid w:val="00E86607"/>
    <w:rsid w:val="00E93D3C"/>
    <w:rsid w:val="00EA503C"/>
    <w:rsid w:val="00ED1153"/>
    <w:rsid w:val="00EE7602"/>
    <w:rsid w:val="00F75AED"/>
    <w:rsid w:val="00F82BEF"/>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0,0,0,0"/>
    </o:shapedefaults>
    <o:shapelayout v:ext="edit">
      <o:idmap v:ext="edit" data="1"/>
    </o:shapelayout>
  </w:shapeDefaults>
  <w:decimalSymbol w:val="."/>
  <w:listSeparator w:val=","/>
  <w15:docId w15:val="{DBA3A841-6109-4F62-BEBE-DB76B723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paragraph" w:styleId="ListParagraph">
    <w:name w:val="List Paragraph"/>
    <w:basedOn w:val="Normal"/>
    <w:uiPriority w:val="34"/>
    <w:qFormat/>
    <w:rsid w:val="00785D81"/>
    <w:pPr>
      <w:spacing w:after="160" w:line="259" w:lineRule="auto"/>
      <w:ind w:left="720"/>
      <w:contextualSpacing/>
    </w:pPr>
    <w:rPr>
      <w:rFonts w:eastAsiaTheme="minorEastAsia" w:cstheme="minorBidi"/>
      <w:color w:val="auto"/>
      <w:kern w:val="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89153485-5C99-4294-82BE-1C6885FD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0</TotalTime>
  <Pages>2</Pages>
  <Words>240</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Dwyer</dc:creator>
  <cp:lastModifiedBy>Tom Boardman</cp:lastModifiedBy>
  <cp:revision>2</cp:revision>
  <cp:lastPrinted>2016-12-20T12:30:00Z</cp:lastPrinted>
  <dcterms:created xsi:type="dcterms:W3CDTF">2020-09-07T13:48:00Z</dcterms:created>
  <dcterms:modified xsi:type="dcterms:W3CDTF">2020-09-07T13:48:00Z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