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4"/>
        <w:tblW w:w="15134" w:type="dxa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995"/>
        <w:gridCol w:w="6569"/>
        <w:gridCol w:w="6570"/>
      </w:tblGrid>
      <w:tr w:rsidR="00B44077" w:rsidRPr="00EE79AD" w14:paraId="3745953F" w14:textId="77777777" w:rsidTr="000C0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95" w:type="dxa"/>
            <w:tcBorders>
              <w:top w:val="none" w:sz="0" w:space="0" w:color="auto"/>
              <w:left w:val="none" w:sz="0" w:space="0" w:color="auto"/>
              <w:bottom w:val="single" w:sz="4" w:space="0" w:color="1F497D" w:themeColor="text2"/>
              <w:right w:val="none" w:sz="0" w:space="0" w:color="auto"/>
            </w:tcBorders>
            <w:shd w:val="clear" w:color="auto" w:fill="E5DFEC" w:themeFill="accent4" w:themeFillTint="33"/>
            <w:vAlign w:val="center"/>
          </w:tcPr>
          <w:p w14:paraId="3F328FA1" w14:textId="77777777" w:rsidR="00B44077" w:rsidRPr="00ED27D0" w:rsidRDefault="00B44077" w:rsidP="000C085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ED27D0">
              <w:rPr>
                <w:rFonts w:ascii="Arial" w:hAnsi="Arial" w:cs="Arial"/>
                <w:b/>
              </w:rPr>
              <w:t>Areas Assessed</w:t>
            </w:r>
          </w:p>
        </w:tc>
        <w:tc>
          <w:tcPr>
            <w:tcW w:w="6569" w:type="dxa"/>
            <w:tcBorders>
              <w:top w:val="none" w:sz="0" w:space="0" w:color="auto"/>
              <w:left w:val="none" w:sz="0" w:space="0" w:color="auto"/>
              <w:bottom w:val="single" w:sz="4" w:space="0" w:color="1F497D" w:themeColor="text2"/>
              <w:right w:val="none" w:sz="0" w:space="0" w:color="auto"/>
            </w:tcBorders>
            <w:shd w:val="clear" w:color="auto" w:fill="E5DFEC" w:themeFill="accent4" w:themeFillTint="33"/>
            <w:vAlign w:val="center"/>
          </w:tcPr>
          <w:p w14:paraId="11BCE2C4" w14:textId="77777777" w:rsidR="00B44077" w:rsidRPr="00ED27D0" w:rsidRDefault="00B44077" w:rsidP="000C0858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D27D0">
              <w:rPr>
                <w:rFonts w:ascii="Arial" w:hAnsi="Arial" w:cs="Arial"/>
                <w:b/>
              </w:rPr>
              <w:t>Baseline Testing for reading</w:t>
            </w:r>
          </w:p>
        </w:tc>
        <w:tc>
          <w:tcPr>
            <w:tcW w:w="6570" w:type="dxa"/>
            <w:tcBorders>
              <w:top w:val="none" w:sz="0" w:space="0" w:color="auto"/>
              <w:left w:val="none" w:sz="0" w:space="0" w:color="auto"/>
              <w:bottom w:val="single" w:sz="4" w:space="0" w:color="1F497D" w:themeColor="text2"/>
              <w:right w:val="none" w:sz="0" w:space="0" w:color="auto"/>
            </w:tcBorders>
            <w:shd w:val="clear" w:color="auto" w:fill="E5DFEC" w:themeFill="accent4" w:themeFillTint="33"/>
            <w:vAlign w:val="center"/>
          </w:tcPr>
          <w:p w14:paraId="1654336D" w14:textId="77777777" w:rsidR="00B44077" w:rsidRPr="00ED27D0" w:rsidRDefault="00B44077" w:rsidP="000C0858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D27D0">
              <w:rPr>
                <w:rFonts w:ascii="Arial" w:hAnsi="Arial" w:cs="Arial"/>
                <w:b/>
              </w:rPr>
              <w:t>Baseline Testing for Writing / OT assessments</w:t>
            </w:r>
          </w:p>
        </w:tc>
      </w:tr>
      <w:tr w:rsidR="00B44077" w:rsidRPr="00EE79AD" w14:paraId="34869584" w14:textId="77777777" w:rsidTr="000C0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037B51A8" w14:textId="77777777" w:rsidR="00B44077" w:rsidRPr="00ED27D0" w:rsidRDefault="0051681D" w:rsidP="000C085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ED27D0">
              <w:rPr>
                <w:rFonts w:ascii="Arial" w:hAnsi="Arial" w:cs="Arial"/>
                <w:b/>
                <w:sz w:val="24"/>
                <w:szCs w:val="24"/>
              </w:rPr>
              <w:t>Delivery method</w:t>
            </w:r>
          </w:p>
        </w:tc>
        <w:tc>
          <w:tcPr>
            <w:tcW w:w="656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47722720" w14:textId="7909C105" w:rsidR="0076261D" w:rsidRPr="00ED27D0" w:rsidRDefault="0076261D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27D0">
              <w:rPr>
                <w:rFonts w:ascii="Arial" w:hAnsi="Arial" w:cs="Arial"/>
                <w:sz w:val="24"/>
                <w:szCs w:val="24"/>
              </w:rPr>
              <w:t xml:space="preserve">SRS2 (reading age) conducted by class teachers. </w:t>
            </w:r>
          </w:p>
          <w:p w14:paraId="0153C168" w14:textId="77777777" w:rsidR="0076261D" w:rsidRPr="00ED27D0" w:rsidRDefault="0076261D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CF83D40" w14:textId="532B7D8D" w:rsidR="00B44077" w:rsidRPr="00ED27D0" w:rsidRDefault="00B44077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27D0">
              <w:rPr>
                <w:rFonts w:ascii="Arial" w:hAnsi="Arial" w:cs="Arial"/>
                <w:sz w:val="24"/>
                <w:szCs w:val="24"/>
              </w:rPr>
              <w:t>SSRT (reading comprehension and reading age)</w:t>
            </w:r>
            <w:r w:rsidR="000C0858" w:rsidRPr="00ED27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261D" w:rsidRPr="00ED27D0">
              <w:rPr>
                <w:rFonts w:ascii="Arial" w:hAnsi="Arial" w:cs="Arial"/>
                <w:sz w:val="24"/>
                <w:szCs w:val="24"/>
              </w:rPr>
              <w:t xml:space="preserve">conducted by test administrator as an additional measure. </w:t>
            </w:r>
          </w:p>
          <w:p w14:paraId="4A5281F6" w14:textId="77777777" w:rsidR="00B44077" w:rsidRPr="00ED27D0" w:rsidRDefault="00B44077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A509FAB" w14:textId="2DAE0E6D" w:rsidR="00B44077" w:rsidRPr="00ED27D0" w:rsidRDefault="00B44077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27D0">
              <w:rPr>
                <w:rFonts w:ascii="Arial" w:hAnsi="Arial" w:cs="Arial"/>
                <w:sz w:val="24"/>
                <w:szCs w:val="24"/>
              </w:rPr>
              <w:t>As all students have EHCPs</w:t>
            </w:r>
            <w:r w:rsidR="00923F23" w:rsidRPr="00ED27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261D" w:rsidRPr="00ED27D0">
              <w:rPr>
                <w:rFonts w:ascii="Arial" w:hAnsi="Arial" w:cs="Arial"/>
                <w:sz w:val="24"/>
                <w:szCs w:val="24"/>
              </w:rPr>
              <w:t>these</w:t>
            </w:r>
            <w:r w:rsidRPr="00ED27D0">
              <w:rPr>
                <w:rFonts w:ascii="Arial" w:hAnsi="Arial" w:cs="Arial"/>
                <w:sz w:val="24"/>
                <w:szCs w:val="24"/>
              </w:rPr>
              <w:t xml:space="preserve"> test</w:t>
            </w:r>
            <w:r w:rsidR="0076261D" w:rsidRPr="00ED27D0">
              <w:rPr>
                <w:rFonts w:ascii="Arial" w:hAnsi="Arial" w:cs="Arial"/>
                <w:sz w:val="24"/>
                <w:szCs w:val="24"/>
              </w:rPr>
              <w:t>s are</w:t>
            </w:r>
            <w:r w:rsidRPr="00ED27D0">
              <w:rPr>
                <w:rFonts w:ascii="Arial" w:hAnsi="Arial" w:cs="Arial"/>
                <w:sz w:val="24"/>
                <w:szCs w:val="24"/>
              </w:rPr>
              <w:t xml:space="preserve"> used outside of the standardised age range of the assessment manual</w:t>
            </w:r>
            <w:r w:rsidR="00923F23" w:rsidRPr="00ED27D0">
              <w:rPr>
                <w:rFonts w:ascii="Arial" w:hAnsi="Arial" w:cs="Arial"/>
                <w:sz w:val="24"/>
                <w:szCs w:val="24"/>
              </w:rPr>
              <w:t>.</w:t>
            </w:r>
            <w:r w:rsidR="0076261D" w:rsidRPr="00ED27D0">
              <w:rPr>
                <w:rFonts w:ascii="Arial" w:hAnsi="Arial" w:cs="Arial"/>
                <w:sz w:val="24"/>
                <w:szCs w:val="24"/>
              </w:rPr>
              <w:t xml:space="preserve"> Introducing the SRS2 this year will cover a wider ability range. </w:t>
            </w:r>
          </w:p>
          <w:p w14:paraId="620A5323" w14:textId="77777777" w:rsidR="00B44077" w:rsidRPr="00ED27D0" w:rsidRDefault="00B44077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12454C2" w14:textId="08049778" w:rsidR="00B44077" w:rsidRPr="00ED27D0" w:rsidRDefault="00B44077" w:rsidP="0076261D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27D0">
              <w:rPr>
                <w:rFonts w:ascii="Arial" w:hAnsi="Arial" w:cs="Arial"/>
                <w:sz w:val="24"/>
                <w:szCs w:val="24"/>
              </w:rPr>
              <w:t>Ongoing reading skills progress is assessed via the reading stages which take into account levels of support or specific strategies at the lowest attainment descriptors.</w:t>
            </w:r>
            <w:r w:rsidR="00923F23" w:rsidRPr="00ED27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261D" w:rsidRPr="00ED27D0">
              <w:rPr>
                <w:rFonts w:ascii="Arial" w:hAnsi="Arial" w:cs="Arial"/>
                <w:sz w:val="24"/>
                <w:szCs w:val="24"/>
              </w:rPr>
              <w:t>These tests are</w:t>
            </w:r>
            <w:r w:rsidR="00923F23" w:rsidRPr="00ED27D0">
              <w:rPr>
                <w:rFonts w:ascii="Arial" w:hAnsi="Arial" w:cs="Arial"/>
                <w:sz w:val="24"/>
                <w:szCs w:val="24"/>
              </w:rPr>
              <w:t xml:space="preserve"> administered in the first half term.</w:t>
            </w:r>
          </w:p>
        </w:tc>
        <w:tc>
          <w:tcPr>
            <w:tcW w:w="657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29D477A9" w14:textId="77777777" w:rsidR="00B44077" w:rsidRPr="00ED27D0" w:rsidRDefault="00B44077" w:rsidP="000C0858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27D0">
              <w:rPr>
                <w:rFonts w:ascii="Arial" w:hAnsi="Arial" w:cs="Arial"/>
                <w:sz w:val="24"/>
                <w:szCs w:val="24"/>
              </w:rPr>
              <w:t>Pre-writing: tracing</w:t>
            </w:r>
          </w:p>
          <w:p w14:paraId="56FF586C" w14:textId="77777777" w:rsidR="00B44077" w:rsidRPr="00ED27D0" w:rsidRDefault="00B44077" w:rsidP="000C0858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27D0">
              <w:rPr>
                <w:rFonts w:ascii="Arial" w:hAnsi="Arial" w:cs="Arial"/>
                <w:sz w:val="24"/>
                <w:szCs w:val="24"/>
              </w:rPr>
              <w:t xml:space="preserve">labelling a picture </w:t>
            </w:r>
          </w:p>
          <w:p w14:paraId="1CF012C2" w14:textId="77777777" w:rsidR="00B44077" w:rsidRPr="00ED27D0" w:rsidRDefault="00B44077" w:rsidP="000C0858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27D0">
              <w:rPr>
                <w:rFonts w:ascii="Arial" w:hAnsi="Arial" w:cs="Arial"/>
                <w:sz w:val="24"/>
                <w:szCs w:val="24"/>
              </w:rPr>
              <w:t>sentence starter and picture stimulus</w:t>
            </w:r>
          </w:p>
          <w:p w14:paraId="410C690E" w14:textId="5A18E833" w:rsidR="00B44077" w:rsidRPr="00ED27D0" w:rsidRDefault="00B44077" w:rsidP="000C0858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27D0">
              <w:rPr>
                <w:rFonts w:ascii="Arial" w:hAnsi="Arial" w:cs="Arial"/>
                <w:sz w:val="24"/>
                <w:szCs w:val="24"/>
              </w:rPr>
              <w:t>Functional Skills Task (Entry Level 1)</w:t>
            </w:r>
          </w:p>
          <w:p w14:paraId="142709FE" w14:textId="77777777" w:rsidR="00B44077" w:rsidRPr="00ED27D0" w:rsidRDefault="00B44077" w:rsidP="000C0858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27D0">
              <w:rPr>
                <w:rFonts w:ascii="Arial" w:hAnsi="Arial" w:cs="Arial"/>
                <w:sz w:val="24"/>
                <w:szCs w:val="24"/>
              </w:rPr>
              <w:t>OT assessment</w:t>
            </w:r>
          </w:p>
          <w:p w14:paraId="38B708D3" w14:textId="77777777" w:rsidR="00B44077" w:rsidRPr="00ED27D0" w:rsidRDefault="00B44077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0DA5F4A" w14:textId="35B625E2" w:rsidR="00B44077" w:rsidRPr="00ED27D0" w:rsidRDefault="00B44077" w:rsidP="00923F23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27D0">
              <w:rPr>
                <w:rFonts w:ascii="Arial" w:hAnsi="Arial" w:cs="Arial"/>
                <w:sz w:val="24"/>
                <w:szCs w:val="24"/>
              </w:rPr>
              <w:t>Ongoing in class observations and moderated work.</w:t>
            </w:r>
            <w:r w:rsidR="000C0858" w:rsidRPr="00ED27D0">
              <w:rPr>
                <w:rFonts w:ascii="Arial" w:hAnsi="Arial" w:cs="Arial"/>
                <w:sz w:val="24"/>
                <w:szCs w:val="24"/>
              </w:rPr>
              <w:t xml:space="preserve"> Tasks selected and administered by class teachers.</w:t>
            </w:r>
            <w:r w:rsidR="00923F23" w:rsidRPr="00ED27D0">
              <w:rPr>
                <w:rFonts w:ascii="Arial" w:hAnsi="Arial" w:cs="Arial"/>
                <w:sz w:val="24"/>
                <w:szCs w:val="24"/>
              </w:rPr>
              <w:t xml:space="preserve"> Writing baselines are completed at the class teacher’s discretion over the Autumn term.</w:t>
            </w:r>
          </w:p>
        </w:tc>
      </w:tr>
      <w:tr w:rsidR="00B44077" w:rsidRPr="00EE79AD" w14:paraId="60CE46C5" w14:textId="77777777" w:rsidTr="000C085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A22B78E" w14:textId="77777777" w:rsidR="00B44077" w:rsidRPr="00ED27D0" w:rsidRDefault="0051681D" w:rsidP="000C085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ED27D0">
              <w:rPr>
                <w:rFonts w:ascii="Arial" w:hAnsi="Arial" w:cs="Arial"/>
                <w:b/>
                <w:sz w:val="24"/>
                <w:szCs w:val="24"/>
              </w:rPr>
              <w:t>Report method</w:t>
            </w:r>
          </w:p>
        </w:tc>
        <w:tc>
          <w:tcPr>
            <w:tcW w:w="656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10E88AD2" w14:textId="77777777" w:rsidR="00B44077" w:rsidRPr="00ED27D0" w:rsidRDefault="00B44077" w:rsidP="000C0858">
            <w:pPr>
              <w:pStyle w:val="ListParagraph"/>
              <w:numPr>
                <w:ilvl w:val="0"/>
                <w:numId w:val="3"/>
              </w:num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27D0">
              <w:rPr>
                <w:rFonts w:ascii="Arial" w:hAnsi="Arial" w:cs="Arial"/>
                <w:sz w:val="24"/>
                <w:szCs w:val="24"/>
              </w:rPr>
              <w:t>Reading age (chronological)</w:t>
            </w:r>
          </w:p>
          <w:p w14:paraId="442251A9" w14:textId="77777777" w:rsidR="00B44077" w:rsidRPr="00ED27D0" w:rsidRDefault="00B44077" w:rsidP="000C0858">
            <w:pPr>
              <w:pStyle w:val="ListParagraph"/>
              <w:numPr>
                <w:ilvl w:val="0"/>
                <w:numId w:val="3"/>
              </w:num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27D0">
              <w:rPr>
                <w:rFonts w:ascii="Arial" w:hAnsi="Arial" w:cs="Arial"/>
                <w:sz w:val="24"/>
                <w:szCs w:val="24"/>
              </w:rPr>
              <w:t>Reading Comprehension age</w:t>
            </w:r>
          </w:p>
          <w:p w14:paraId="73A3A326" w14:textId="77777777" w:rsidR="00B44077" w:rsidRPr="00ED27D0" w:rsidRDefault="00B44077" w:rsidP="000C0858">
            <w:pPr>
              <w:pStyle w:val="ListParagraph"/>
              <w:numPr>
                <w:ilvl w:val="0"/>
                <w:numId w:val="3"/>
              </w:num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27D0">
              <w:rPr>
                <w:rFonts w:ascii="Arial" w:hAnsi="Arial" w:cs="Arial"/>
                <w:sz w:val="24"/>
                <w:szCs w:val="24"/>
              </w:rPr>
              <w:t>[as derived from manual standardised scores]</w:t>
            </w:r>
          </w:p>
        </w:tc>
        <w:tc>
          <w:tcPr>
            <w:tcW w:w="657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67B6D214" w14:textId="77777777" w:rsidR="00B44077" w:rsidRPr="00ED27D0" w:rsidRDefault="00B44077" w:rsidP="000C0858">
            <w:pPr>
              <w:pStyle w:val="ListParagraph"/>
              <w:numPr>
                <w:ilvl w:val="0"/>
                <w:numId w:val="3"/>
              </w:num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27D0">
              <w:rPr>
                <w:rFonts w:ascii="Arial" w:hAnsi="Arial" w:cs="Arial"/>
                <w:sz w:val="24"/>
                <w:szCs w:val="24"/>
              </w:rPr>
              <w:t>SDS Stages</w:t>
            </w:r>
          </w:p>
          <w:p w14:paraId="6BA62B0B" w14:textId="77777777" w:rsidR="00B44077" w:rsidRPr="00ED27D0" w:rsidRDefault="00B44077" w:rsidP="000C0858">
            <w:pPr>
              <w:pStyle w:val="ListParagraph"/>
              <w:numPr>
                <w:ilvl w:val="0"/>
                <w:numId w:val="3"/>
              </w:num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27D0">
              <w:rPr>
                <w:rFonts w:ascii="Arial" w:hAnsi="Arial" w:cs="Arial"/>
                <w:sz w:val="24"/>
                <w:szCs w:val="24"/>
              </w:rPr>
              <w:t>Specific OT targets</w:t>
            </w:r>
          </w:p>
        </w:tc>
      </w:tr>
      <w:tr w:rsidR="0051681D" w:rsidRPr="00EE79AD" w14:paraId="75BD5862" w14:textId="77777777" w:rsidTr="000C0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647DE47B" w14:textId="77777777" w:rsidR="0051681D" w:rsidRPr="00ED27D0" w:rsidRDefault="0051681D" w:rsidP="000C0858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ED27D0">
              <w:rPr>
                <w:rFonts w:ascii="Arial" w:hAnsi="Arial" w:cs="Arial"/>
                <w:b/>
                <w:sz w:val="24"/>
                <w:szCs w:val="24"/>
              </w:rPr>
              <w:t>Review Team</w:t>
            </w:r>
          </w:p>
        </w:tc>
        <w:tc>
          <w:tcPr>
            <w:tcW w:w="656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4CB3389F" w14:textId="77777777" w:rsidR="0051681D" w:rsidRPr="00ED27D0" w:rsidRDefault="0051681D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27D0">
              <w:rPr>
                <w:rFonts w:ascii="Arial" w:hAnsi="Arial" w:cs="Arial"/>
                <w:sz w:val="24"/>
                <w:szCs w:val="24"/>
              </w:rPr>
              <w:t>Head of Literacy</w:t>
            </w:r>
          </w:p>
          <w:p w14:paraId="129001DC" w14:textId="77777777" w:rsidR="0051681D" w:rsidRPr="00ED27D0" w:rsidRDefault="0051681D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27D0">
              <w:rPr>
                <w:rFonts w:ascii="Arial" w:hAnsi="Arial" w:cs="Arial"/>
                <w:sz w:val="24"/>
                <w:szCs w:val="24"/>
              </w:rPr>
              <w:t xml:space="preserve">Head of </w:t>
            </w:r>
            <w:r w:rsidR="00627997" w:rsidRPr="00ED27D0">
              <w:rPr>
                <w:rFonts w:ascii="Arial" w:hAnsi="Arial" w:cs="Arial"/>
                <w:sz w:val="24"/>
                <w:szCs w:val="24"/>
              </w:rPr>
              <w:t>English</w:t>
            </w:r>
          </w:p>
          <w:p w14:paraId="48701B8D" w14:textId="77777777" w:rsidR="00F01821" w:rsidRPr="00ED27D0" w:rsidRDefault="0051681D" w:rsidP="00F01821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27D0">
              <w:rPr>
                <w:rFonts w:ascii="Arial" w:hAnsi="Arial" w:cs="Arial"/>
                <w:sz w:val="24"/>
                <w:szCs w:val="24"/>
              </w:rPr>
              <w:t xml:space="preserve">SALT team </w:t>
            </w:r>
          </w:p>
          <w:p w14:paraId="39A3FD16" w14:textId="4C1EC827" w:rsidR="0051681D" w:rsidRPr="00ED27D0" w:rsidRDefault="00F01821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27D0">
              <w:rPr>
                <w:rFonts w:ascii="Arial" w:hAnsi="Arial" w:cs="Arial"/>
                <w:sz w:val="24"/>
                <w:szCs w:val="24"/>
              </w:rPr>
              <w:t>Classroom teachers/practitioners</w:t>
            </w:r>
          </w:p>
          <w:p w14:paraId="6330F641" w14:textId="77777777" w:rsidR="0051681D" w:rsidRPr="00ED27D0" w:rsidRDefault="000C0858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27D0">
              <w:rPr>
                <w:rFonts w:ascii="Arial" w:hAnsi="Arial" w:cs="Arial"/>
                <w:sz w:val="24"/>
                <w:szCs w:val="24"/>
              </w:rPr>
              <w:t>Test Administrator</w:t>
            </w:r>
          </w:p>
        </w:tc>
        <w:tc>
          <w:tcPr>
            <w:tcW w:w="657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6863FD78" w14:textId="77777777" w:rsidR="0051681D" w:rsidRPr="00ED27D0" w:rsidRDefault="0051681D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27D0">
              <w:rPr>
                <w:rFonts w:ascii="Arial" w:hAnsi="Arial" w:cs="Arial"/>
                <w:sz w:val="24"/>
                <w:szCs w:val="24"/>
              </w:rPr>
              <w:t>Head of Literacy</w:t>
            </w:r>
          </w:p>
          <w:p w14:paraId="5EFFC6F9" w14:textId="77777777" w:rsidR="0051681D" w:rsidRPr="00ED27D0" w:rsidRDefault="0051681D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27D0">
              <w:rPr>
                <w:rFonts w:ascii="Arial" w:hAnsi="Arial" w:cs="Arial"/>
                <w:sz w:val="24"/>
                <w:szCs w:val="24"/>
              </w:rPr>
              <w:t xml:space="preserve">Head of </w:t>
            </w:r>
            <w:r w:rsidR="00627997" w:rsidRPr="00ED27D0">
              <w:rPr>
                <w:rFonts w:ascii="Arial" w:hAnsi="Arial" w:cs="Arial"/>
                <w:sz w:val="24"/>
                <w:szCs w:val="24"/>
              </w:rPr>
              <w:t>English</w:t>
            </w:r>
          </w:p>
          <w:p w14:paraId="15812B41" w14:textId="77777777" w:rsidR="0051681D" w:rsidRPr="00ED27D0" w:rsidRDefault="0051681D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27D0">
              <w:rPr>
                <w:rFonts w:ascii="Arial" w:hAnsi="Arial" w:cs="Arial"/>
                <w:sz w:val="24"/>
                <w:szCs w:val="24"/>
              </w:rPr>
              <w:t xml:space="preserve">SALT team </w:t>
            </w:r>
          </w:p>
          <w:p w14:paraId="17652C91" w14:textId="77777777" w:rsidR="0051681D" w:rsidRPr="00ED27D0" w:rsidRDefault="0051681D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27D0">
              <w:rPr>
                <w:rFonts w:ascii="Arial" w:hAnsi="Arial" w:cs="Arial"/>
                <w:sz w:val="24"/>
                <w:szCs w:val="24"/>
              </w:rPr>
              <w:t>Classroom teachers/practitioners</w:t>
            </w:r>
          </w:p>
          <w:p w14:paraId="1F6B62E3" w14:textId="4331B4B4" w:rsidR="0051681D" w:rsidRPr="00ED27D0" w:rsidRDefault="0051681D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27D0">
              <w:rPr>
                <w:rFonts w:ascii="Arial" w:hAnsi="Arial" w:cs="Arial"/>
                <w:sz w:val="24"/>
                <w:szCs w:val="24"/>
              </w:rPr>
              <w:t>Occupational Therapist</w:t>
            </w:r>
            <w:r w:rsidR="003847C3" w:rsidRPr="00ED27D0">
              <w:rPr>
                <w:rFonts w:ascii="Arial" w:hAnsi="Arial" w:cs="Arial"/>
                <w:sz w:val="24"/>
                <w:szCs w:val="24"/>
              </w:rPr>
              <w:t xml:space="preserve"> (if available)</w:t>
            </w:r>
          </w:p>
        </w:tc>
      </w:tr>
    </w:tbl>
    <w:p w14:paraId="7BF49119" w14:textId="77777777" w:rsidR="004B4E65" w:rsidRDefault="004B4E65"/>
    <w:p w14:paraId="706F62B1" w14:textId="77777777" w:rsidR="0051681D" w:rsidRDefault="0051681D">
      <w:r>
        <w:br w:type="page"/>
      </w:r>
    </w:p>
    <w:tbl>
      <w:tblPr>
        <w:tblStyle w:val="MediumList2-Accent4"/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278"/>
        <w:gridCol w:w="3214"/>
        <w:gridCol w:w="2173"/>
        <w:gridCol w:w="4255"/>
        <w:gridCol w:w="3214"/>
      </w:tblGrid>
      <w:tr w:rsidR="00617F84" w:rsidRPr="00EE79AD" w14:paraId="52D6ABF9" w14:textId="77777777" w:rsidTr="000C0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7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14:paraId="7C2A0ED1" w14:textId="77777777" w:rsidR="00617F84" w:rsidRPr="00EE79AD" w:rsidRDefault="00617F84" w:rsidP="00617F84">
            <w:pPr>
              <w:spacing w:before="40" w:after="40" w:line="276" w:lineRule="auto"/>
              <w:jc w:val="center"/>
              <w:rPr>
                <w:rFonts w:ascii="Arial" w:hAnsi="Arial" w:cs="Arial"/>
                <w:b/>
              </w:rPr>
            </w:pPr>
            <w:r w:rsidRPr="00617F84">
              <w:rPr>
                <w:rFonts w:ascii="Arial" w:hAnsi="Arial" w:cs="Arial"/>
                <w:b/>
                <w:sz w:val="32"/>
              </w:rPr>
              <w:lastRenderedPageBreak/>
              <w:t>WAVE 1</w:t>
            </w:r>
          </w:p>
        </w:tc>
        <w:tc>
          <w:tcPr>
            <w:tcW w:w="3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4876521" w14:textId="77777777" w:rsidR="00617F84" w:rsidRPr="00EE79AD" w:rsidRDefault="00617F84" w:rsidP="000C0858">
            <w:pPr>
              <w:spacing w:before="40" w:after="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79AD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1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DFEC" w:themeFill="accent4" w:themeFillTint="33"/>
            <w:vAlign w:val="center"/>
          </w:tcPr>
          <w:p w14:paraId="093F90E9" w14:textId="77777777" w:rsidR="00617F84" w:rsidRPr="00EE79AD" w:rsidRDefault="00617F84" w:rsidP="000C0858">
            <w:pPr>
              <w:spacing w:before="40" w:after="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  <w:r w:rsidRPr="00EE79AD">
              <w:rPr>
                <w:rFonts w:ascii="Arial" w:hAnsi="Arial" w:cs="Arial"/>
                <w:b/>
                <w:u w:val="single"/>
              </w:rPr>
              <w:t>Time frame</w:t>
            </w:r>
          </w:p>
        </w:tc>
        <w:tc>
          <w:tcPr>
            <w:tcW w:w="4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DFEC" w:themeFill="accent4" w:themeFillTint="33"/>
            <w:vAlign w:val="center"/>
          </w:tcPr>
          <w:p w14:paraId="66A7001A" w14:textId="77777777" w:rsidR="00617F84" w:rsidRPr="00EE79AD" w:rsidRDefault="00617F84" w:rsidP="000C0858">
            <w:pPr>
              <w:spacing w:before="40" w:after="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  <w:r w:rsidRPr="00EE79AD">
              <w:rPr>
                <w:rFonts w:ascii="Arial" w:hAnsi="Arial" w:cs="Arial"/>
                <w:b/>
                <w:u w:val="single"/>
              </w:rPr>
              <w:t>Measures of impact</w:t>
            </w:r>
          </w:p>
        </w:tc>
        <w:tc>
          <w:tcPr>
            <w:tcW w:w="3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DFEC" w:themeFill="accent4" w:themeFillTint="33"/>
            <w:vAlign w:val="center"/>
          </w:tcPr>
          <w:p w14:paraId="2FBBCDE6" w14:textId="77777777" w:rsidR="00617F84" w:rsidRPr="00EE79AD" w:rsidRDefault="00617F84" w:rsidP="000C0858">
            <w:pPr>
              <w:spacing w:before="40" w:after="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  <w:r w:rsidRPr="00EE79AD">
              <w:rPr>
                <w:rFonts w:ascii="Arial" w:hAnsi="Arial" w:cs="Arial"/>
                <w:b/>
                <w:u w:val="single"/>
              </w:rPr>
              <w:t>Review points</w:t>
            </w:r>
          </w:p>
        </w:tc>
      </w:tr>
      <w:tr w:rsidR="00617F84" w:rsidRPr="00EE79AD" w14:paraId="45ABD6FA" w14:textId="77777777" w:rsidTr="000C0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10904ADF" w14:textId="77777777" w:rsidR="00617F84" w:rsidRPr="00EE79AD" w:rsidRDefault="00617F84" w:rsidP="0051681D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A951792" w14:textId="77777777" w:rsidR="00617F84" w:rsidRPr="00617F84" w:rsidRDefault="00617F84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617F84">
              <w:rPr>
                <w:rFonts w:ascii="Arial" w:hAnsi="Arial" w:cs="Arial"/>
                <w:i/>
                <w:sz w:val="24"/>
                <w:szCs w:val="24"/>
              </w:rPr>
              <w:t>Inclusive quality teaching for all students.</w:t>
            </w:r>
          </w:p>
          <w:p w14:paraId="14B5E541" w14:textId="77777777" w:rsidR="00617F84" w:rsidRPr="00617F84" w:rsidRDefault="00617F84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1289E58" w14:textId="77777777" w:rsidR="00617F84" w:rsidRPr="00617F84" w:rsidRDefault="00617F84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617F84">
              <w:rPr>
                <w:rFonts w:ascii="Arial" w:hAnsi="Arial" w:cs="Arial"/>
                <w:i/>
                <w:sz w:val="24"/>
                <w:szCs w:val="24"/>
              </w:rPr>
              <w:t>Collaborative practice with SALT team.</w:t>
            </w:r>
          </w:p>
        </w:tc>
        <w:tc>
          <w:tcPr>
            <w:tcW w:w="21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E4F647F" w14:textId="77777777" w:rsidR="00617F84" w:rsidRPr="00EE79AD" w:rsidRDefault="00617F84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E79AD">
              <w:rPr>
                <w:rFonts w:ascii="Arial" w:hAnsi="Arial" w:cs="Arial"/>
                <w:sz w:val="24"/>
                <w:szCs w:val="24"/>
              </w:rPr>
              <w:t xml:space="preserve">continuous </w:t>
            </w:r>
          </w:p>
        </w:tc>
        <w:tc>
          <w:tcPr>
            <w:tcW w:w="4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6CF1D66" w14:textId="77777777" w:rsidR="00617F84" w:rsidRPr="00EE79AD" w:rsidRDefault="00A219AC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Stages </w:t>
            </w:r>
            <w:r w:rsidR="00617F84" w:rsidRPr="00EE79AD">
              <w:rPr>
                <w:rFonts w:ascii="Arial" w:hAnsi="Arial" w:cs="Arial"/>
                <w:sz w:val="24"/>
                <w:szCs w:val="24"/>
              </w:rPr>
              <w:t>attained</w:t>
            </w:r>
          </w:p>
          <w:p w14:paraId="42A7B3E9" w14:textId="570FB2DC" w:rsidR="00617F84" w:rsidRPr="00EE79AD" w:rsidRDefault="00617F84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E79AD">
              <w:rPr>
                <w:rFonts w:ascii="Arial" w:hAnsi="Arial" w:cs="Arial"/>
                <w:sz w:val="24"/>
                <w:szCs w:val="24"/>
              </w:rPr>
              <w:t xml:space="preserve">In class </w:t>
            </w:r>
            <w:r w:rsidR="00A219A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EE79AD">
              <w:rPr>
                <w:rFonts w:ascii="Arial" w:hAnsi="Arial" w:cs="Arial"/>
                <w:sz w:val="24"/>
                <w:szCs w:val="24"/>
              </w:rPr>
              <w:t>functioning (independence level, self-esteem, reduction in behaviour incidents)</w:t>
            </w:r>
            <w:r w:rsidR="001E5854">
              <w:rPr>
                <w:rFonts w:ascii="Arial" w:hAnsi="Arial" w:cs="Arial"/>
                <w:sz w:val="24"/>
                <w:szCs w:val="24"/>
              </w:rPr>
              <w:t xml:space="preserve"> observed by class teachers.</w:t>
            </w:r>
          </w:p>
        </w:tc>
        <w:tc>
          <w:tcPr>
            <w:tcW w:w="32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6ADD407" w14:textId="77777777" w:rsidR="00617F84" w:rsidRPr="00EE79AD" w:rsidRDefault="00617F84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E79AD">
              <w:rPr>
                <w:rFonts w:ascii="Arial" w:hAnsi="Arial" w:cs="Arial"/>
                <w:sz w:val="24"/>
                <w:szCs w:val="24"/>
              </w:rPr>
              <w:t>Termly and annual analysis of progress data within subject descriptors (Stages)</w:t>
            </w:r>
          </w:p>
        </w:tc>
      </w:tr>
      <w:tr w:rsidR="007F5971" w:rsidRPr="00EE79AD" w14:paraId="6B570CE4" w14:textId="77777777" w:rsidTr="000C085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C6304C4" w14:textId="77777777" w:rsidR="007F5971" w:rsidRPr="00EE79AD" w:rsidRDefault="007F5971" w:rsidP="00617F84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E79AD">
              <w:rPr>
                <w:rFonts w:ascii="Arial" w:hAnsi="Arial" w:cs="Arial"/>
                <w:sz w:val="24"/>
                <w:szCs w:val="24"/>
                <w:u w:val="single"/>
              </w:rPr>
              <w:t>Reading</w:t>
            </w:r>
          </w:p>
        </w:tc>
        <w:tc>
          <w:tcPr>
            <w:tcW w:w="12856" w:type="dxa"/>
            <w:gridSpan w:val="4"/>
            <w:shd w:val="clear" w:color="auto" w:fill="auto"/>
            <w:vAlign w:val="center"/>
          </w:tcPr>
          <w:p w14:paraId="2DBACC24" w14:textId="77777777" w:rsidR="007F5971" w:rsidRPr="00EE79AD" w:rsidRDefault="007F5971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E79AD">
              <w:rPr>
                <w:rFonts w:ascii="Arial" w:hAnsi="Arial" w:cs="Arial"/>
                <w:sz w:val="24"/>
                <w:szCs w:val="24"/>
              </w:rPr>
              <w:t>Visual support (symbol as required)</w:t>
            </w:r>
          </w:p>
          <w:p w14:paraId="72363B25" w14:textId="77777777" w:rsidR="007F5971" w:rsidRPr="00EE79AD" w:rsidRDefault="007F5971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E79AD">
              <w:rPr>
                <w:rFonts w:ascii="Arial" w:hAnsi="Arial" w:cs="Arial"/>
                <w:sz w:val="24"/>
                <w:szCs w:val="24"/>
              </w:rPr>
              <w:t>Shape coding/colourful semantics</w:t>
            </w:r>
          </w:p>
          <w:p w14:paraId="6A20A479" w14:textId="77777777" w:rsidR="007F5971" w:rsidRDefault="007F5971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E79AD">
              <w:rPr>
                <w:rFonts w:ascii="Arial" w:hAnsi="Arial" w:cs="Arial"/>
                <w:sz w:val="24"/>
                <w:szCs w:val="24"/>
              </w:rPr>
              <w:t>Walking the word</w:t>
            </w:r>
          </w:p>
          <w:p w14:paraId="2587F1E1" w14:textId="0466970B" w:rsidR="001B7AA3" w:rsidRPr="00EE79AD" w:rsidRDefault="001B7AA3" w:rsidP="001B7AA3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Development of access methods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technology/reader</w:t>
            </w:r>
            <w:r w:rsidR="001A2AB1">
              <w:rPr>
                <w:rFonts w:ascii="Arial" w:hAnsi="Arial" w:cs="Arial"/>
                <w:sz w:val="24"/>
                <w:szCs w:val="24"/>
              </w:rPr>
              <w:t xml:space="preserve"> (C-Pen)</w:t>
            </w:r>
          </w:p>
        </w:tc>
      </w:tr>
      <w:tr w:rsidR="007F5971" w:rsidRPr="00EE79AD" w14:paraId="35BEA2C4" w14:textId="77777777" w:rsidTr="000C0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59683F6" w14:textId="77777777" w:rsidR="007F5971" w:rsidRPr="00EE79AD" w:rsidRDefault="007F5971" w:rsidP="00617F84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E79AD">
              <w:rPr>
                <w:rFonts w:ascii="Arial" w:hAnsi="Arial" w:cs="Arial"/>
                <w:sz w:val="24"/>
                <w:szCs w:val="24"/>
                <w:u w:val="single"/>
              </w:rPr>
              <w:t>Writing</w:t>
            </w:r>
          </w:p>
        </w:tc>
        <w:tc>
          <w:tcPr>
            <w:tcW w:w="1285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A513507" w14:textId="77777777" w:rsidR="007F5971" w:rsidRPr="00EE79AD" w:rsidRDefault="007F5971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E79AD">
              <w:rPr>
                <w:rFonts w:ascii="Arial" w:hAnsi="Arial" w:cs="Arial"/>
                <w:sz w:val="24"/>
                <w:szCs w:val="24"/>
              </w:rPr>
              <w:t>Shape coding/colourful semantics</w:t>
            </w:r>
          </w:p>
          <w:p w14:paraId="186C4462" w14:textId="77777777" w:rsidR="007F5971" w:rsidRPr="00EE79AD" w:rsidRDefault="007F5971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E79AD">
              <w:rPr>
                <w:rFonts w:ascii="Arial" w:hAnsi="Arial" w:cs="Arial"/>
                <w:sz w:val="24"/>
                <w:szCs w:val="24"/>
              </w:rPr>
              <w:t>Scaffolds/differentiation by task or outcome</w:t>
            </w:r>
          </w:p>
          <w:p w14:paraId="0C881A61" w14:textId="0558900B" w:rsidR="007F5971" w:rsidRDefault="007F5971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E79AD">
              <w:rPr>
                <w:rFonts w:ascii="Arial" w:hAnsi="Arial" w:cs="Arial"/>
                <w:sz w:val="24"/>
                <w:szCs w:val="24"/>
              </w:rPr>
              <w:t>OT In class: general fine motor-skill activities (putty/handwriting</w:t>
            </w:r>
            <w:r w:rsidR="008154B6">
              <w:rPr>
                <w:rFonts w:ascii="Arial" w:hAnsi="Arial" w:cs="Arial"/>
                <w:sz w:val="24"/>
                <w:szCs w:val="24"/>
              </w:rPr>
              <w:t>/movement and stretches to support sensory needs</w:t>
            </w:r>
            <w:r w:rsidRPr="00EE79AD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C68A63F" w14:textId="4E7260DB" w:rsidR="00A219AC" w:rsidRPr="00EE79AD" w:rsidRDefault="00A219AC" w:rsidP="00727FCD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Development of access methods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27FCD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echnology</w:t>
            </w:r>
            <w:r w:rsidR="00727FCD">
              <w:rPr>
                <w:rFonts w:ascii="Arial" w:hAnsi="Arial" w:cs="Arial"/>
                <w:sz w:val="24"/>
                <w:szCs w:val="24"/>
              </w:rPr>
              <w:t xml:space="preserve"> (laptops) </w:t>
            </w:r>
            <w:r>
              <w:rPr>
                <w:rFonts w:ascii="Arial" w:hAnsi="Arial" w:cs="Arial"/>
                <w:sz w:val="24"/>
                <w:szCs w:val="24"/>
              </w:rPr>
              <w:t>/scribes</w:t>
            </w:r>
          </w:p>
        </w:tc>
      </w:tr>
    </w:tbl>
    <w:p w14:paraId="6D7717E9" w14:textId="77777777" w:rsidR="0051681D" w:rsidRDefault="0051681D"/>
    <w:p w14:paraId="0CDD3644" w14:textId="77777777" w:rsidR="0051681D" w:rsidRDefault="0051681D">
      <w:r>
        <w:br w:type="page"/>
      </w:r>
    </w:p>
    <w:tbl>
      <w:tblPr>
        <w:tblStyle w:val="MediumList2-Accent4"/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038"/>
        <w:gridCol w:w="4776"/>
        <w:gridCol w:w="4253"/>
        <w:gridCol w:w="2551"/>
        <w:gridCol w:w="1697"/>
      </w:tblGrid>
      <w:tr w:rsidR="00EE79AD" w:rsidRPr="00EE79AD" w14:paraId="7331608D" w14:textId="77777777" w:rsidTr="000C0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38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4BACC6" w:themeFill="accent5"/>
            <w:vAlign w:val="center"/>
          </w:tcPr>
          <w:p w14:paraId="1D77827B" w14:textId="77777777" w:rsidR="00EE79AD" w:rsidRPr="00617F84" w:rsidRDefault="00EE79AD" w:rsidP="00617F84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617F84">
              <w:rPr>
                <w:rFonts w:ascii="Arial" w:hAnsi="Arial" w:cs="Arial"/>
                <w:b/>
                <w:sz w:val="32"/>
              </w:rPr>
              <w:lastRenderedPageBreak/>
              <w:t>WAVE 2</w:t>
            </w:r>
          </w:p>
        </w:tc>
        <w:tc>
          <w:tcPr>
            <w:tcW w:w="13096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0CD56FDE" w14:textId="77777777" w:rsidR="00EE79AD" w:rsidRPr="00EE79AD" w:rsidRDefault="00EE79AD" w:rsidP="000C0858">
            <w:pPr>
              <w:spacing w:before="40" w:after="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79AD">
              <w:rPr>
                <w:rFonts w:ascii="Arial" w:hAnsi="Arial" w:cs="Arial"/>
                <w:b/>
              </w:rPr>
              <w:t>Description</w:t>
            </w:r>
          </w:p>
        </w:tc>
      </w:tr>
      <w:tr w:rsidR="00D93B35" w:rsidRPr="00EE79AD" w14:paraId="017C0A8D" w14:textId="77777777" w:rsidTr="00BF0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4BACC6" w:themeFill="accent5"/>
            <w:vAlign w:val="center"/>
          </w:tcPr>
          <w:p w14:paraId="4851F74F" w14:textId="77777777" w:rsidR="00D93B35" w:rsidRPr="00EE79AD" w:rsidRDefault="00D93B35" w:rsidP="00617F84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0B8975BB" w14:textId="249A1C1D" w:rsidR="00D93B35" w:rsidRPr="00617F84" w:rsidRDefault="00D93B35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617F84">
              <w:rPr>
                <w:rFonts w:ascii="Arial" w:hAnsi="Arial" w:cs="Arial"/>
                <w:i/>
                <w:sz w:val="24"/>
                <w:szCs w:val="24"/>
              </w:rPr>
              <w:t xml:space="preserve">Additional interventions to enable children to work at </w:t>
            </w:r>
            <w:r w:rsidR="006454C5">
              <w:rPr>
                <w:rFonts w:ascii="Arial" w:hAnsi="Arial" w:cs="Arial"/>
                <w:i/>
                <w:sz w:val="24"/>
                <w:szCs w:val="24"/>
              </w:rPr>
              <w:t>age-related expectations or to increase independence and confidence.</w:t>
            </w:r>
          </w:p>
        </w:tc>
        <w:tc>
          <w:tcPr>
            <w:tcW w:w="425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5DFEC" w:themeFill="accent4" w:themeFillTint="33"/>
            <w:vAlign w:val="center"/>
          </w:tcPr>
          <w:p w14:paraId="33764D38" w14:textId="77777777" w:rsidR="00D93B35" w:rsidRPr="00EE79AD" w:rsidRDefault="00EE79AD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E79AD">
              <w:rPr>
                <w:rFonts w:ascii="Arial" w:hAnsi="Arial" w:cs="Arial"/>
                <w:b/>
                <w:sz w:val="24"/>
                <w:szCs w:val="24"/>
                <w:u w:val="single"/>
              </w:rPr>
              <w:t>Time frame</w:t>
            </w:r>
          </w:p>
        </w:tc>
        <w:tc>
          <w:tcPr>
            <w:tcW w:w="25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5DFEC" w:themeFill="accent4" w:themeFillTint="33"/>
            <w:vAlign w:val="center"/>
          </w:tcPr>
          <w:p w14:paraId="5C7D1F5B" w14:textId="77777777" w:rsidR="00D93B35" w:rsidRPr="00EE79AD" w:rsidRDefault="00EE79AD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E79AD">
              <w:rPr>
                <w:rFonts w:ascii="Arial" w:hAnsi="Arial" w:cs="Arial"/>
                <w:b/>
                <w:sz w:val="24"/>
                <w:szCs w:val="24"/>
                <w:u w:val="single"/>
              </w:rPr>
              <w:t>Measures of impact</w:t>
            </w:r>
          </w:p>
        </w:tc>
        <w:tc>
          <w:tcPr>
            <w:tcW w:w="15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E5DFEC" w:themeFill="accent4" w:themeFillTint="33"/>
            <w:vAlign w:val="center"/>
          </w:tcPr>
          <w:p w14:paraId="4728C0DF" w14:textId="77777777" w:rsidR="00D93B35" w:rsidRPr="00EE79AD" w:rsidRDefault="00EE79AD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E79AD">
              <w:rPr>
                <w:rFonts w:ascii="Arial" w:hAnsi="Arial" w:cs="Arial"/>
                <w:b/>
                <w:sz w:val="24"/>
                <w:szCs w:val="24"/>
                <w:u w:val="single"/>
              </w:rPr>
              <w:t>Review points</w:t>
            </w:r>
          </w:p>
        </w:tc>
      </w:tr>
      <w:tr w:rsidR="006549E2" w:rsidRPr="00EE79AD" w14:paraId="58BBBC6F" w14:textId="77777777" w:rsidTr="00BF0CEA">
        <w:trPr>
          <w:trHeight w:val="2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0EAD670B" w14:textId="77777777" w:rsidR="006549E2" w:rsidRPr="00617F84" w:rsidRDefault="006549E2" w:rsidP="00617F84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17F84">
              <w:rPr>
                <w:rFonts w:ascii="Arial" w:hAnsi="Arial" w:cs="Arial"/>
                <w:sz w:val="24"/>
                <w:szCs w:val="24"/>
                <w:u w:val="single"/>
              </w:rPr>
              <w:t>Reading</w:t>
            </w:r>
          </w:p>
        </w:tc>
        <w:tc>
          <w:tcPr>
            <w:tcW w:w="47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73B97EC4" w14:textId="0E426BFF" w:rsidR="006549E2" w:rsidRPr="00EE79AD" w:rsidRDefault="006549E2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E79AD">
              <w:rPr>
                <w:rFonts w:ascii="Arial" w:hAnsi="Arial" w:cs="Arial"/>
                <w:sz w:val="24"/>
                <w:szCs w:val="24"/>
              </w:rPr>
              <w:t>Decoding programme (systematic reading programme from phonics to comprehension tasks)</w:t>
            </w:r>
          </w:p>
        </w:tc>
        <w:tc>
          <w:tcPr>
            <w:tcW w:w="425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164F5914" w14:textId="77777777" w:rsidR="00D93B35" w:rsidRDefault="00BF0CEA" w:rsidP="00BF0CEA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Yr7 s</w:t>
            </w:r>
            <w:r w:rsidR="006454C5">
              <w:rPr>
                <w:rFonts w:ascii="Arial" w:hAnsi="Arial" w:cs="Arial"/>
                <w:sz w:val="24"/>
                <w:szCs w:val="24"/>
              </w:rPr>
              <w:t>tudents who are assessed at below a chronological reading age of 6yrs will begin the programme as a class group</w:t>
            </w:r>
            <w:r>
              <w:rPr>
                <w:rFonts w:ascii="Arial" w:hAnsi="Arial" w:cs="Arial"/>
                <w:sz w:val="24"/>
                <w:szCs w:val="24"/>
              </w:rPr>
              <w:t xml:space="preserve"> in the Summer term</w:t>
            </w:r>
            <w:r w:rsidR="006454C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EA6BD6B" w14:textId="77777777" w:rsidR="00BF0CEA" w:rsidRDefault="00BF0CEA" w:rsidP="00BF0CEA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6921435" w14:textId="240BAADE" w:rsidR="00BF0CEA" w:rsidRPr="00EE79AD" w:rsidRDefault="00BF0CEA" w:rsidP="00BF0CEA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Yr8’s still using the programme will do this for the first 6 weeks of Autumn term or less if completed.</w:t>
            </w:r>
          </w:p>
        </w:tc>
        <w:tc>
          <w:tcPr>
            <w:tcW w:w="25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7D1DF16B" w14:textId="02D6E8A2" w:rsidR="006549E2" w:rsidRPr="00EE79AD" w:rsidRDefault="00D93B35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E79AD">
              <w:rPr>
                <w:rFonts w:ascii="Arial" w:hAnsi="Arial" w:cs="Arial"/>
                <w:sz w:val="24"/>
                <w:szCs w:val="24"/>
              </w:rPr>
              <w:t>SSRT</w:t>
            </w:r>
            <w:r w:rsidR="0085624D">
              <w:rPr>
                <w:rFonts w:ascii="Arial" w:hAnsi="Arial" w:cs="Arial"/>
                <w:sz w:val="24"/>
                <w:szCs w:val="24"/>
              </w:rPr>
              <w:t xml:space="preserve"> / SRS2</w:t>
            </w:r>
            <w:r w:rsidRPr="00EE79AD">
              <w:rPr>
                <w:rFonts w:ascii="Arial" w:hAnsi="Arial" w:cs="Arial"/>
                <w:sz w:val="24"/>
                <w:szCs w:val="24"/>
              </w:rPr>
              <w:t xml:space="preserve"> reading age (formal)</w:t>
            </w:r>
          </w:p>
          <w:p w14:paraId="00C3909C" w14:textId="77777777" w:rsidR="00D93B35" w:rsidRPr="00EE79AD" w:rsidRDefault="00D93B35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E79AD">
              <w:rPr>
                <w:rFonts w:ascii="Arial" w:hAnsi="Arial" w:cs="Arial"/>
                <w:sz w:val="24"/>
                <w:szCs w:val="24"/>
              </w:rPr>
              <w:t>SDS English Stages (formal)</w:t>
            </w:r>
          </w:p>
          <w:p w14:paraId="698F522A" w14:textId="77777777" w:rsidR="00D93B35" w:rsidRPr="00EE79AD" w:rsidRDefault="00D93B35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E79AD">
              <w:rPr>
                <w:rFonts w:ascii="Arial" w:hAnsi="Arial" w:cs="Arial"/>
                <w:sz w:val="24"/>
                <w:szCs w:val="24"/>
              </w:rPr>
              <w:t>Teacher feedback (informal)</w:t>
            </w:r>
          </w:p>
        </w:tc>
        <w:tc>
          <w:tcPr>
            <w:tcW w:w="15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3A4FF684" w14:textId="0ECD6A6B" w:rsidR="006549E2" w:rsidRPr="00EE79AD" w:rsidRDefault="006454C5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week intervals</w:t>
            </w:r>
          </w:p>
          <w:p w14:paraId="28B1026B" w14:textId="77777777" w:rsidR="00D93B35" w:rsidRPr="00EE79AD" w:rsidRDefault="00D93B35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9B67BE5" w14:textId="77777777" w:rsidR="00D93B35" w:rsidRPr="00EE79AD" w:rsidRDefault="00D93B35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9E2" w:rsidRPr="00EE79AD" w14:paraId="57E05B13" w14:textId="77777777" w:rsidTr="00BF0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3538C9AA" w14:textId="77777777" w:rsidR="006549E2" w:rsidRPr="00617F84" w:rsidRDefault="006549E2" w:rsidP="00617F84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7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5206FDAA" w14:textId="57D69EBF" w:rsidR="006549E2" w:rsidRPr="00EE79AD" w:rsidRDefault="006549E2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E79AD">
              <w:rPr>
                <w:rFonts w:ascii="Arial" w:hAnsi="Arial" w:cs="Arial"/>
                <w:sz w:val="24"/>
                <w:szCs w:val="24"/>
              </w:rPr>
              <w:t>NRT – SALT supported reading for the development of inference and comprehension</w:t>
            </w:r>
          </w:p>
        </w:tc>
        <w:tc>
          <w:tcPr>
            <w:tcW w:w="425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7B09725D" w14:textId="665BD289" w:rsidR="006549E2" w:rsidRPr="00EE79AD" w:rsidRDefault="002976F5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Yr8</w:t>
            </w:r>
            <w:r w:rsidR="00D93B35" w:rsidRPr="00EE79AD">
              <w:rPr>
                <w:rFonts w:ascii="Arial" w:hAnsi="Arial" w:cs="Arial"/>
                <w:sz w:val="24"/>
                <w:szCs w:val="24"/>
              </w:rPr>
              <w:t>-9 [2 sessions per week]</w:t>
            </w:r>
            <w:r w:rsidR="006454C5">
              <w:rPr>
                <w:rFonts w:ascii="Arial" w:hAnsi="Arial" w:cs="Arial"/>
                <w:sz w:val="24"/>
                <w:szCs w:val="24"/>
              </w:rPr>
              <w:t xml:space="preserve"> for 6 weeks</w:t>
            </w:r>
          </w:p>
        </w:tc>
        <w:tc>
          <w:tcPr>
            <w:tcW w:w="25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34755618" w14:textId="58C7EAE7" w:rsidR="006549E2" w:rsidRPr="00EE79AD" w:rsidRDefault="005A5F86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 teacher and SALT consultation</w:t>
            </w:r>
          </w:p>
        </w:tc>
        <w:tc>
          <w:tcPr>
            <w:tcW w:w="15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00CC7BD6" w14:textId="77777777" w:rsidR="006454C5" w:rsidRPr="00EE79AD" w:rsidRDefault="006454C5" w:rsidP="006454C5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week intervals</w:t>
            </w:r>
          </w:p>
          <w:p w14:paraId="14749763" w14:textId="6E8BB5DB" w:rsidR="006549E2" w:rsidRPr="00EE79AD" w:rsidRDefault="006549E2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9E2" w:rsidRPr="00EE79AD" w14:paraId="1E9AA094" w14:textId="77777777" w:rsidTr="00BF0C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5512C4E3" w14:textId="77777777" w:rsidR="006549E2" w:rsidRPr="00617F84" w:rsidRDefault="006549E2" w:rsidP="00617F84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7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54E75076" w14:textId="7D9ED17C" w:rsidR="006549E2" w:rsidRPr="00EE79AD" w:rsidRDefault="006549E2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E79AD">
              <w:rPr>
                <w:rFonts w:ascii="Arial" w:hAnsi="Arial" w:cs="Arial"/>
                <w:sz w:val="24"/>
                <w:szCs w:val="24"/>
              </w:rPr>
              <w:t xml:space="preserve">HFW booklets </w:t>
            </w:r>
            <w:r w:rsidR="006454C5">
              <w:rPr>
                <w:rFonts w:ascii="Arial" w:hAnsi="Arial" w:cs="Arial"/>
                <w:sz w:val="24"/>
                <w:szCs w:val="24"/>
              </w:rPr>
              <w:t>– these may be assigned specifically for additional learning within tutor times and resources will be available in the school website for use at home.</w:t>
            </w:r>
          </w:p>
        </w:tc>
        <w:tc>
          <w:tcPr>
            <w:tcW w:w="425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49069CD4" w14:textId="38413350" w:rsidR="006549E2" w:rsidRPr="00EE79AD" w:rsidRDefault="00D93B35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E79AD">
              <w:rPr>
                <w:rFonts w:ascii="Arial" w:hAnsi="Arial" w:cs="Arial"/>
                <w:sz w:val="24"/>
                <w:szCs w:val="24"/>
              </w:rPr>
              <w:t>Yr7</w:t>
            </w:r>
            <w:r w:rsidR="006454C5">
              <w:rPr>
                <w:rFonts w:ascii="Arial" w:hAnsi="Arial" w:cs="Arial"/>
                <w:sz w:val="24"/>
                <w:szCs w:val="24"/>
              </w:rPr>
              <w:t>-9</w:t>
            </w:r>
            <w:r w:rsidRPr="00EE79AD">
              <w:rPr>
                <w:rFonts w:ascii="Arial" w:hAnsi="Arial" w:cs="Arial"/>
                <w:sz w:val="24"/>
                <w:szCs w:val="24"/>
              </w:rPr>
              <w:t xml:space="preserve"> only where appropriate – supported by TA/tutorial team</w:t>
            </w:r>
          </w:p>
        </w:tc>
        <w:tc>
          <w:tcPr>
            <w:tcW w:w="25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1DBB4251" w14:textId="48703B06" w:rsidR="00D93B35" w:rsidRPr="00EE79AD" w:rsidRDefault="00D93B35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E79AD">
              <w:rPr>
                <w:rFonts w:ascii="Arial" w:hAnsi="Arial" w:cs="Arial"/>
                <w:sz w:val="24"/>
                <w:szCs w:val="24"/>
              </w:rPr>
              <w:t>SSRT</w:t>
            </w:r>
            <w:r w:rsidR="0085624D">
              <w:rPr>
                <w:rFonts w:ascii="Arial" w:hAnsi="Arial" w:cs="Arial"/>
                <w:sz w:val="24"/>
                <w:szCs w:val="24"/>
              </w:rPr>
              <w:t xml:space="preserve"> / SRS2</w:t>
            </w:r>
            <w:r w:rsidRPr="00EE79AD">
              <w:rPr>
                <w:rFonts w:ascii="Arial" w:hAnsi="Arial" w:cs="Arial"/>
                <w:sz w:val="24"/>
                <w:szCs w:val="24"/>
              </w:rPr>
              <w:t xml:space="preserve"> reading age (formal)</w:t>
            </w:r>
          </w:p>
          <w:p w14:paraId="33EBD3FA" w14:textId="77777777" w:rsidR="00D93B35" w:rsidRPr="00EE79AD" w:rsidRDefault="00D93B35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E79AD">
              <w:rPr>
                <w:rFonts w:ascii="Arial" w:hAnsi="Arial" w:cs="Arial"/>
                <w:sz w:val="24"/>
                <w:szCs w:val="24"/>
              </w:rPr>
              <w:t>SDS English Stages (formal)</w:t>
            </w:r>
          </w:p>
          <w:p w14:paraId="792FDA49" w14:textId="77777777" w:rsidR="006549E2" w:rsidRPr="00EE79AD" w:rsidRDefault="006549E2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3BD612C3" w14:textId="77777777" w:rsidR="006549E2" w:rsidRPr="00EE79AD" w:rsidRDefault="00D93B35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E79AD">
              <w:rPr>
                <w:rFonts w:ascii="Arial" w:hAnsi="Arial" w:cs="Arial"/>
                <w:sz w:val="24"/>
                <w:szCs w:val="24"/>
              </w:rPr>
              <w:t>End of year</w:t>
            </w:r>
          </w:p>
        </w:tc>
      </w:tr>
      <w:tr w:rsidR="00492D4E" w:rsidRPr="00EE79AD" w14:paraId="3143AE5C" w14:textId="77777777" w:rsidTr="00BF0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D0F0A29" w14:textId="70EA7F36" w:rsidR="00492D4E" w:rsidRPr="00617F84" w:rsidRDefault="00492D4E" w:rsidP="00617F84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17F84">
              <w:rPr>
                <w:rFonts w:ascii="Arial" w:hAnsi="Arial" w:cs="Arial"/>
                <w:sz w:val="24"/>
                <w:szCs w:val="24"/>
                <w:u w:val="single"/>
              </w:rPr>
              <w:t>Writing</w:t>
            </w:r>
          </w:p>
        </w:tc>
        <w:tc>
          <w:tcPr>
            <w:tcW w:w="47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3084858B" w14:textId="5F94E30C" w:rsidR="00492D4E" w:rsidRPr="00EE79AD" w:rsidRDefault="00492D4E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E79AD">
              <w:rPr>
                <w:rFonts w:ascii="Arial" w:hAnsi="Arial" w:cs="Arial"/>
                <w:sz w:val="24"/>
                <w:szCs w:val="24"/>
              </w:rPr>
              <w:t>Pre-writing skills activities CGP handwriting books</w:t>
            </w:r>
          </w:p>
        </w:tc>
        <w:tc>
          <w:tcPr>
            <w:tcW w:w="425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1E98613A" w14:textId="24E4042D" w:rsidR="00492D4E" w:rsidRPr="00EE79AD" w:rsidRDefault="0050523E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Yr7-8 where appropriate for 3 weeks</w:t>
            </w:r>
          </w:p>
        </w:tc>
        <w:tc>
          <w:tcPr>
            <w:tcW w:w="25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0727D9AF" w14:textId="70D2BBD6" w:rsidR="00492D4E" w:rsidRPr="00EE79AD" w:rsidRDefault="00492D4E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E79AD">
              <w:rPr>
                <w:rFonts w:ascii="Arial" w:hAnsi="Arial" w:cs="Arial"/>
                <w:sz w:val="24"/>
                <w:szCs w:val="24"/>
              </w:rPr>
              <w:t>SDS English Stages (formal)</w:t>
            </w:r>
          </w:p>
        </w:tc>
        <w:tc>
          <w:tcPr>
            <w:tcW w:w="15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1ED6CB58" w14:textId="77777777" w:rsidR="00492D4E" w:rsidRPr="00EE79AD" w:rsidRDefault="00617F84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 hoc</w:t>
            </w:r>
          </w:p>
        </w:tc>
      </w:tr>
      <w:tr w:rsidR="00492D4E" w:rsidRPr="00EE79AD" w14:paraId="1E8D9DAE" w14:textId="77777777" w:rsidTr="00BF0C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0C84CC87" w14:textId="77777777" w:rsidR="00492D4E" w:rsidRPr="00EE79AD" w:rsidRDefault="00492D4E" w:rsidP="0051681D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5DA706FF" w14:textId="2B566E99" w:rsidR="00492D4E" w:rsidRPr="00EE79AD" w:rsidRDefault="00492D4E" w:rsidP="006454C5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E79AD">
              <w:rPr>
                <w:rFonts w:ascii="Arial" w:hAnsi="Arial" w:cs="Arial"/>
                <w:sz w:val="24"/>
                <w:szCs w:val="24"/>
              </w:rPr>
              <w:t>Use of a laptop for extended writing</w:t>
            </w:r>
            <w:r w:rsidR="006454C5">
              <w:rPr>
                <w:rFonts w:ascii="Arial" w:hAnsi="Arial" w:cs="Arial"/>
                <w:sz w:val="24"/>
                <w:szCs w:val="24"/>
              </w:rPr>
              <w:t xml:space="preserve"> – at the end of KS3 the students’ usual way of working will be acknowledged formally and will be used as evidence for access arrangements for future qualifications.</w:t>
            </w:r>
          </w:p>
        </w:tc>
        <w:tc>
          <w:tcPr>
            <w:tcW w:w="425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6BC44810" w14:textId="77777777" w:rsidR="00492D4E" w:rsidRPr="00EE79AD" w:rsidRDefault="00492D4E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E79AD">
              <w:rPr>
                <w:rFonts w:ascii="Arial" w:hAnsi="Arial" w:cs="Arial"/>
                <w:sz w:val="24"/>
                <w:szCs w:val="24"/>
              </w:rPr>
              <w:t>continuous</w:t>
            </w:r>
          </w:p>
        </w:tc>
        <w:tc>
          <w:tcPr>
            <w:tcW w:w="25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640D8F70" w14:textId="0A68751E" w:rsidR="00492D4E" w:rsidRPr="00EE79AD" w:rsidRDefault="0050523E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Class teacher’s discretion, </w:t>
            </w:r>
            <w:r w:rsidR="00492D4E" w:rsidRPr="00EE79AD">
              <w:rPr>
                <w:rFonts w:ascii="Arial" w:hAnsi="Arial" w:cs="Arial"/>
                <w:sz w:val="24"/>
                <w:szCs w:val="24"/>
              </w:rPr>
              <w:t>OT assessment</w:t>
            </w:r>
            <w:r>
              <w:rPr>
                <w:rFonts w:ascii="Arial" w:hAnsi="Arial" w:cs="Arial"/>
                <w:sz w:val="24"/>
                <w:szCs w:val="24"/>
              </w:rPr>
              <w:t xml:space="preserve"> – where part of the EHCP</w:t>
            </w:r>
          </w:p>
        </w:tc>
        <w:tc>
          <w:tcPr>
            <w:tcW w:w="151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77449ED1" w14:textId="6B4D91B7" w:rsidR="00492D4E" w:rsidRPr="00EE79AD" w:rsidRDefault="006454C5" w:rsidP="006454C5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Annually</w:t>
            </w:r>
            <w:r w:rsidR="0050523E">
              <w:rPr>
                <w:rFonts w:ascii="Arial" w:hAnsi="Arial" w:cs="Arial"/>
                <w:sz w:val="24"/>
                <w:szCs w:val="24"/>
              </w:rPr>
              <w:t xml:space="preserve">, forming part of access </w:t>
            </w:r>
            <w:r w:rsidR="002209D8">
              <w:rPr>
                <w:rFonts w:ascii="Arial" w:hAnsi="Arial" w:cs="Arial"/>
                <w:sz w:val="24"/>
                <w:szCs w:val="24"/>
              </w:rPr>
              <w:t>arrangements</w:t>
            </w:r>
          </w:p>
        </w:tc>
      </w:tr>
    </w:tbl>
    <w:p w14:paraId="39E6E976" w14:textId="77777777" w:rsidR="00B44077" w:rsidRDefault="00B44077"/>
    <w:p w14:paraId="6A97381E" w14:textId="77777777" w:rsidR="0051681D" w:rsidRDefault="0051681D">
      <w:r>
        <w:br w:type="page"/>
      </w:r>
    </w:p>
    <w:tbl>
      <w:tblPr>
        <w:tblStyle w:val="MediumList2-Accent4"/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038"/>
        <w:gridCol w:w="4776"/>
        <w:gridCol w:w="2552"/>
        <w:gridCol w:w="3543"/>
        <w:gridCol w:w="2225"/>
      </w:tblGrid>
      <w:tr w:rsidR="00EE79AD" w:rsidRPr="004B4E65" w14:paraId="79751451" w14:textId="77777777" w:rsidTr="000C0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38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31849B" w:themeFill="accent5" w:themeFillShade="BF"/>
            <w:vAlign w:val="center"/>
          </w:tcPr>
          <w:p w14:paraId="4650D873" w14:textId="77777777" w:rsidR="00EE79AD" w:rsidRPr="00617F84" w:rsidRDefault="00EE79AD" w:rsidP="00617F84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617F84">
              <w:rPr>
                <w:rFonts w:ascii="Arial" w:hAnsi="Arial" w:cs="Arial"/>
                <w:b/>
                <w:sz w:val="32"/>
              </w:rPr>
              <w:lastRenderedPageBreak/>
              <w:t>WAVE 3</w:t>
            </w:r>
          </w:p>
        </w:tc>
        <w:tc>
          <w:tcPr>
            <w:tcW w:w="13096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68C8FCB" w14:textId="77777777" w:rsidR="00EE79AD" w:rsidRPr="004B4E65" w:rsidRDefault="00EE79AD" w:rsidP="000C0858">
            <w:pPr>
              <w:spacing w:before="40" w:after="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4B4E65">
              <w:rPr>
                <w:rFonts w:ascii="Arial" w:hAnsi="Arial" w:cs="Arial"/>
                <w:b/>
              </w:rPr>
              <w:t>Description</w:t>
            </w:r>
          </w:p>
        </w:tc>
      </w:tr>
      <w:tr w:rsidR="00492D4E" w:rsidRPr="004B4E65" w14:paraId="0E33D2E1" w14:textId="77777777" w:rsidTr="00D96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31849B" w:themeFill="accent5" w:themeFillShade="BF"/>
            <w:vAlign w:val="center"/>
          </w:tcPr>
          <w:p w14:paraId="1B9962C3" w14:textId="77777777" w:rsidR="00492D4E" w:rsidRPr="004B4E65" w:rsidRDefault="00492D4E" w:rsidP="00617F84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666E85B7" w14:textId="77777777" w:rsidR="00492D4E" w:rsidRPr="00617F84" w:rsidRDefault="00492D4E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617F84">
              <w:rPr>
                <w:rFonts w:ascii="Arial" w:hAnsi="Arial" w:cs="Arial"/>
                <w:i/>
                <w:sz w:val="24"/>
                <w:szCs w:val="24"/>
              </w:rPr>
              <w:t>Additional highly personalised interventions</w:t>
            </w:r>
            <w:r w:rsidR="00617F84" w:rsidRPr="00617F84">
              <w:rPr>
                <w:rFonts w:ascii="Arial" w:hAnsi="Arial" w:cs="Arial"/>
                <w:i/>
                <w:sz w:val="24"/>
                <w:szCs w:val="24"/>
              </w:rPr>
              <w:t xml:space="preserve"> to contribute towards access arrangements for qualifications </w:t>
            </w:r>
          </w:p>
        </w:tc>
        <w:tc>
          <w:tcPr>
            <w:tcW w:w="255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5DFEC" w:themeFill="accent4" w:themeFillTint="33"/>
            <w:vAlign w:val="center"/>
          </w:tcPr>
          <w:p w14:paraId="390CA422" w14:textId="77777777" w:rsidR="00492D4E" w:rsidRPr="00EE79AD" w:rsidRDefault="00EE79AD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E79AD">
              <w:rPr>
                <w:rFonts w:ascii="Arial" w:hAnsi="Arial" w:cs="Arial"/>
                <w:b/>
                <w:sz w:val="24"/>
                <w:szCs w:val="24"/>
                <w:u w:val="single"/>
              </w:rPr>
              <w:t>Time frame</w:t>
            </w:r>
          </w:p>
        </w:tc>
        <w:tc>
          <w:tcPr>
            <w:tcW w:w="35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5DFEC" w:themeFill="accent4" w:themeFillTint="33"/>
            <w:vAlign w:val="center"/>
          </w:tcPr>
          <w:p w14:paraId="35018059" w14:textId="77777777" w:rsidR="00492D4E" w:rsidRPr="00EE79AD" w:rsidRDefault="00EE79AD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E79AD">
              <w:rPr>
                <w:rFonts w:ascii="Arial" w:hAnsi="Arial" w:cs="Arial"/>
                <w:b/>
                <w:sz w:val="24"/>
                <w:szCs w:val="24"/>
                <w:u w:val="single"/>
              </w:rPr>
              <w:t>Measures of impact</w:t>
            </w:r>
          </w:p>
        </w:tc>
        <w:tc>
          <w:tcPr>
            <w:tcW w:w="22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E5DFEC" w:themeFill="accent4" w:themeFillTint="33"/>
            <w:vAlign w:val="center"/>
          </w:tcPr>
          <w:p w14:paraId="15A5A190" w14:textId="77777777" w:rsidR="00492D4E" w:rsidRPr="00EE79AD" w:rsidRDefault="00EE79AD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E79AD">
              <w:rPr>
                <w:rFonts w:ascii="Arial" w:hAnsi="Arial" w:cs="Arial"/>
                <w:b/>
                <w:sz w:val="24"/>
                <w:szCs w:val="24"/>
                <w:u w:val="single"/>
              </w:rPr>
              <w:t>Review points</w:t>
            </w:r>
          </w:p>
        </w:tc>
      </w:tr>
      <w:tr w:rsidR="00492D4E" w:rsidRPr="004B4E65" w14:paraId="217D5A09" w14:textId="77777777" w:rsidTr="00D96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752DB2BD" w14:textId="77777777" w:rsidR="00492D4E" w:rsidRPr="00617F84" w:rsidRDefault="00492D4E" w:rsidP="00617F84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17F84">
              <w:rPr>
                <w:rFonts w:ascii="Arial" w:hAnsi="Arial" w:cs="Arial"/>
                <w:sz w:val="24"/>
                <w:szCs w:val="24"/>
                <w:u w:val="single"/>
              </w:rPr>
              <w:t>Reading</w:t>
            </w:r>
          </w:p>
        </w:tc>
        <w:tc>
          <w:tcPr>
            <w:tcW w:w="47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752EF4EB" w14:textId="5325FEA0" w:rsidR="00492D4E" w:rsidRDefault="00492D4E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Decoding extension </w:t>
            </w:r>
            <w:r w:rsidR="00F903E1">
              <w:rPr>
                <w:rFonts w:ascii="Arial" w:hAnsi="Arial" w:cs="Arial"/>
                <w:sz w:val="24"/>
                <w:szCs w:val="24"/>
              </w:rPr>
              <w:t>– this is used primarily with late intake pupils who have not gone through KS3 at SDS.</w:t>
            </w:r>
          </w:p>
          <w:p w14:paraId="2576C9BE" w14:textId="77777777" w:rsidR="00492D4E" w:rsidRPr="004B4E65" w:rsidRDefault="00492D4E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592646ED" w14:textId="77777777" w:rsidR="00492D4E" w:rsidRDefault="00492D4E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KS4 (Yr10) </w:t>
            </w:r>
          </w:p>
          <w:p w14:paraId="2C7BE830" w14:textId="7DE01303" w:rsidR="00492D4E" w:rsidRPr="004B4E65" w:rsidRDefault="00F903E1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variable</w:t>
            </w:r>
          </w:p>
        </w:tc>
        <w:tc>
          <w:tcPr>
            <w:tcW w:w="35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887371B" w14:textId="5CE31D66" w:rsidR="00492D4E" w:rsidRDefault="00492D4E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SSRT</w:t>
            </w:r>
            <w:r w:rsidR="00B75980">
              <w:rPr>
                <w:rFonts w:ascii="Arial" w:hAnsi="Arial" w:cs="Arial"/>
                <w:sz w:val="24"/>
                <w:szCs w:val="24"/>
              </w:rPr>
              <w:t xml:space="preserve"> / SRS2</w:t>
            </w:r>
            <w:r>
              <w:rPr>
                <w:rFonts w:ascii="Arial" w:hAnsi="Arial" w:cs="Arial"/>
                <w:sz w:val="24"/>
                <w:szCs w:val="24"/>
              </w:rPr>
              <w:t xml:space="preserve"> reading age (formal)</w:t>
            </w:r>
          </w:p>
          <w:p w14:paraId="6659CD17" w14:textId="77777777" w:rsidR="00492D4E" w:rsidRDefault="00492D4E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SDS English Stages (formal)</w:t>
            </w:r>
          </w:p>
          <w:p w14:paraId="1E1DD3BC" w14:textId="77777777" w:rsidR="00492D4E" w:rsidRDefault="00492D4E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 feedback (informal)</w:t>
            </w:r>
          </w:p>
          <w:p w14:paraId="795087BE" w14:textId="77777777" w:rsidR="00492D4E" w:rsidRPr="004B4E65" w:rsidRDefault="00492D4E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 feedback (informal)</w:t>
            </w:r>
          </w:p>
        </w:tc>
        <w:tc>
          <w:tcPr>
            <w:tcW w:w="22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17489EC" w14:textId="77777777" w:rsidR="00492D4E" w:rsidRDefault="00BA7B9E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half-termly</w:t>
            </w:r>
          </w:p>
          <w:p w14:paraId="0EDBECFE" w14:textId="77777777" w:rsidR="00492D4E" w:rsidRDefault="00492D4E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61F7FFA" w14:textId="77777777" w:rsidR="00492D4E" w:rsidRPr="004B4E65" w:rsidRDefault="00492D4E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D7B" w:rsidRPr="004B4E65" w14:paraId="6E7ACD91" w14:textId="77777777" w:rsidTr="00D96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vMerge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60F3D84B" w14:textId="77777777" w:rsidR="00B93D7B" w:rsidRPr="00617F84" w:rsidRDefault="00B93D7B" w:rsidP="00617F84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7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05BDAAF6" w14:textId="77777777" w:rsidR="00B93D7B" w:rsidRDefault="00B93D7B" w:rsidP="000C085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Catch-Up 1:1 reading sessions</w:t>
            </w:r>
            <w:r w:rsidR="00F42E2A">
              <w:rPr>
                <w:rFonts w:ascii="Arial" w:hAnsi="Arial" w:cs="Arial"/>
                <w:sz w:val="24"/>
                <w:szCs w:val="24"/>
              </w:rPr>
              <w:t xml:space="preserve"> (2 sessions per week)</w:t>
            </w:r>
          </w:p>
        </w:tc>
        <w:tc>
          <w:tcPr>
            <w:tcW w:w="255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5854608E" w14:textId="77777777" w:rsidR="00B93D7B" w:rsidRDefault="00B93D7B" w:rsidP="00F42E2A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</w:t>
            </w:r>
            <w:r w:rsidR="00F42E2A">
              <w:rPr>
                <w:rFonts w:ascii="Arial" w:hAnsi="Arial" w:cs="Arial"/>
                <w:sz w:val="24"/>
                <w:szCs w:val="24"/>
              </w:rPr>
              <w:t>3-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42E2A">
              <w:rPr>
                <w:rFonts w:ascii="Arial" w:hAnsi="Arial" w:cs="Arial"/>
                <w:sz w:val="24"/>
                <w:szCs w:val="24"/>
              </w:rPr>
              <w:t xml:space="preserve"> students who have completed decoding or lack confidence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3809027A" w14:textId="77777777" w:rsidR="00F42E2A" w:rsidRDefault="00B93D7B" w:rsidP="000C085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Catch-Up assessment</w:t>
            </w:r>
          </w:p>
          <w:p w14:paraId="4CB0C275" w14:textId="0FEBBB42" w:rsidR="00F42E2A" w:rsidRDefault="00F42E2A" w:rsidP="00F42E2A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SSRT </w:t>
            </w:r>
            <w:r w:rsidR="00B75980">
              <w:rPr>
                <w:rFonts w:ascii="Arial" w:hAnsi="Arial" w:cs="Arial"/>
                <w:sz w:val="24"/>
                <w:szCs w:val="24"/>
              </w:rPr>
              <w:t xml:space="preserve">/ SRS2 </w:t>
            </w:r>
            <w:r>
              <w:rPr>
                <w:rFonts w:ascii="Arial" w:hAnsi="Arial" w:cs="Arial"/>
                <w:sz w:val="24"/>
                <w:szCs w:val="24"/>
              </w:rPr>
              <w:t>reading age (formal)</w:t>
            </w:r>
          </w:p>
        </w:tc>
        <w:tc>
          <w:tcPr>
            <w:tcW w:w="22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3420EEED" w14:textId="77777777" w:rsidR="00B93D7B" w:rsidRDefault="00BA7B9E" w:rsidP="000C085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B93D7B">
              <w:rPr>
                <w:rFonts w:ascii="Arial" w:hAnsi="Arial" w:cs="Arial"/>
                <w:sz w:val="24"/>
                <w:szCs w:val="24"/>
              </w:rPr>
              <w:t>ermly</w:t>
            </w:r>
            <w:r>
              <w:rPr>
                <w:rFonts w:ascii="Arial" w:hAnsi="Arial" w:cs="Arial"/>
                <w:sz w:val="24"/>
                <w:szCs w:val="24"/>
              </w:rPr>
              <w:t>/2 terms</w:t>
            </w:r>
          </w:p>
        </w:tc>
      </w:tr>
      <w:tr w:rsidR="00492D4E" w:rsidRPr="004B4E65" w14:paraId="1F89A01C" w14:textId="77777777" w:rsidTr="00D96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782D1AD9" w14:textId="77777777" w:rsidR="00492D4E" w:rsidRPr="00617F84" w:rsidRDefault="00492D4E" w:rsidP="00617F84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7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756BFBAD" w14:textId="77777777" w:rsidR="00492D4E" w:rsidRPr="006549E2" w:rsidRDefault="00492D4E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B4E65">
              <w:rPr>
                <w:rFonts w:ascii="Arial" w:hAnsi="Arial" w:cs="Arial"/>
                <w:sz w:val="24"/>
                <w:szCs w:val="24"/>
              </w:rPr>
              <w:t>C-Pen digital reading pen</w:t>
            </w:r>
            <w:r>
              <w:rPr>
                <w:rFonts w:ascii="Arial" w:hAnsi="Arial" w:cs="Arial"/>
                <w:sz w:val="24"/>
                <w:szCs w:val="24"/>
              </w:rPr>
              <w:t xml:space="preserve"> 1:1 sessions to support comprehension and speed in reading, development of reading support strategies for use in adulthood </w:t>
            </w:r>
          </w:p>
        </w:tc>
        <w:tc>
          <w:tcPr>
            <w:tcW w:w="255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4AA31DFF" w14:textId="75141A94" w:rsidR="00492D4E" w:rsidRPr="004B4E65" w:rsidRDefault="00F903E1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2-3 tutor times for 6 weeks</w:t>
            </w:r>
          </w:p>
        </w:tc>
        <w:tc>
          <w:tcPr>
            <w:tcW w:w="35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6EC2AD1B" w14:textId="77777777" w:rsidR="00492D4E" w:rsidRDefault="00492D4E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SSRT reading comprehension age (formal)</w:t>
            </w:r>
          </w:p>
          <w:p w14:paraId="3D77CD1C" w14:textId="77777777" w:rsidR="00492D4E" w:rsidRPr="004B4E65" w:rsidRDefault="00492D4E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 feedback (informal)</w:t>
            </w:r>
          </w:p>
        </w:tc>
        <w:tc>
          <w:tcPr>
            <w:tcW w:w="22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38047F04" w14:textId="77777777" w:rsidR="00492D4E" w:rsidRPr="004B4E65" w:rsidRDefault="00492D4E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termly</w:t>
            </w:r>
          </w:p>
        </w:tc>
      </w:tr>
      <w:tr w:rsidR="00F903E1" w:rsidRPr="004B4E65" w14:paraId="7720237B" w14:textId="77777777" w:rsidTr="00D96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7DD01BF9" w14:textId="77777777" w:rsidR="00F903E1" w:rsidRPr="00617F84" w:rsidRDefault="00F903E1" w:rsidP="00617F84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17F84">
              <w:rPr>
                <w:rFonts w:ascii="Arial" w:hAnsi="Arial" w:cs="Arial"/>
                <w:sz w:val="24"/>
                <w:szCs w:val="24"/>
                <w:u w:val="single"/>
              </w:rPr>
              <w:t>Writing</w:t>
            </w:r>
          </w:p>
        </w:tc>
        <w:tc>
          <w:tcPr>
            <w:tcW w:w="47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33CE1C70" w14:textId="77777777" w:rsidR="00F903E1" w:rsidRPr="004B4E65" w:rsidRDefault="00F903E1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B4E65">
              <w:rPr>
                <w:rFonts w:ascii="Arial" w:hAnsi="Arial" w:cs="Arial"/>
                <w:sz w:val="24"/>
                <w:szCs w:val="24"/>
              </w:rPr>
              <w:t xml:space="preserve">Use of a laptop for extended writing </w:t>
            </w:r>
            <w:r>
              <w:rPr>
                <w:rFonts w:ascii="Arial" w:hAnsi="Arial" w:cs="Arial"/>
                <w:sz w:val="24"/>
                <w:szCs w:val="24"/>
              </w:rPr>
              <w:t xml:space="preserve"> and/or </w:t>
            </w:r>
            <w:r w:rsidRPr="004B4E65">
              <w:rPr>
                <w:rFonts w:ascii="Arial" w:hAnsi="Arial" w:cs="Arial"/>
                <w:sz w:val="24"/>
                <w:szCs w:val="24"/>
              </w:rPr>
              <w:t>Clicker 6 predictive writing software</w:t>
            </w:r>
          </w:p>
        </w:tc>
        <w:tc>
          <w:tcPr>
            <w:tcW w:w="255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0525CDA2" w14:textId="77EF5CB3" w:rsidR="00F903E1" w:rsidRDefault="00FA4F81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class </w:t>
            </w:r>
            <w:r w:rsidR="00F903E1">
              <w:rPr>
                <w:rFonts w:ascii="Arial" w:hAnsi="Arial" w:cs="Arial"/>
                <w:sz w:val="24"/>
                <w:szCs w:val="24"/>
              </w:rPr>
              <w:t>continuous</w:t>
            </w:r>
          </w:p>
        </w:tc>
        <w:tc>
          <w:tcPr>
            <w:tcW w:w="35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164E6445" w14:textId="77777777" w:rsidR="00F903E1" w:rsidRDefault="00F903E1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SDS English Stages (formal)</w:t>
            </w:r>
          </w:p>
          <w:p w14:paraId="5869692E" w14:textId="77777777" w:rsidR="00F903E1" w:rsidRDefault="00F903E1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 assessment</w:t>
            </w:r>
          </w:p>
        </w:tc>
        <w:tc>
          <w:tcPr>
            <w:tcW w:w="22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5EF4F9CD" w14:textId="77777777" w:rsidR="00F903E1" w:rsidRPr="004B4E65" w:rsidRDefault="00F903E1" w:rsidP="000C0858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Annually, forming part of access arrangements</w:t>
            </w:r>
          </w:p>
        </w:tc>
      </w:tr>
      <w:tr w:rsidR="00F903E1" w:rsidRPr="004B4E65" w14:paraId="50435804" w14:textId="77777777" w:rsidTr="00D964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26FE291C" w14:textId="77777777" w:rsidR="00F903E1" w:rsidRPr="004B4E65" w:rsidRDefault="00F903E1" w:rsidP="0051681D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7F7BE1B9" w14:textId="77777777" w:rsidR="00F903E1" w:rsidRPr="004B4E65" w:rsidRDefault="00F903E1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B4E65">
              <w:rPr>
                <w:rFonts w:ascii="Arial" w:hAnsi="Arial" w:cs="Arial"/>
                <w:sz w:val="24"/>
                <w:szCs w:val="24"/>
              </w:rPr>
              <w:t>Targeted OT</w:t>
            </w:r>
            <w:r>
              <w:rPr>
                <w:rFonts w:ascii="Arial" w:hAnsi="Arial" w:cs="Arial"/>
                <w:sz w:val="24"/>
                <w:szCs w:val="24"/>
              </w:rPr>
              <w:t xml:space="preserve"> sessions with TA</w:t>
            </w:r>
          </w:p>
          <w:p w14:paraId="4E8F6C25" w14:textId="77777777" w:rsidR="00F903E1" w:rsidRPr="004B4E65" w:rsidRDefault="00F903E1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6F349DAE" w14:textId="31B16797" w:rsidR="00F903E1" w:rsidRDefault="00FA4F81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class continuous</w:t>
            </w:r>
          </w:p>
        </w:tc>
        <w:tc>
          <w:tcPr>
            <w:tcW w:w="35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50921F09" w14:textId="77777777" w:rsidR="00F903E1" w:rsidRDefault="00F903E1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 assessment</w:t>
            </w:r>
          </w:p>
        </w:tc>
        <w:tc>
          <w:tcPr>
            <w:tcW w:w="22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10BD7BCE" w14:textId="44F1737E" w:rsidR="00F903E1" w:rsidRPr="004B4E65" w:rsidRDefault="00FA4F81" w:rsidP="000C0858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annually</w:t>
            </w:r>
          </w:p>
        </w:tc>
      </w:tr>
      <w:tr w:rsidR="00F903E1" w:rsidRPr="004B4E65" w14:paraId="49624418" w14:textId="77777777" w:rsidTr="00D96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7F986234" w14:textId="77777777" w:rsidR="00F903E1" w:rsidRPr="004B4E65" w:rsidRDefault="00F903E1" w:rsidP="0051681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13FC61B9" w14:textId="7CC3B30B" w:rsidR="00F903E1" w:rsidRPr="004B4E65" w:rsidRDefault="00FA4F81" w:rsidP="000C085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Spelling sessions – 1:1 practice of spellings</w:t>
            </w:r>
          </w:p>
        </w:tc>
        <w:tc>
          <w:tcPr>
            <w:tcW w:w="255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543DC15C" w14:textId="3D91BAF1" w:rsidR="00F903E1" w:rsidRDefault="00131D1D" w:rsidP="000C085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class </w:t>
            </w:r>
            <w:r w:rsidR="00FA4F81">
              <w:rPr>
                <w:rFonts w:ascii="Arial" w:hAnsi="Arial" w:cs="Arial"/>
                <w:sz w:val="24"/>
                <w:szCs w:val="24"/>
              </w:rPr>
              <w:t>6 weeks</w:t>
            </w:r>
          </w:p>
        </w:tc>
        <w:tc>
          <w:tcPr>
            <w:tcW w:w="35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12420C7C" w14:textId="77777777" w:rsidR="00FA4F81" w:rsidRDefault="00FA4F81" w:rsidP="00FA4F81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SDS English Stages (formal)</w:t>
            </w:r>
          </w:p>
          <w:p w14:paraId="774CEFDB" w14:textId="77777777" w:rsidR="00FA4F81" w:rsidRDefault="00FA4F81" w:rsidP="00FA4F81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 feedback (informal)</w:t>
            </w:r>
          </w:p>
          <w:p w14:paraId="602FC761" w14:textId="77777777" w:rsidR="00F903E1" w:rsidRDefault="00F903E1" w:rsidP="000C085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27A611B0" w14:textId="77777777" w:rsidR="00FA4F81" w:rsidRDefault="00FA4F81" w:rsidP="00FA4F81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half-termly</w:t>
            </w:r>
          </w:p>
          <w:p w14:paraId="2400AFBA" w14:textId="77777777" w:rsidR="00F903E1" w:rsidRPr="004B4E65" w:rsidRDefault="00F903E1" w:rsidP="000C085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94648C" w14:textId="77777777" w:rsidR="00492D4E" w:rsidRDefault="00492D4E"/>
    <w:p w14:paraId="6EC6EF99" w14:textId="1FD3CD55" w:rsidR="009A377C" w:rsidRDefault="009A377C" w:rsidP="00101D2D"/>
    <w:sectPr w:rsidR="009A377C" w:rsidSect="00B440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4B4A0" w14:textId="77777777" w:rsidR="00F903E1" w:rsidRDefault="00F903E1" w:rsidP="009A377C">
      <w:pPr>
        <w:spacing w:after="0" w:line="240" w:lineRule="auto"/>
      </w:pPr>
      <w:r>
        <w:separator/>
      </w:r>
    </w:p>
  </w:endnote>
  <w:endnote w:type="continuationSeparator" w:id="0">
    <w:p w14:paraId="13E383BB" w14:textId="77777777" w:rsidR="00F903E1" w:rsidRDefault="00F903E1" w:rsidP="009A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9D954" w14:textId="77777777" w:rsidR="00433DF9" w:rsidRDefault="00433D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134BE" w14:textId="7B6021C7" w:rsidR="00A76144" w:rsidRDefault="00A7614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DA71337" wp14:editId="13D51022">
          <wp:simplePos x="0" y="0"/>
          <wp:positionH relativeFrom="column">
            <wp:posOffset>8672830</wp:posOffset>
          </wp:positionH>
          <wp:positionV relativeFrom="paragraph">
            <wp:posOffset>-1209040</wp:posOffset>
          </wp:positionV>
          <wp:extent cx="941705" cy="1666875"/>
          <wp:effectExtent l="0" t="0" r="0" b="9525"/>
          <wp:wrapTight wrapText="bothSides">
            <wp:wrapPolygon edited="0">
              <wp:start x="10050" y="0"/>
              <wp:lineTo x="4370" y="987"/>
              <wp:lineTo x="3496" y="1481"/>
              <wp:lineTo x="4370" y="8393"/>
              <wp:lineTo x="1311" y="12096"/>
              <wp:lineTo x="437" y="21477"/>
              <wp:lineTo x="2185" y="21477"/>
              <wp:lineTo x="2622" y="21230"/>
              <wp:lineTo x="6117" y="20242"/>
              <wp:lineTo x="17478" y="20242"/>
              <wp:lineTo x="19663" y="19502"/>
              <wp:lineTo x="17041" y="16293"/>
              <wp:lineTo x="20100" y="12343"/>
              <wp:lineTo x="20100" y="0"/>
              <wp:lineTo x="1005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ny owl TRANSPARENT.gif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05" cy="166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046A3" w14:textId="77777777" w:rsidR="00433DF9" w:rsidRDefault="00433D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2B9D0" w14:textId="77777777" w:rsidR="00F903E1" w:rsidRDefault="00F903E1" w:rsidP="009A377C">
      <w:pPr>
        <w:spacing w:after="0" w:line="240" w:lineRule="auto"/>
      </w:pPr>
      <w:r>
        <w:separator/>
      </w:r>
    </w:p>
  </w:footnote>
  <w:footnote w:type="continuationSeparator" w:id="0">
    <w:p w14:paraId="039A979B" w14:textId="77777777" w:rsidR="00F903E1" w:rsidRDefault="00F903E1" w:rsidP="009A3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26AE5" w14:textId="77777777" w:rsidR="00433DF9" w:rsidRDefault="00433D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CFF4B" w14:textId="62041A26" w:rsidR="00F903E1" w:rsidRPr="004B4E65" w:rsidRDefault="00F903E1" w:rsidP="004B4E65">
    <w:pPr>
      <w:pStyle w:val="Title"/>
      <w:rPr>
        <w:sz w:val="28"/>
      </w:rPr>
    </w:pPr>
    <w:r w:rsidRPr="004B4E65">
      <w:rPr>
        <w:sz w:val="32"/>
      </w:rPr>
      <w:t xml:space="preserve"> Stony Dean Sc</w:t>
    </w:r>
    <w:r w:rsidR="00433DF9">
      <w:rPr>
        <w:sz w:val="32"/>
      </w:rPr>
      <w:t xml:space="preserve">hool Literacy </w:t>
    </w:r>
    <w:r w:rsidR="00433DF9">
      <w:rPr>
        <w:sz w:val="32"/>
      </w:rPr>
      <w:t>Interventions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51F14" w14:textId="77777777" w:rsidR="00433DF9" w:rsidRDefault="00433D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359B"/>
    <w:multiLevelType w:val="hybridMultilevel"/>
    <w:tmpl w:val="4CE0C2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7E1CE9"/>
    <w:multiLevelType w:val="hybridMultilevel"/>
    <w:tmpl w:val="7608A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86065"/>
    <w:multiLevelType w:val="hybridMultilevel"/>
    <w:tmpl w:val="829AB9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F9"/>
    <w:rsid w:val="000C0858"/>
    <w:rsid w:val="00101D2D"/>
    <w:rsid w:val="00131D1D"/>
    <w:rsid w:val="00151874"/>
    <w:rsid w:val="00187DF9"/>
    <w:rsid w:val="001A2AB1"/>
    <w:rsid w:val="001B7AA3"/>
    <w:rsid w:val="001E5854"/>
    <w:rsid w:val="002209D8"/>
    <w:rsid w:val="00274D94"/>
    <w:rsid w:val="002976F5"/>
    <w:rsid w:val="003847C3"/>
    <w:rsid w:val="00433DF9"/>
    <w:rsid w:val="00492D4E"/>
    <w:rsid w:val="004B4E65"/>
    <w:rsid w:val="004F64F4"/>
    <w:rsid w:val="0050523E"/>
    <w:rsid w:val="0051681D"/>
    <w:rsid w:val="005176ED"/>
    <w:rsid w:val="0055106E"/>
    <w:rsid w:val="005A5F86"/>
    <w:rsid w:val="00617F84"/>
    <w:rsid w:val="00627997"/>
    <w:rsid w:val="006454C5"/>
    <w:rsid w:val="006549E2"/>
    <w:rsid w:val="006748E3"/>
    <w:rsid w:val="00727FCD"/>
    <w:rsid w:val="0076261D"/>
    <w:rsid w:val="0079142E"/>
    <w:rsid w:val="007C3576"/>
    <w:rsid w:val="007F5971"/>
    <w:rsid w:val="008154B6"/>
    <w:rsid w:val="0085624D"/>
    <w:rsid w:val="00923F23"/>
    <w:rsid w:val="0093518E"/>
    <w:rsid w:val="009A15CA"/>
    <w:rsid w:val="009A377C"/>
    <w:rsid w:val="00A219AC"/>
    <w:rsid w:val="00A37B64"/>
    <w:rsid w:val="00A76144"/>
    <w:rsid w:val="00B44077"/>
    <w:rsid w:val="00B75980"/>
    <w:rsid w:val="00B93D7B"/>
    <w:rsid w:val="00BA7B9E"/>
    <w:rsid w:val="00BF0CEA"/>
    <w:rsid w:val="00C30344"/>
    <w:rsid w:val="00D93B35"/>
    <w:rsid w:val="00D9649E"/>
    <w:rsid w:val="00ED27D0"/>
    <w:rsid w:val="00EE79AD"/>
    <w:rsid w:val="00F01821"/>
    <w:rsid w:val="00F17721"/>
    <w:rsid w:val="00F42E2A"/>
    <w:rsid w:val="00F903E1"/>
    <w:rsid w:val="00FA4F81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1843022"/>
  <w15:docId w15:val="{7C868269-BAAC-42AB-ACF7-B71F327C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77C"/>
  </w:style>
  <w:style w:type="paragraph" w:styleId="Footer">
    <w:name w:val="footer"/>
    <w:basedOn w:val="Normal"/>
    <w:link w:val="FooterChar"/>
    <w:uiPriority w:val="99"/>
    <w:unhideWhenUsed/>
    <w:rsid w:val="009A3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77C"/>
  </w:style>
  <w:style w:type="table" w:styleId="TableGrid">
    <w:name w:val="Table Grid"/>
    <w:basedOn w:val="TableNormal"/>
    <w:uiPriority w:val="59"/>
    <w:rsid w:val="009A3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E6BE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FE6BE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E6B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4">
    <w:name w:val="Colorful Grid Accent 4"/>
    <w:basedOn w:val="TableNormal"/>
    <w:uiPriority w:val="73"/>
    <w:rsid w:val="00FE6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E6B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B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440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Imogen Vanbenschoten</dc:creator>
  <cp:lastModifiedBy>Tom Boardman</cp:lastModifiedBy>
  <cp:revision>25</cp:revision>
  <cp:lastPrinted>2018-09-27T15:25:00Z</cp:lastPrinted>
  <dcterms:created xsi:type="dcterms:W3CDTF">2018-06-20T07:29:00Z</dcterms:created>
  <dcterms:modified xsi:type="dcterms:W3CDTF">2019-09-16T13:11:00Z</dcterms:modified>
</cp:coreProperties>
</file>