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34" w:type="dxa"/>
        <w:tblLayout w:type="fixed"/>
        <w:tblLook w:val="04A0" w:firstRow="1" w:lastRow="0" w:firstColumn="1" w:lastColumn="0" w:noHBand="0" w:noVBand="1"/>
      </w:tblPr>
      <w:tblGrid>
        <w:gridCol w:w="2235"/>
        <w:gridCol w:w="12899"/>
      </w:tblGrid>
      <w:tr w:rsidR="002B4181" w:rsidTr="00966A66">
        <w:tc>
          <w:tcPr>
            <w:tcW w:w="2235" w:type="dxa"/>
          </w:tcPr>
          <w:p w:rsidR="002B4181" w:rsidRDefault="002B4181">
            <w:pPr>
              <w:rPr>
                <w:rFonts w:ascii="Calibri" w:hAnsi="Calibri"/>
                <w:color w:val="000000"/>
                <w:sz w:val="27"/>
                <w:szCs w:val="27"/>
                <w:shd w:val="clear" w:color="auto" w:fill="FFFFFF"/>
              </w:rPr>
            </w:pPr>
            <w:r>
              <w:rPr>
                <w:rFonts w:ascii="Calibri" w:hAnsi="Calibri"/>
                <w:color w:val="000000"/>
                <w:sz w:val="27"/>
                <w:szCs w:val="27"/>
                <w:shd w:val="clear" w:color="auto" w:fill="FFFFFF"/>
              </w:rPr>
              <w:t>The DFE / Ofsted definition of British values</w:t>
            </w:r>
          </w:p>
        </w:tc>
        <w:tc>
          <w:tcPr>
            <w:tcW w:w="12899" w:type="dxa"/>
          </w:tcPr>
          <w:p w:rsidR="002B4181" w:rsidRDefault="002B4181" w:rsidP="00BC09CD">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2C3B94">
              <w:rPr>
                <w:rFonts w:ascii="Calibri" w:hAnsi="Calibri"/>
                <w:color w:val="000000"/>
                <w:sz w:val="27"/>
                <w:szCs w:val="27"/>
                <w:shd w:val="clear" w:color="auto" w:fill="FFFFFF"/>
              </w:rPr>
              <w:t>RE</w:t>
            </w:r>
            <w:r w:rsidR="00A922CC">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Curriculum that addresses a value</w:t>
            </w:r>
          </w:p>
        </w:tc>
      </w:tr>
      <w:tr w:rsidR="00A574C4" w:rsidRPr="00B3487F" w:rsidTr="00966A66">
        <w:tc>
          <w:tcPr>
            <w:tcW w:w="2235" w:type="dxa"/>
          </w:tcPr>
          <w:p w:rsidR="00A574C4" w:rsidRPr="00B3487F" w:rsidRDefault="00B3487F">
            <w:pPr>
              <w:rPr>
                <w:rFonts w:ascii="Calibri" w:hAnsi="Calibri"/>
                <w:color w:val="000000"/>
                <w:sz w:val="24"/>
                <w:szCs w:val="24"/>
                <w:shd w:val="clear" w:color="auto" w:fill="FFFFFF"/>
              </w:rPr>
            </w:pPr>
            <w:r>
              <w:rPr>
                <w:rFonts w:ascii="Calibri" w:hAnsi="Calibri"/>
                <w:color w:val="000000"/>
                <w:sz w:val="24"/>
                <w:szCs w:val="24"/>
                <w:shd w:val="clear" w:color="auto" w:fill="FFFFFF"/>
              </w:rPr>
              <w:t>NB</w:t>
            </w:r>
          </w:p>
        </w:tc>
        <w:tc>
          <w:tcPr>
            <w:tcW w:w="12899" w:type="dxa"/>
          </w:tcPr>
          <w:p w:rsidR="00B3487F" w:rsidRPr="00B3487F" w:rsidRDefault="00A574C4" w:rsidP="00BC09CD">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Assemblies and collective worship sessions address how British values are relevant to all pupils.</w:t>
            </w:r>
          </w:p>
        </w:tc>
      </w:tr>
      <w:tr w:rsidR="002B4181" w:rsidRPr="00B3487F" w:rsidTr="00966A66">
        <w:tc>
          <w:tcPr>
            <w:tcW w:w="2235"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democracy</w:t>
            </w:r>
          </w:p>
        </w:tc>
        <w:tc>
          <w:tcPr>
            <w:tcW w:w="12899" w:type="dxa"/>
          </w:tcPr>
          <w:p w:rsidR="007515EF" w:rsidRDefault="00B3487F" w:rsidP="00B3487F">
            <w:pPr>
              <w:rPr>
                <w:sz w:val="24"/>
                <w:szCs w:val="24"/>
              </w:rPr>
            </w:pPr>
            <w:r>
              <w:rPr>
                <w:rFonts w:ascii="Calibri" w:hAnsi="Calibri"/>
                <w:color w:val="000000"/>
                <w:sz w:val="24"/>
                <w:szCs w:val="24"/>
                <w:shd w:val="clear" w:color="auto" w:fill="FFFFFF"/>
              </w:rPr>
              <w:t>Democracy is a very</w:t>
            </w:r>
            <w:r w:rsidRPr="00B3487F">
              <w:rPr>
                <w:rFonts w:ascii="Calibri" w:hAnsi="Calibri"/>
                <w:color w:val="000000"/>
                <w:sz w:val="24"/>
                <w:szCs w:val="24"/>
                <w:shd w:val="clear" w:color="auto" w:fill="FFFFFF"/>
              </w:rPr>
              <w:t xml:space="preserve"> important value </w:t>
            </w:r>
            <w:r>
              <w:rPr>
                <w:rFonts w:ascii="Calibri" w:hAnsi="Calibri"/>
                <w:color w:val="000000"/>
                <w:sz w:val="24"/>
                <w:szCs w:val="24"/>
                <w:shd w:val="clear" w:color="auto" w:fill="FFFFFF"/>
              </w:rPr>
              <w:t>in RE and all p</w:t>
            </w:r>
            <w:r w:rsidRPr="00B3487F">
              <w:rPr>
                <w:rFonts w:ascii="Calibri" w:hAnsi="Calibri"/>
                <w:color w:val="000000"/>
                <w:sz w:val="24"/>
                <w:szCs w:val="24"/>
                <w:shd w:val="clear" w:color="auto" w:fill="FFFFFF"/>
              </w:rPr>
              <w:t>upils have the opportunity to have their voices heard</w:t>
            </w:r>
            <w:r>
              <w:rPr>
                <w:sz w:val="24"/>
                <w:szCs w:val="24"/>
              </w:rPr>
              <w:t xml:space="preserve"> in</w:t>
            </w:r>
            <w:r w:rsidRPr="00B3487F">
              <w:rPr>
                <w:sz w:val="24"/>
                <w:szCs w:val="24"/>
              </w:rPr>
              <w:t xml:space="preserve"> RE lessons</w:t>
            </w:r>
            <w:r>
              <w:rPr>
                <w:sz w:val="24"/>
                <w:szCs w:val="24"/>
              </w:rPr>
              <w:t xml:space="preserve">. </w:t>
            </w:r>
          </w:p>
          <w:p w:rsidR="00B3487F" w:rsidRDefault="00B3487F" w:rsidP="00B3487F">
            <w:pPr>
              <w:rPr>
                <w:sz w:val="24"/>
                <w:szCs w:val="24"/>
              </w:rPr>
            </w:pPr>
          </w:p>
          <w:p w:rsidR="00B3487F" w:rsidRPr="00551756" w:rsidRDefault="00B3487F" w:rsidP="00B3487F">
            <w:pPr>
              <w:rPr>
                <w:sz w:val="24"/>
                <w:szCs w:val="24"/>
              </w:rPr>
            </w:pPr>
            <w:r>
              <w:rPr>
                <w:sz w:val="24"/>
                <w:szCs w:val="24"/>
              </w:rPr>
              <w:t>In context, pupils will learn about how democracy takes place within religious communities and the impact this has on the</w:t>
            </w:r>
            <w:r w:rsidRPr="00B3487F">
              <w:rPr>
                <w:sz w:val="24"/>
                <w:szCs w:val="24"/>
              </w:rPr>
              <w:t xml:space="preserve"> lives</w:t>
            </w:r>
            <w:r>
              <w:rPr>
                <w:sz w:val="24"/>
                <w:szCs w:val="24"/>
              </w:rPr>
              <w:t xml:space="preserve"> of believers</w:t>
            </w:r>
            <w:r w:rsidRPr="00B3487F">
              <w:rPr>
                <w:sz w:val="24"/>
                <w:szCs w:val="24"/>
              </w:rPr>
              <w:t>.</w:t>
            </w:r>
          </w:p>
        </w:tc>
      </w:tr>
      <w:tr w:rsidR="002B4181" w:rsidRPr="00B3487F" w:rsidTr="00966A66">
        <w:tc>
          <w:tcPr>
            <w:tcW w:w="2235"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the rule of law</w:t>
            </w:r>
          </w:p>
        </w:tc>
        <w:tc>
          <w:tcPr>
            <w:tcW w:w="12899" w:type="dxa"/>
          </w:tcPr>
          <w:p w:rsidR="00B3487F" w:rsidRDefault="00B3487F" w:rsidP="00A574C4">
            <w:pPr>
              <w:rPr>
                <w:rFonts w:ascii="Calibri" w:hAnsi="Calibri"/>
                <w:sz w:val="24"/>
                <w:szCs w:val="24"/>
                <w:shd w:val="clear" w:color="auto" w:fill="FFFFFF"/>
              </w:rPr>
            </w:pPr>
            <w:r w:rsidRPr="00B3487F">
              <w:rPr>
                <w:rFonts w:ascii="Calibri" w:hAnsi="Calibri"/>
                <w:sz w:val="24"/>
                <w:szCs w:val="24"/>
                <w:shd w:val="clear" w:color="auto" w:fill="FFFFFF"/>
              </w:rPr>
              <w:t xml:space="preserve">The importance of laws and rules, whether they are those that govern the class, the school or the country, are consistently reinforced </w:t>
            </w:r>
            <w:r>
              <w:rPr>
                <w:rFonts w:ascii="Calibri" w:hAnsi="Calibri"/>
                <w:sz w:val="24"/>
                <w:szCs w:val="24"/>
                <w:shd w:val="clear" w:color="auto" w:fill="FFFFFF"/>
              </w:rPr>
              <w:t xml:space="preserve">in RE lessons. </w:t>
            </w:r>
          </w:p>
          <w:p w:rsidR="00B3487F" w:rsidRPr="00B3487F" w:rsidRDefault="00B3487F" w:rsidP="00A574C4">
            <w:pPr>
              <w:rPr>
                <w:rFonts w:ascii="Calibri" w:hAnsi="Calibri"/>
                <w:sz w:val="24"/>
                <w:szCs w:val="24"/>
                <w:shd w:val="clear" w:color="auto" w:fill="FFFFFF"/>
              </w:rPr>
            </w:pPr>
          </w:p>
          <w:p w:rsidR="00A574C4"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School code of conduct</w:t>
            </w:r>
          </w:p>
          <w:p w:rsidR="00A574C4"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PEBL</w:t>
            </w:r>
            <w:r w:rsidR="00B31D4D" w:rsidRPr="00B3487F">
              <w:rPr>
                <w:rFonts w:ascii="Calibri" w:hAnsi="Calibri"/>
                <w:sz w:val="24"/>
                <w:szCs w:val="24"/>
                <w:shd w:val="clear" w:color="auto" w:fill="FFFFFF"/>
              </w:rPr>
              <w:t>E</w:t>
            </w:r>
            <w:r w:rsidRPr="00B3487F">
              <w:rPr>
                <w:rFonts w:ascii="Calibri" w:hAnsi="Calibri"/>
                <w:sz w:val="24"/>
                <w:szCs w:val="24"/>
                <w:shd w:val="clear" w:color="auto" w:fill="FFFFFF"/>
              </w:rPr>
              <w:t>S reward system</w:t>
            </w:r>
          </w:p>
          <w:p w:rsidR="007515EF"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Code of conduct for lessons</w:t>
            </w:r>
          </w:p>
          <w:p w:rsidR="00B3487F" w:rsidRDefault="00B3487F" w:rsidP="00A574C4">
            <w:pPr>
              <w:rPr>
                <w:rFonts w:ascii="Calibri" w:hAnsi="Calibri"/>
                <w:color w:val="FF0000"/>
                <w:sz w:val="24"/>
                <w:szCs w:val="24"/>
                <w:shd w:val="clear" w:color="auto" w:fill="FFFFFF"/>
              </w:rPr>
            </w:pPr>
          </w:p>
          <w:p w:rsidR="00B3487F" w:rsidRPr="00B3487F" w:rsidRDefault="00B3487F" w:rsidP="00B3487F">
            <w:pPr>
              <w:rPr>
                <w:rFonts w:ascii="Calibri" w:hAnsi="Calibri"/>
                <w:color w:val="000000"/>
                <w:sz w:val="24"/>
                <w:szCs w:val="24"/>
                <w:shd w:val="clear" w:color="auto" w:fill="FFFFFF"/>
              </w:rPr>
            </w:pPr>
            <w:r>
              <w:rPr>
                <w:rFonts w:ascii="Calibri" w:hAnsi="Calibri"/>
                <w:color w:val="000000"/>
                <w:sz w:val="24"/>
                <w:szCs w:val="24"/>
                <w:shd w:val="clear" w:color="auto" w:fill="FFFFFF"/>
              </w:rPr>
              <w:t>In context, pupils</w:t>
            </w:r>
            <w:r w:rsidRPr="00B3487F">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will </w:t>
            </w:r>
            <w:r w:rsidRPr="00B3487F">
              <w:rPr>
                <w:rFonts w:ascii="Calibri" w:hAnsi="Calibri"/>
                <w:color w:val="000000"/>
                <w:sz w:val="24"/>
                <w:szCs w:val="24"/>
                <w:shd w:val="clear" w:color="auto" w:fill="FFFFFF"/>
              </w:rPr>
              <w:t xml:space="preserve">consider why we all have to follow civic law and the impact this has on our lives. This </w:t>
            </w:r>
            <w:r>
              <w:rPr>
                <w:rFonts w:ascii="Calibri" w:hAnsi="Calibri"/>
                <w:color w:val="000000"/>
                <w:sz w:val="24"/>
                <w:szCs w:val="24"/>
                <w:shd w:val="clear" w:color="auto" w:fill="FFFFFF"/>
              </w:rPr>
              <w:t>will</w:t>
            </w:r>
            <w:r w:rsidRPr="00B3487F">
              <w:rPr>
                <w:rFonts w:ascii="Calibri" w:hAnsi="Calibri"/>
                <w:color w:val="000000"/>
                <w:sz w:val="24"/>
                <w:szCs w:val="24"/>
                <w:shd w:val="clear" w:color="auto" w:fill="FFFFFF"/>
              </w:rPr>
              <w:t xml:space="preserve"> then be contrasted with rules, precepts and guidance given by </w:t>
            </w:r>
            <w:r>
              <w:rPr>
                <w:rFonts w:ascii="Calibri" w:hAnsi="Calibri"/>
                <w:color w:val="000000"/>
                <w:sz w:val="24"/>
                <w:szCs w:val="24"/>
                <w:shd w:val="clear" w:color="auto" w:fill="FFFFFF"/>
              </w:rPr>
              <w:t xml:space="preserve">different religious communities, as and when aspects of different faiths (and none) are taught. </w:t>
            </w:r>
          </w:p>
        </w:tc>
      </w:tr>
      <w:tr w:rsidR="002B4181" w:rsidRPr="00B3487F" w:rsidTr="00966A66">
        <w:trPr>
          <w:trHeight w:val="1065"/>
        </w:trPr>
        <w:tc>
          <w:tcPr>
            <w:tcW w:w="2235"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individual liberty and mutual respect</w:t>
            </w:r>
          </w:p>
          <w:p w:rsidR="00A8718D" w:rsidRPr="00B3487F" w:rsidRDefault="00A8718D" w:rsidP="002B4181">
            <w:pPr>
              <w:rPr>
                <w:rFonts w:ascii="Calibri" w:hAnsi="Calibri"/>
                <w:color w:val="000000"/>
                <w:sz w:val="24"/>
                <w:szCs w:val="24"/>
                <w:shd w:val="clear" w:color="auto" w:fill="FFFFFF"/>
              </w:rPr>
            </w:pPr>
          </w:p>
          <w:p w:rsidR="00A8718D" w:rsidRPr="00B3487F" w:rsidRDefault="00A8718D" w:rsidP="002B4181">
            <w:pPr>
              <w:rPr>
                <w:rFonts w:ascii="Calibri" w:hAnsi="Calibri"/>
                <w:color w:val="000000"/>
                <w:sz w:val="24"/>
                <w:szCs w:val="24"/>
                <w:shd w:val="clear" w:color="auto" w:fill="FFFFFF"/>
              </w:rPr>
            </w:pPr>
          </w:p>
          <w:p w:rsidR="00A8718D" w:rsidRPr="00B3487F" w:rsidRDefault="00A8718D" w:rsidP="00B628D3">
            <w:pPr>
              <w:rPr>
                <w:rFonts w:ascii="Calibri" w:hAnsi="Calibri"/>
                <w:color w:val="000000"/>
                <w:sz w:val="24"/>
                <w:szCs w:val="24"/>
                <w:shd w:val="clear" w:color="auto" w:fill="FFFFFF"/>
              </w:rPr>
            </w:pPr>
          </w:p>
        </w:tc>
        <w:tc>
          <w:tcPr>
            <w:tcW w:w="12899" w:type="dxa"/>
          </w:tcPr>
          <w:p w:rsidR="00B3487F" w:rsidRPr="00B3487F" w:rsidRDefault="00B31D4D" w:rsidP="00B3487F">
            <w:pPr>
              <w:rPr>
                <w:rFonts w:ascii="Calibri" w:hAnsi="Calibri"/>
                <w:color w:val="000000"/>
                <w:sz w:val="24"/>
                <w:szCs w:val="24"/>
                <w:shd w:val="clear" w:color="auto" w:fill="FFFFFF"/>
              </w:rPr>
            </w:pPr>
            <w:r w:rsidRPr="00B3487F">
              <w:rPr>
                <w:rFonts w:ascii="Calibri" w:hAnsi="Calibri"/>
                <w:sz w:val="24"/>
                <w:szCs w:val="24"/>
                <w:shd w:val="clear" w:color="auto" w:fill="FFFFFF"/>
              </w:rPr>
              <w:t>This is a key driver in RE lessons and all RE lessons reinforce messages of individual liberty and mutual respect for others. This is implicit in the</w:t>
            </w:r>
            <w:r w:rsidR="00A574C4" w:rsidRPr="00B3487F">
              <w:rPr>
                <w:rFonts w:ascii="Calibri" w:hAnsi="Calibri"/>
                <w:sz w:val="24"/>
                <w:szCs w:val="24"/>
                <w:shd w:val="clear" w:color="auto" w:fill="FFFFFF"/>
              </w:rPr>
              <w:t xml:space="preserve"> teaching of </w:t>
            </w:r>
            <w:r w:rsidRPr="00B3487F">
              <w:rPr>
                <w:rFonts w:ascii="Calibri" w:hAnsi="Calibri"/>
                <w:sz w:val="24"/>
                <w:szCs w:val="24"/>
                <w:shd w:val="clear" w:color="auto" w:fill="FFFFFF"/>
              </w:rPr>
              <w:t xml:space="preserve">all modules </w:t>
            </w:r>
            <w:r w:rsidR="00A574C4" w:rsidRPr="00B3487F">
              <w:rPr>
                <w:rFonts w:ascii="Calibri" w:hAnsi="Calibri"/>
                <w:sz w:val="24"/>
                <w:szCs w:val="24"/>
                <w:shd w:val="clear" w:color="auto" w:fill="FFFFFF"/>
              </w:rPr>
              <w:t xml:space="preserve">and </w:t>
            </w:r>
            <w:r w:rsidRPr="00B3487F">
              <w:rPr>
                <w:rFonts w:ascii="Calibri" w:hAnsi="Calibri"/>
                <w:sz w:val="24"/>
                <w:szCs w:val="24"/>
                <w:shd w:val="clear" w:color="auto" w:fill="FFFFFF"/>
              </w:rPr>
              <w:t xml:space="preserve">in </w:t>
            </w:r>
            <w:r w:rsidR="00A574C4" w:rsidRPr="00B3487F">
              <w:rPr>
                <w:rFonts w:ascii="Calibri" w:hAnsi="Calibri"/>
                <w:sz w:val="24"/>
                <w:szCs w:val="24"/>
                <w:shd w:val="clear" w:color="auto" w:fill="FFFFFF"/>
              </w:rPr>
              <w:t xml:space="preserve">speaking and listening. </w:t>
            </w:r>
            <w:r w:rsidR="00A574C4" w:rsidRPr="00B3487F">
              <w:rPr>
                <w:rFonts w:ascii="Calibri" w:hAnsi="Calibri"/>
                <w:color w:val="FF0000"/>
                <w:sz w:val="24"/>
                <w:szCs w:val="24"/>
                <w:shd w:val="clear" w:color="auto" w:fill="FFFFFF"/>
              </w:rPr>
              <w:t xml:space="preserve"> </w:t>
            </w:r>
            <w:r w:rsidR="00B3487F">
              <w:rPr>
                <w:rFonts w:ascii="Calibri" w:hAnsi="Calibri"/>
                <w:sz w:val="24"/>
                <w:szCs w:val="24"/>
                <w:shd w:val="clear" w:color="auto" w:fill="FFFFFF"/>
              </w:rPr>
              <w:t>Pupils</w:t>
            </w:r>
            <w:r w:rsidR="00A574C4" w:rsidRPr="00B3487F">
              <w:rPr>
                <w:rFonts w:ascii="Calibri" w:hAnsi="Calibri"/>
                <w:sz w:val="24"/>
                <w:szCs w:val="24"/>
                <w:shd w:val="clear" w:color="auto" w:fill="FFFFFF"/>
              </w:rPr>
              <w:t xml:space="preserve"> are encouraged to present their beliefs and opinions in a variety of informal and formal settings, in written and spoken form.  </w:t>
            </w:r>
            <w:r w:rsidR="00B3487F" w:rsidRPr="00B3487F">
              <w:rPr>
                <w:rFonts w:ascii="Calibri" w:hAnsi="Calibri"/>
                <w:sz w:val="24"/>
                <w:szCs w:val="24"/>
                <w:shd w:val="clear" w:color="auto" w:fill="FFFFFF"/>
              </w:rPr>
              <w:t xml:space="preserve">Pupils are encouraged to express their own opinions relevant to topic being studied. They are also encouraged to listen to others during paired and </w:t>
            </w:r>
            <w:proofErr w:type="spellStart"/>
            <w:r w:rsidR="00B3487F" w:rsidRPr="00B3487F">
              <w:rPr>
                <w:rFonts w:ascii="Calibri" w:hAnsi="Calibri"/>
                <w:sz w:val="24"/>
                <w:szCs w:val="24"/>
                <w:shd w:val="clear" w:color="auto" w:fill="FFFFFF"/>
              </w:rPr>
              <w:t>groupwork</w:t>
            </w:r>
            <w:proofErr w:type="spellEnd"/>
            <w:r w:rsidR="00B3487F" w:rsidRPr="00B3487F">
              <w:rPr>
                <w:rFonts w:ascii="Calibri" w:hAnsi="Calibri"/>
                <w:sz w:val="24"/>
                <w:szCs w:val="24"/>
                <w:shd w:val="clear" w:color="auto" w:fill="FFFFFF"/>
              </w:rPr>
              <w:t xml:space="preserve"> activities and when making presentations. Pupils may reach different opinions regarding the topic discussed, but they are taught to accept and respect the opinions and viewpoints of others. It is reinforced that everyone is entitled to their own opinions and beliefs but that no one is allowed to disrespect another because of these opinions and beliefs. </w:t>
            </w:r>
            <w:r w:rsidR="00B3487F" w:rsidRPr="00B3487F">
              <w:rPr>
                <w:rFonts w:ascii="Calibri" w:hAnsi="Calibri"/>
                <w:color w:val="000000"/>
                <w:sz w:val="24"/>
                <w:szCs w:val="24"/>
                <w:shd w:val="clear" w:color="auto" w:fill="FFFFFF"/>
              </w:rPr>
              <w:t>Pupils are encouraged to make choices, knowing that they are in a safe and supportive environment. Pupils are encouraged to know, understand and exercise the</w:t>
            </w:r>
            <w:r w:rsidR="00B3487F">
              <w:rPr>
                <w:rFonts w:ascii="Calibri" w:hAnsi="Calibri"/>
                <w:color w:val="000000"/>
                <w:sz w:val="24"/>
                <w:szCs w:val="24"/>
                <w:shd w:val="clear" w:color="auto" w:fill="FFFFFF"/>
              </w:rPr>
              <w:t xml:space="preserve">ir rights and personal freedoms, as well as to </w:t>
            </w:r>
            <w:r w:rsidR="00B3487F" w:rsidRPr="00B3487F">
              <w:rPr>
                <w:rFonts w:ascii="Calibri" w:hAnsi="Calibri"/>
                <w:color w:val="000000"/>
                <w:sz w:val="24"/>
                <w:szCs w:val="24"/>
                <w:shd w:val="clear" w:color="auto" w:fill="FFFFFF"/>
              </w:rPr>
              <w:t>know, understand and exercise their</w:t>
            </w:r>
            <w:r w:rsidR="00B3487F">
              <w:rPr>
                <w:rFonts w:ascii="Calibri" w:hAnsi="Calibri"/>
                <w:color w:val="000000"/>
                <w:sz w:val="24"/>
                <w:szCs w:val="24"/>
                <w:shd w:val="clear" w:color="auto" w:fill="FFFFFF"/>
              </w:rPr>
              <w:t xml:space="preserve"> responsibilities.</w:t>
            </w:r>
          </w:p>
        </w:tc>
      </w:tr>
      <w:tr w:rsidR="002B4181" w:rsidRPr="00B3487F" w:rsidTr="00966A66">
        <w:trPr>
          <w:trHeight w:val="1469"/>
        </w:trPr>
        <w:tc>
          <w:tcPr>
            <w:tcW w:w="2235" w:type="dxa"/>
          </w:tcPr>
          <w:p w:rsidR="002B4181" w:rsidRPr="00B3487F" w:rsidRDefault="002B4181" w:rsidP="00A8718D">
            <w:pPr>
              <w:pStyle w:val="ListParagraph"/>
              <w:numPr>
                <w:ilvl w:val="0"/>
                <w:numId w:val="2"/>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tolerance of those with different faiths and beliefs</w:t>
            </w:r>
          </w:p>
        </w:tc>
        <w:tc>
          <w:tcPr>
            <w:tcW w:w="12899" w:type="dxa"/>
          </w:tcPr>
          <w:p w:rsidR="00B31D4D" w:rsidRPr="00B3487F" w:rsidRDefault="00A574C4" w:rsidP="00A574C4">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This is a</w:t>
            </w:r>
            <w:r w:rsidR="00B31D4D" w:rsidRPr="00B3487F">
              <w:rPr>
                <w:rFonts w:ascii="Calibri" w:hAnsi="Calibri"/>
                <w:color w:val="000000"/>
                <w:sz w:val="24"/>
                <w:szCs w:val="24"/>
                <w:shd w:val="clear" w:color="auto" w:fill="FFFFFF"/>
              </w:rPr>
              <w:t>nother</w:t>
            </w:r>
            <w:r w:rsidRPr="00B3487F">
              <w:rPr>
                <w:rFonts w:ascii="Calibri" w:hAnsi="Calibri"/>
                <w:color w:val="000000"/>
                <w:sz w:val="24"/>
                <w:szCs w:val="24"/>
                <w:shd w:val="clear" w:color="auto" w:fill="FFFFFF"/>
              </w:rPr>
              <w:t xml:space="preserve"> key driver in RE lessons. To learn about different ways of life and beliefs r</w:t>
            </w:r>
            <w:r w:rsidR="00B31D4D" w:rsidRPr="00B3487F">
              <w:rPr>
                <w:rFonts w:ascii="Calibri" w:hAnsi="Calibri"/>
                <w:color w:val="000000"/>
                <w:sz w:val="24"/>
                <w:szCs w:val="24"/>
                <w:shd w:val="clear" w:color="auto" w:fill="FFFFFF"/>
              </w:rPr>
              <w:t xml:space="preserve">equires openness to difference and all RE lessons reinforce messages of tolerance of those with different faiths and beliefs. </w:t>
            </w:r>
          </w:p>
          <w:p w:rsidR="00A574C4" w:rsidRPr="00B3487F" w:rsidRDefault="00A574C4" w:rsidP="00A574C4">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 xml:space="preserve">Pupils have the opportunity to visits places of worship that are important to different to faiths. </w:t>
            </w:r>
          </w:p>
          <w:p w:rsidR="00B3487F" w:rsidRDefault="00A574C4" w:rsidP="00A574C4">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RE actively promotes diversity through celebrations of different faiths and cultures.</w:t>
            </w:r>
          </w:p>
          <w:p w:rsidR="00B3487F" w:rsidRPr="00966A66" w:rsidRDefault="00B3487F" w:rsidP="00B3487F">
            <w:pPr>
              <w:rPr>
                <w:rFonts w:ascii="Calibri" w:hAnsi="Calibri"/>
                <w:b/>
                <w:color w:val="000000"/>
                <w:sz w:val="24"/>
                <w:szCs w:val="24"/>
                <w:shd w:val="clear" w:color="auto" w:fill="FFFFFF"/>
              </w:rPr>
            </w:pPr>
            <w:r w:rsidRPr="00966A66">
              <w:rPr>
                <w:rFonts w:ascii="Calibri" w:hAnsi="Calibri"/>
                <w:b/>
                <w:color w:val="000000"/>
                <w:sz w:val="24"/>
                <w:szCs w:val="24"/>
                <w:shd w:val="clear" w:color="auto" w:fill="FFFFFF"/>
              </w:rPr>
              <w:t>See above</w:t>
            </w:r>
            <w:bookmarkStart w:id="0" w:name="_GoBack"/>
            <w:bookmarkEnd w:id="0"/>
          </w:p>
        </w:tc>
      </w:tr>
    </w:tbl>
    <w:p w:rsidR="002B4181" w:rsidRPr="00B3487F" w:rsidRDefault="002B4181">
      <w:pPr>
        <w:rPr>
          <w:rFonts w:ascii="Calibri" w:hAnsi="Calibri"/>
          <w:color w:val="000000"/>
          <w:sz w:val="24"/>
          <w:szCs w:val="24"/>
          <w:shd w:val="clear" w:color="auto" w:fill="FFFFFF"/>
        </w:rPr>
      </w:pPr>
    </w:p>
    <w:sectPr w:rsidR="002B4181" w:rsidRPr="00B3487F" w:rsidSect="000A321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56" w:rsidRDefault="00551756" w:rsidP="00551756">
      <w:pPr>
        <w:spacing w:after="0" w:line="240" w:lineRule="auto"/>
      </w:pPr>
      <w:r>
        <w:separator/>
      </w:r>
    </w:p>
  </w:endnote>
  <w:endnote w:type="continuationSeparator" w:id="0">
    <w:p w:rsidR="00551756" w:rsidRDefault="00551756" w:rsidP="0055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56" w:rsidRDefault="00551756" w:rsidP="00551756">
      <w:pPr>
        <w:spacing w:after="0" w:line="240" w:lineRule="auto"/>
      </w:pPr>
      <w:r>
        <w:separator/>
      </w:r>
    </w:p>
  </w:footnote>
  <w:footnote w:type="continuationSeparator" w:id="0">
    <w:p w:rsidR="00551756" w:rsidRDefault="00551756" w:rsidP="0055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56" w:rsidRPr="00F834C8" w:rsidRDefault="00551756" w:rsidP="00551756">
    <w:pPr>
      <w:tabs>
        <w:tab w:val="center" w:pos="4513"/>
        <w:tab w:val="right" w:pos="9026"/>
      </w:tabs>
      <w:spacing w:after="0" w:line="240" w:lineRule="auto"/>
      <w:jc w:val="center"/>
      <w:rPr>
        <w:rFonts w:ascii="Calibri" w:eastAsia="Calibri" w:hAnsi="Calibri" w:cs="Times New Roman"/>
      </w:rPr>
    </w:pPr>
    <w:r w:rsidRPr="00F834C8">
      <w:rPr>
        <w:rFonts w:ascii="Calibri" w:eastAsia="Calibri" w:hAnsi="Calibri" w:cs="Times New Roman"/>
      </w:rPr>
      <w:t>Stony Dean School Audit of British Valu</w:t>
    </w:r>
    <w:r w:rsidR="00F559CB">
      <w:rPr>
        <w:rFonts w:ascii="Calibri" w:eastAsia="Calibri" w:hAnsi="Calibri" w:cs="Times New Roman"/>
      </w:rPr>
      <w:t>es January 2017</w:t>
    </w:r>
  </w:p>
  <w:p w:rsidR="00551756" w:rsidRDefault="00551756" w:rsidP="00551756">
    <w:pPr>
      <w:pStyle w:val="Header"/>
    </w:pPr>
  </w:p>
  <w:p w:rsidR="00551756" w:rsidRDefault="00551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13156"/>
    <w:multiLevelType w:val="hybridMultilevel"/>
    <w:tmpl w:val="E300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1"/>
    <w:rsid w:val="000A321F"/>
    <w:rsid w:val="001467E1"/>
    <w:rsid w:val="002A0427"/>
    <w:rsid w:val="002B4181"/>
    <w:rsid w:val="002C3B94"/>
    <w:rsid w:val="004433E3"/>
    <w:rsid w:val="00551756"/>
    <w:rsid w:val="00590890"/>
    <w:rsid w:val="00623034"/>
    <w:rsid w:val="0064737D"/>
    <w:rsid w:val="007515EF"/>
    <w:rsid w:val="007868DD"/>
    <w:rsid w:val="007949A1"/>
    <w:rsid w:val="007E55D0"/>
    <w:rsid w:val="00831272"/>
    <w:rsid w:val="008A3054"/>
    <w:rsid w:val="00966A66"/>
    <w:rsid w:val="00A111BC"/>
    <w:rsid w:val="00A574C4"/>
    <w:rsid w:val="00A72C11"/>
    <w:rsid w:val="00A8718D"/>
    <w:rsid w:val="00A922CC"/>
    <w:rsid w:val="00AC25C1"/>
    <w:rsid w:val="00B31D4D"/>
    <w:rsid w:val="00B3487F"/>
    <w:rsid w:val="00B628D3"/>
    <w:rsid w:val="00BC09CD"/>
    <w:rsid w:val="00BE44F2"/>
    <w:rsid w:val="00C20CA6"/>
    <w:rsid w:val="00CB45B7"/>
    <w:rsid w:val="00D43078"/>
    <w:rsid w:val="00DC3F53"/>
    <w:rsid w:val="00DF3609"/>
    <w:rsid w:val="00F1663E"/>
    <w:rsid w:val="00F5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Header">
    <w:name w:val="header"/>
    <w:basedOn w:val="Normal"/>
    <w:link w:val="HeaderChar"/>
    <w:uiPriority w:val="99"/>
    <w:unhideWhenUsed/>
    <w:rsid w:val="0055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56"/>
  </w:style>
  <w:style w:type="paragraph" w:styleId="Footer">
    <w:name w:val="footer"/>
    <w:basedOn w:val="Normal"/>
    <w:link w:val="FooterChar"/>
    <w:uiPriority w:val="99"/>
    <w:unhideWhenUsed/>
    <w:rsid w:val="0055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Header">
    <w:name w:val="header"/>
    <w:basedOn w:val="Normal"/>
    <w:link w:val="HeaderChar"/>
    <w:uiPriority w:val="99"/>
    <w:unhideWhenUsed/>
    <w:rsid w:val="0055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56"/>
  </w:style>
  <w:style w:type="paragraph" w:styleId="Footer">
    <w:name w:val="footer"/>
    <w:basedOn w:val="Normal"/>
    <w:link w:val="FooterChar"/>
    <w:uiPriority w:val="99"/>
    <w:unhideWhenUsed/>
    <w:rsid w:val="0055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Susan Patricia Bowen2</cp:lastModifiedBy>
  <cp:revision>3</cp:revision>
  <dcterms:created xsi:type="dcterms:W3CDTF">2017-06-06T13:27:00Z</dcterms:created>
  <dcterms:modified xsi:type="dcterms:W3CDTF">2017-06-06T13:28:00Z</dcterms:modified>
</cp:coreProperties>
</file>