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3C" w:rsidRDefault="003E7F3C" w:rsidP="003E7F3C">
      <w:pPr>
        <w:rPr>
          <w:rFonts w:ascii="Arial" w:hAnsi="Arial" w:cs="Arial"/>
          <w:sz w:val="72"/>
          <w:szCs w:val="72"/>
        </w:rPr>
      </w:pPr>
    </w:p>
    <w:p w:rsidR="003E7F3C" w:rsidRPr="00E74A96" w:rsidRDefault="003E7F3C" w:rsidP="003E7F3C">
      <w:pPr>
        <w:jc w:val="center"/>
        <w:rPr>
          <w:rFonts w:ascii="Arial" w:hAnsi="Arial" w:cs="Arial"/>
          <w:b/>
          <w:sz w:val="96"/>
          <w:szCs w:val="96"/>
        </w:rPr>
      </w:pPr>
      <w:r w:rsidRPr="00E74A96">
        <w:rPr>
          <w:rFonts w:ascii="Arial" w:hAnsi="Arial" w:cs="Arial"/>
          <w:b/>
          <w:sz w:val="96"/>
          <w:szCs w:val="96"/>
        </w:rPr>
        <w:t>STONY DEAN SCHOOL</w:t>
      </w:r>
    </w:p>
    <w:p w:rsidR="003E7F3C" w:rsidRPr="00E74A96" w:rsidRDefault="003E7F3C" w:rsidP="003E7F3C">
      <w:pPr>
        <w:jc w:val="center"/>
        <w:rPr>
          <w:rFonts w:ascii="Arial" w:hAnsi="Arial" w:cs="Arial"/>
          <w:b/>
          <w:sz w:val="96"/>
          <w:szCs w:val="96"/>
        </w:rPr>
      </w:pPr>
    </w:p>
    <w:p w:rsidR="003E7F3C" w:rsidRPr="00E74A96" w:rsidRDefault="003E7F3C" w:rsidP="003E7F3C">
      <w:pPr>
        <w:jc w:val="center"/>
        <w:rPr>
          <w:rFonts w:ascii="Arial" w:hAnsi="Arial" w:cs="Arial"/>
          <w:b/>
          <w:sz w:val="96"/>
          <w:szCs w:val="96"/>
        </w:rPr>
      </w:pPr>
    </w:p>
    <w:p w:rsidR="003E7F3C" w:rsidRPr="00E74A96" w:rsidRDefault="003E7F3C" w:rsidP="003E7F3C">
      <w:pPr>
        <w:jc w:val="center"/>
        <w:rPr>
          <w:rFonts w:ascii="Arial" w:hAnsi="Arial" w:cs="Arial"/>
          <w:b/>
          <w:sz w:val="96"/>
          <w:szCs w:val="96"/>
        </w:rPr>
      </w:pPr>
      <w:r w:rsidRPr="00E74A96">
        <w:rPr>
          <w:rFonts w:ascii="Arial" w:hAnsi="Arial" w:cs="Arial"/>
          <w:b/>
          <w:sz w:val="96"/>
          <w:szCs w:val="96"/>
        </w:rPr>
        <w:t>TEACHING</w:t>
      </w:r>
      <w:r>
        <w:rPr>
          <w:rFonts w:ascii="Arial" w:hAnsi="Arial" w:cs="Arial"/>
          <w:b/>
          <w:sz w:val="96"/>
          <w:szCs w:val="96"/>
        </w:rPr>
        <w:t xml:space="preserve"> &amp;</w:t>
      </w:r>
    </w:p>
    <w:p w:rsidR="003E7F3C" w:rsidRPr="00E74A96" w:rsidRDefault="003E7F3C" w:rsidP="003E7F3C">
      <w:pPr>
        <w:jc w:val="center"/>
        <w:rPr>
          <w:rFonts w:ascii="Arial" w:hAnsi="Arial" w:cs="Arial"/>
          <w:b/>
          <w:sz w:val="96"/>
          <w:szCs w:val="96"/>
        </w:rPr>
      </w:pPr>
      <w:r w:rsidRPr="00E74A96">
        <w:rPr>
          <w:rFonts w:ascii="Arial" w:hAnsi="Arial" w:cs="Arial"/>
          <w:b/>
          <w:sz w:val="96"/>
          <w:szCs w:val="96"/>
        </w:rPr>
        <w:t>LEARNING</w:t>
      </w:r>
    </w:p>
    <w:p w:rsidR="003E7F3C" w:rsidRPr="003E7F3C" w:rsidRDefault="003E7F3C" w:rsidP="003E7F3C">
      <w:pPr>
        <w:jc w:val="center"/>
        <w:rPr>
          <w:rFonts w:ascii="Arial" w:hAnsi="Arial" w:cs="Arial"/>
          <w:b/>
          <w:sz w:val="96"/>
          <w:szCs w:val="96"/>
        </w:rPr>
      </w:pPr>
      <w:r>
        <w:rPr>
          <w:rFonts w:ascii="Arial" w:hAnsi="Arial" w:cs="Arial"/>
          <w:b/>
          <w:sz w:val="96"/>
          <w:szCs w:val="96"/>
        </w:rPr>
        <w:t>POLICY</w:t>
      </w:r>
    </w:p>
    <w:p w:rsidR="003E7F3C" w:rsidRDefault="003E7F3C" w:rsidP="003E7F3C">
      <w:pPr>
        <w:tabs>
          <w:tab w:val="left" w:pos="5145"/>
        </w:tabs>
        <w:rPr>
          <w:rFonts w:ascii="Arial" w:hAnsi="Arial" w:cs="Arial"/>
          <w:sz w:val="28"/>
          <w:szCs w:val="28"/>
        </w:rPr>
      </w:pPr>
    </w:p>
    <w:p w:rsidR="003E7F3C" w:rsidRDefault="003E7F3C" w:rsidP="003E7F3C">
      <w:pPr>
        <w:tabs>
          <w:tab w:val="left" w:pos="5145"/>
        </w:tabs>
        <w:rPr>
          <w:rFonts w:ascii="Arial" w:hAnsi="Arial" w:cs="Arial"/>
          <w:sz w:val="28"/>
          <w:szCs w:val="28"/>
        </w:rPr>
      </w:pPr>
    </w:p>
    <w:p w:rsidR="003E7F3C" w:rsidRDefault="003E7F3C" w:rsidP="003E7F3C">
      <w:pPr>
        <w:tabs>
          <w:tab w:val="left" w:pos="5145"/>
        </w:tabs>
        <w:rPr>
          <w:rFonts w:ascii="Arial" w:hAnsi="Arial" w:cs="Arial"/>
          <w:sz w:val="28"/>
          <w:szCs w:val="28"/>
        </w:rPr>
      </w:pPr>
    </w:p>
    <w:p w:rsidR="003E7F3C" w:rsidRDefault="003E7F3C" w:rsidP="003E7F3C">
      <w:pPr>
        <w:tabs>
          <w:tab w:val="left" w:pos="5145"/>
        </w:tabs>
        <w:rPr>
          <w:rFonts w:ascii="Arial" w:hAnsi="Arial" w:cs="Arial"/>
          <w:sz w:val="28"/>
          <w:szCs w:val="28"/>
        </w:rPr>
      </w:pPr>
    </w:p>
    <w:p w:rsidR="003E7F3C" w:rsidRDefault="003E7F3C" w:rsidP="00B414F1">
      <w:pPr>
        <w:tabs>
          <w:tab w:val="left" w:pos="5145"/>
        </w:tabs>
        <w:spacing w:after="0" w:line="240" w:lineRule="auto"/>
        <w:jc w:val="right"/>
        <w:rPr>
          <w:rFonts w:ascii="Arial" w:hAnsi="Arial" w:cs="Arial"/>
          <w:sz w:val="28"/>
          <w:szCs w:val="28"/>
        </w:rPr>
      </w:pPr>
      <w:r>
        <w:rPr>
          <w:rFonts w:ascii="Arial" w:hAnsi="Arial" w:cs="Arial"/>
          <w:sz w:val="28"/>
          <w:szCs w:val="28"/>
        </w:rPr>
        <w:t xml:space="preserve">          </w:t>
      </w:r>
      <w:r w:rsidR="00E40BCE">
        <w:rPr>
          <w:rFonts w:ascii="Arial" w:hAnsi="Arial" w:cs="Arial"/>
          <w:sz w:val="28"/>
          <w:szCs w:val="28"/>
        </w:rPr>
        <w:t xml:space="preserve">      </w:t>
      </w:r>
      <w:r w:rsidR="00E40BCE">
        <w:rPr>
          <w:rFonts w:ascii="Arial" w:hAnsi="Arial" w:cs="Arial"/>
          <w:sz w:val="28"/>
          <w:szCs w:val="28"/>
        </w:rPr>
        <w:tab/>
      </w:r>
    </w:p>
    <w:p w:rsidR="00B414F1" w:rsidRDefault="00B414F1" w:rsidP="00B414F1">
      <w:pPr>
        <w:tabs>
          <w:tab w:val="left" w:pos="5145"/>
        </w:tabs>
        <w:spacing w:after="0" w:line="240" w:lineRule="auto"/>
        <w:jc w:val="right"/>
        <w:rPr>
          <w:rFonts w:ascii="Arial" w:hAnsi="Arial" w:cs="Arial"/>
          <w:sz w:val="28"/>
          <w:szCs w:val="28"/>
        </w:rPr>
      </w:pPr>
    </w:p>
    <w:p w:rsidR="00B414F1" w:rsidRDefault="00B414F1" w:rsidP="00B414F1">
      <w:pPr>
        <w:tabs>
          <w:tab w:val="left" w:pos="5145"/>
        </w:tabs>
        <w:spacing w:after="0" w:line="240" w:lineRule="auto"/>
        <w:jc w:val="right"/>
        <w:rPr>
          <w:rFonts w:ascii="Arial" w:hAnsi="Arial" w:cs="Arial"/>
          <w:sz w:val="28"/>
          <w:szCs w:val="28"/>
        </w:rPr>
      </w:pPr>
      <w:bookmarkStart w:id="0" w:name="_GoBack"/>
      <w:bookmarkEnd w:id="0"/>
    </w:p>
    <w:p w:rsidR="003E7F3C" w:rsidRDefault="003E7F3C" w:rsidP="006D7F0F">
      <w:pPr>
        <w:autoSpaceDE w:val="0"/>
        <w:autoSpaceDN w:val="0"/>
        <w:adjustRightInd w:val="0"/>
        <w:spacing w:after="0" w:line="240" w:lineRule="auto"/>
        <w:jc w:val="center"/>
        <w:rPr>
          <w:rFonts w:ascii="Arial" w:hAnsi="Arial" w:cs="Arial"/>
          <w:b/>
          <w:bCs/>
          <w:sz w:val="24"/>
          <w:szCs w:val="24"/>
        </w:rPr>
      </w:pPr>
    </w:p>
    <w:p w:rsidR="00540908" w:rsidRPr="003E7F3C" w:rsidRDefault="00540908" w:rsidP="006D7F0F">
      <w:pPr>
        <w:autoSpaceDE w:val="0"/>
        <w:autoSpaceDN w:val="0"/>
        <w:adjustRightInd w:val="0"/>
        <w:spacing w:after="0" w:line="240" w:lineRule="auto"/>
        <w:jc w:val="center"/>
        <w:rPr>
          <w:rFonts w:ascii="Arial" w:hAnsi="Arial" w:cs="Arial"/>
          <w:b/>
          <w:bCs/>
          <w:sz w:val="28"/>
          <w:szCs w:val="28"/>
        </w:rPr>
      </w:pPr>
      <w:r w:rsidRPr="003E7F3C">
        <w:rPr>
          <w:rFonts w:ascii="Arial" w:hAnsi="Arial" w:cs="Arial"/>
          <w:b/>
          <w:bCs/>
          <w:sz w:val="28"/>
          <w:szCs w:val="28"/>
        </w:rPr>
        <w:lastRenderedPageBreak/>
        <w:t xml:space="preserve">STONY DEAN SCHOOL                                 </w:t>
      </w:r>
    </w:p>
    <w:p w:rsidR="003E7F3C" w:rsidRDefault="003E7F3C" w:rsidP="001E3ACD">
      <w:pPr>
        <w:autoSpaceDE w:val="0"/>
        <w:autoSpaceDN w:val="0"/>
        <w:adjustRightInd w:val="0"/>
        <w:spacing w:after="0" w:line="240" w:lineRule="auto"/>
        <w:jc w:val="center"/>
        <w:rPr>
          <w:rFonts w:ascii="Lucida Handwriting" w:hAnsi="Lucida Handwriting" w:cs="Arial"/>
          <w:b/>
          <w:bCs/>
          <w:i/>
          <w:sz w:val="28"/>
          <w:szCs w:val="28"/>
        </w:rPr>
      </w:pPr>
      <w:r w:rsidRPr="003E7F3C">
        <w:rPr>
          <w:rFonts w:ascii="Lucida Handwriting" w:hAnsi="Lucida Handwriting" w:cs="Arial"/>
          <w:b/>
          <w:bCs/>
          <w:i/>
          <w:sz w:val="28"/>
          <w:szCs w:val="28"/>
        </w:rPr>
        <w:t xml:space="preserve"> </w:t>
      </w:r>
    </w:p>
    <w:p w:rsidR="003E7F3C" w:rsidRPr="003E7F3C" w:rsidRDefault="00540908" w:rsidP="001E3ACD">
      <w:pPr>
        <w:autoSpaceDE w:val="0"/>
        <w:autoSpaceDN w:val="0"/>
        <w:adjustRightInd w:val="0"/>
        <w:spacing w:after="0" w:line="240" w:lineRule="auto"/>
        <w:jc w:val="center"/>
        <w:rPr>
          <w:rFonts w:ascii="Arial" w:hAnsi="Arial" w:cs="Arial"/>
          <w:b/>
          <w:bCs/>
          <w:sz w:val="28"/>
          <w:szCs w:val="28"/>
        </w:rPr>
      </w:pPr>
      <w:r w:rsidRPr="003E7F3C">
        <w:rPr>
          <w:rFonts w:ascii="Lucida Handwriting" w:hAnsi="Lucida Handwriting" w:cs="Arial"/>
          <w:b/>
          <w:bCs/>
          <w:i/>
          <w:sz w:val="28"/>
          <w:szCs w:val="28"/>
        </w:rPr>
        <w:t>‘WORKING TO INSPIRE’</w:t>
      </w:r>
      <w:r w:rsidR="003E7F3C" w:rsidRPr="003E7F3C">
        <w:rPr>
          <w:rFonts w:ascii="Arial" w:hAnsi="Arial" w:cs="Arial"/>
          <w:b/>
          <w:bCs/>
          <w:sz w:val="28"/>
          <w:szCs w:val="28"/>
        </w:rPr>
        <w:t xml:space="preserve"> </w:t>
      </w:r>
    </w:p>
    <w:p w:rsidR="003E7F3C" w:rsidRDefault="003E7F3C" w:rsidP="001E3ACD">
      <w:pPr>
        <w:autoSpaceDE w:val="0"/>
        <w:autoSpaceDN w:val="0"/>
        <w:adjustRightInd w:val="0"/>
        <w:spacing w:after="0" w:line="240" w:lineRule="auto"/>
        <w:jc w:val="center"/>
        <w:rPr>
          <w:rFonts w:ascii="Arial" w:hAnsi="Arial" w:cs="Arial"/>
          <w:b/>
          <w:bCs/>
          <w:sz w:val="28"/>
          <w:szCs w:val="28"/>
        </w:rPr>
      </w:pPr>
    </w:p>
    <w:p w:rsidR="00540908" w:rsidRPr="003E7F3C" w:rsidRDefault="003E7F3C" w:rsidP="001E3ACD">
      <w:pPr>
        <w:autoSpaceDE w:val="0"/>
        <w:autoSpaceDN w:val="0"/>
        <w:adjustRightInd w:val="0"/>
        <w:spacing w:after="0" w:line="240" w:lineRule="auto"/>
        <w:jc w:val="center"/>
        <w:rPr>
          <w:rFonts w:ascii="Lucida Handwriting" w:hAnsi="Lucida Handwriting" w:cs="Arial"/>
          <w:b/>
          <w:bCs/>
          <w:i/>
          <w:sz w:val="28"/>
          <w:szCs w:val="28"/>
        </w:rPr>
      </w:pPr>
      <w:r w:rsidRPr="003E7F3C">
        <w:rPr>
          <w:rFonts w:ascii="Arial" w:hAnsi="Arial" w:cs="Arial"/>
          <w:b/>
          <w:bCs/>
          <w:sz w:val="28"/>
          <w:szCs w:val="28"/>
        </w:rPr>
        <w:t>Teaching and Learning Policy</w:t>
      </w:r>
    </w:p>
    <w:p w:rsidR="003E7F3C" w:rsidRDefault="003E7F3C" w:rsidP="003E7F3C">
      <w:pPr>
        <w:autoSpaceDE w:val="0"/>
        <w:autoSpaceDN w:val="0"/>
        <w:adjustRightInd w:val="0"/>
        <w:spacing w:after="0" w:line="240" w:lineRule="auto"/>
        <w:rPr>
          <w:rFonts w:ascii="Arial" w:hAnsi="Arial" w:cs="Arial"/>
          <w:sz w:val="24"/>
          <w:szCs w:val="24"/>
        </w:rPr>
      </w:pPr>
    </w:p>
    <w:p w:rsidR="003E7F3C" w:rsidRDefault="003E7F3C" w:rsidP="003E7F3C">
      <w:pPr>
        <w:autoSpaceDE w:val="0"/>
        <w:autoSpaceDN w:val="0"/>
        <w:adjustRightInd w:val="0"/>
        <w:spacing w:after="0" w:line="240" w:lineRule="auto"/>
        <w:rPr>
          <w:rFonts w:ascii="Arial" w:hAnsi="Arial" w:cs="Arial"/>
          <w:sz w:val="24"/>
          <w:szCs w:val="24"/>
        </w:rPr>
      </w:pPr>
    </w:p>
    <w:p w:rsidR="00540908" w:rsidRPr="003E7F3C" w:rsidRDefault="006D7F0F" w:rsidP="003E7F3C">
      <w:pPr>
        <w:autoSpaceDE w:val="0"/>
        <w:autoSpaceDN w:val="0"/>
        <w:adjustRightInd w:val="0"/>
        <w:spacing w:after="0" w:line="240" w:lineRule="auto"/>
        <w:rPr>
          <w:rFonts w:ascii="Arial" w:hAnsi="Arial" w:cs="Arial"/>
          <w:b/>
          <w:bCs/>
          <w:sz w:val="24"/>
          <w:szCs w:val="24"/>
        </w:rPr>
      </w:pPr>
      <w:r w:rsidRPr="006D7F0F">
        <w:rPr>
          <w:rFonts w:ascii="Arial" w:hAnsi="Arial" w:cs="Arial"/>
          <w:sz w:val="24"/>
          <w:szCs w:val="24"/>
        </w:rPr>
        <w:t xml:space="preserve">The Stony Dean School </w:t>
      </w:r>
      <w:r>
        <w:rPr>
          <w:rFonts w:ascii="Arial" w:hAnsi="Arial" w:cs="Arial"/>
          <w:sz w:val="24"/>
          <w:szCs w:val="24"/>
        </w:rPr>
        <w:t>policy for</w:t>
      </w:r>
      <w:r w:rsidRPr="006D7F0F">
        <w:rPr>
          <w:rFonts w:ascii="Arial" w:hAnsi="Arial" w:cs="Arial"/>
          <w:sz w:val="24"/>
          <w:szCs w:val="24"/>
        </w:rPr>
        <w:t xml:space="preserve"> teaching and learning is underpinned by the following principles.</w:t>
      </w:r>
    </w:p>
    <w:p w:rsidR="003E7F3C" w:rsidRDefault="003E7F3C" w:rsidP="00540908">
      <w:pPr>
        <w:jc w:val="center"/>
        <w:rPr>
          <w:rFonts w:ascii="Arial" w:hAnsi="Arial" w:cs="Arial"/>
          <w:b/>
          <w:sz w:val="24"/>
          <w:szCs w:val="24"/>
        </w:rPr>
      </w:pPr>
    </w:p>
    <w:p w:rsidR="006D7F0F" w:rsidRPr="00540908" w:rsidRDefault="006D7F0F" w:rsidP="003E7F3C">
      <w:pPr>
        <w:rPr>
          <w:rFonts w:ascii="Arial" w:hAnsi="Arial" w:cs="Arial"/>
          <w:sz w:val="24"/>
          <w:szCs w:val="24"/>
        </w:rPr>
      </w:pPr>
      <w:r w:rsidRPr="006D7F0F">
        <w:rPr>
          <w:rFonts w:ascii="Arial" w:hAnsi="Arial" w:cs="Arial"/>
          <w:b/>
          <w:sz w:val="24"/>
          <w:szCs w:val="24"/>
        </w:rPr>
        <w:t>Pupils who are secure, happy and appropriately supported will achieve.</w:t>
      </w:r>
    </w:p>
    <w:p w:rsidR="006D7F0F" w:rsidRPr="006D7F0F" w:rsidRDefault="006D7F0F" w:rsidP="003E7F3C">
      <w:pPr>
        <w:rPr>
          <w:rFonts w:ascii="Arial" w:hAnsi="Arial" w:cs="Arial"/>
          <w:sz w:val="24"/>
          <w:szCs w:val="24"/>
        </w:rPr>
      </w:pPr>
      <w:r w:rsidRPr="006D7F0F">
        <w:rPr>
          <w:rFonts w:ascii="Arial" w:hAnsi="Arial" w:cs="Arial"/>
          <w:sz w:val="24"/>
          <w:szCs w:val="24"/>
        </w:rPr>
        <w:t>Teaching should be:</w:t>
      </w:r>
    </w:p>
    <w:p w:rsidR="006D7F0F" w:rsidRPr="006D7F0F" w:rsidRDefault="006D7F0F" w:rsidP="003E7F3C">
      <w:pPr>
        <w:numPr>
          <w:ilvl w:val="0"/>
          <w:numId w:val="6"/>
        </w:numPr>
        <w:spacing w:after="0" w:line="240" w:lineRule="auto"/>
        <w:rPr>
          <w:rFonts w:ascii="Arial" w:hAnsi="Arial" w:cs="Arial"/>
          <w:sz w:val="24"/>
          <w:szCs w:val="24"/>
        </w:rPr>
      </w:pPr>
      <w:r w:rsidRPr="006D7F0F">
        <w:rPr>
          <w:rFonts w:ascii="Arial" w:hAnsi="Arial" w:cs="Arial"/>
          <w:b/>
          <w:sz w:val="24"/>
          <w:szCs w:val="24"/>
        </w:rPr>
        <w:t>Well planned</w:t>
      </w:r>
    </w:p>
    <w:p w:rsidR="006D7F0F" w:rsidRPr="006D7F0F" w:rsidRDefault="006D7F0F" w:rsidP="003E7F3C">
      <w:pPr>
        <w:numPr>
          <w:ilvl w:val="0"/>
          <w:numId w:val="6"/>
        </w:numPr>
        <w:spacing w:after="0" w:line="240" w:lineRule="auto"/>
        <w:rPr>
          <w:rFonts w:ascii="Arial" w:hAnsi="Arial" w:cs="Arial"/>
          <w:sz w:val="24"/>
          <w:szCs w:val="24"/>
        </w:rPr>
      </w:pPr>
      <w:r w:rsidRPr="006D7F0F">
        <w:rPr>
          <w:rFonts w:ascii="Arial" w:hAnsi="Arial" w:cs="Arial"/>
          <w:b/>
          <w:sz w:val="24"/>
          <w:szCs w:val="24"/>
        </w:rPr>
        <w:t>Interactive</w:t>
      </w:r>
    </w:p>
    <w:p w:rsidR="006D7F0F" w:rsidRPr="006D7F0F" w:rsidRDefault="006D7F0F" w:rsidP="003E7F3C">
      <w:pPr>
        <w:numPr>
          <w:ilvl w:val="0"/>
          <w:numId w:val="6"/>
        </w:numPr>
        <w:spacing w:after="0" w:line="240" w:lineRule="auto"/>
        <w:rPr>
          <w:rFonts w:ascii="Arial" w:hAnsi="Arial" w:cs="Arial"/>
          <w:sz w:val="24"/>
          <w:szCs w:val="24"/>
        </w:rPr>
      </w:pPr>
      <w:r w:rsidRPr="006D7F0F">
        <w:rPr>
          <w:rFonts w:ascii="Arial" w:hAnsi="Arial" w:cs="Arial"/>
          <w:b/>
          <w:sz w:val="24"/>
          <w:szCs w:val="24"/>
        </w:rPr>
        <w:t>Motivating</w:t>
      </w:r>
    </w:p>
    <w:p w:rsidR="006D7F0F" w:rsidRPr="006D7F0F" w:rsidRDefault="006D7F0F" w:rsidP="003E7F3C">
      <w:pPr>
        <w:numPr>
          <w:ilvl w:val="0"/>
          <w:numId w:val="6"/>
        </w:numPr>
        <w:spacing w:after="0" w:line="240" w:lineRule="auto"/>
        <w:rPr>
          <w:rFonts w:ascii="Arial" w:hAnsi="Arial" w:cs="Arial"/>
          <w:sz w:val="24"/>
          <w:szCs w:val="24"/>
        </w:rPr>
      </w:pPr>
      <w:r w:rsidRPr="006D7F0F">
        <w:rPr>
          <w:rFonts w:ascii="Arial" w:hAnsi="Arial" w:cs="Arial"/>
          <w:b/>
          <w:sz w:val="24"/>
          <w:szCs w:val="24"/>
        </w:rPr>
        <w:t>Differentiated</w:t>
      </w:r>
    </w:p>
    <w:p w:rsidR="006D7F0F" w:rsidRDefault="006D7F0F" w:rsidP="003E7F3C">
      <w:pPr>
        <w:numPr>
          <w:ilvl w:val="0"/>
          <w:numId w:val="6"/>
        </w:numPr>
        <w:spacing w:after="0" w:line="240" w:lineRule="auto"/>
        <w:rPr>
          <w:rFonts w:ascii="Arial" w:hAnsi="Arial" w:cs="Arial"/>
          <w:sz w:val="24"/>
          <w:szCs w:val="24"/>
        </w:rPr>
      </w:pPr>
      <w:r w:rsidRPr="006D7F0F">
        <w:rPr>
          <w:rFonts w:ascii="Arial" w:hAnsi="Arial" w:cs="Arial"/>
          <w:b/>
          <w:sz w:val="24"/>
          <w:szCs w:val="24"/>
        </w:rPr>
        <w:t>Informed</w:t>
      </w:r>
    </w:p>
    <w:p w:rsidR="006D7F0F" w:rsidRPr="006D7F0F" w:rsidRDefault="006D7F0F" w:rsidP="003E7F3C">
      <w:pPr>
        <w:spacing w:after="0" w:line="240" w:lineRule="auto"/>
        <w:ind w:left="360"/>
        <w:rPr>
          <w:rFonts w:ascii="Arial" w:hAnsi="Arial" w:cs="Arial"/>
          <w:sz w:val="24"/>
          <w:szCs w:val="24"/>
        </w:rPr>
      </w:pPr>
    </w:p>
    <w:p w:rsidR="006D7F0F" w:rsidRPr="006D7F0F" w:rsidRDefault="006D7F0F" w:rsidP="003E7F3C">
      <w:pPr>
        <w:rPr>
          <w:rFonts w:ascii="Arial" w:hAnsi="Arial" w:cs="Arial"/>
          <w:sz w:val="24"/>
          <w:szCs w:val="24"/>
        </w:rPr>
      </w:pPr>
      <w:r w:rsidRPr="006D7F0F">
        <w:rPr>
          <w:rFonts w:ascii="Arial" w:hAnsi="Arial" w:cs="Arial"/>
          <w:sz w:val="24"/>
          <w:szCs w:val="24"/>
        </w:rPr>
        <w:t>Learning should be:</w:t>
      </w:r>
    </w:p>
    <w:p w:rsidR="006D7F0F" w:rsidRPr="006D7F0F" w:rsidRDefault="00EC72AD" w:rsidP="003E7F3C">
      <w:pPr>
        <w:numPr>
          <w:ilvl w:val="0"/>
          <w:numId w:val="4"/>
        </w:numPr>
        <w:spacing w:after="0" w:line="240" w:lineRule="auto"/>
        <w:rPr>
          <w:rFonts w:ascii="Arial" w:hAnsi="Arial" w:cs="Arial"/>
          <w:b/>
          <w:sz w:val="24"/>
          <w:szCs w:val="24"/>
        </w:rPr>
      </w:pPr>
      <w:r>
        <w:rPr>
          <w:rFonts w:ascii="Arial" w:hAnsi="Arial" w:cs="Arial"/>
          <w:b/>
          <w:sz w:val="24"/>
          <w:szCs w:val="24"/>
        </w:rPr>
        <w:t>FUN</w:t>
      </w:r>
      <w:r w:rsidR="006D7F0F" w:rsidRPr="006D7F0F">
        <w:rPr>
          <w:rFonts w:ascii="Arial" w:hAnsi="Arial" w:cs="Arial"/>
          <w:b/>
          <w:sz w:val="24"/>
          <w:szCs w:val="24"/>
        </w:rPr>
        <w:t>!</w:t>
      </w:r>
    </w:p>
    <w:p w:rsidR="006D7F0F" w:rsidRDefault="006D7F0F" w:rsidP="003E7F3C">
      <w:pPr>
        <w:autoSpaceDE w:val="0"/>
        <w:autoSpaceDN w:val="0"/>
        <w:adjustRightInd w:val="0"/>
        <w:spacing w:after="0" w:line="240" w:lineRule="auto"/>
        <w:rPr>
          <w:rFonts w:ascii="Arial" w:hAnsi="Arial" w:cs="Arial"/>
          <w:b/>
          <w:bCs/>
          <w:sz w:val="24"/>
          <w:szCs w:val="24"/>
        </w:rPr>
      </w:pPr>
    </w:p>
    <w:p w:rsidR="006D7F0F" w:rsidRPr="006D7F0F" w:rsidRDefault="00EC72AD" w:rsidP="003E7F3C">
      <w:pPr>
        <w:rPr>
          <w:rFonts w:ascii="Arial" w:hAnsi="Arial" w:cs="Arial"/>
          <w:b/>
          <w:sz w:val="24"/>
          <w:szCs w:val="24"/>
        </w:rPr>
      </w:pPr>
      <w:r>
        <w:rPr>
          <w:rFonts w:ascii="Arial" w:hAnsi="Arial" w:cs="Arial"/>
          <w:b/>
          <w:sz w:val="24"/>
          <w:szCs w:val="24"/>
        </w:rPr>
        <w:t xml:space="preserve">Staff </w:t>
      </w:r>
      <w:r w:rsidR="006D7F0F" w:rsidRPr="006D7F0F">
        <w:rPr>
          <w:rFonts w:ascii="Arial" w:hAnsi="Arial" w:cs="Arial"/>
          <w:b/>
          <w:sz w:val="24"/>
          <w:szCs w:val="24"/>
        </w:rPr>
        <w:t>at Stony Dean recognise that: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Each learner is unique an</w:t>
      </w:r>
      <w:r w:rsidR="00EC72AD">
        <w:rPr>
          <w:rFonts w:ascii="Arial" w:hAnsi="Arial" w:cs="Arial"/>
          <w:sz w:val="24"/>
          <w:szCs w:val="24"/>
        </w:rPr>
        <w:t>d learns in a different way</w:t>
      </w:r>
      <w:r w:rsidR="005F5923">
        <w:rPr>
          <w:rFonts w:ascii="Arial" w:hAnsi="Arial" w:cs="Arial"/>
          <w:sz w:val="24"/>
          <w:szCs w:val="24"/>
        </w:rPr>
        <w: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Building and maintaining learner self-esteem optimises learning</w:t>
      </w:r>
      <w:r w:rsidR="005F5923">
        <w:rPr>
          <w:rFonts w:ascii="Arial" w:hAnsi="Arial" w:cs="Arial"/>
          <w:sz w:val="24"/>
          <w:szCs w:val="24"/>
        </w:rPr>
        <w: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Learners make good progress in an environment rich in language and interaction</w:t>
      </w:r>
      <w:r w:rsidR="005F5923">
        <w:rPr>
          <w:rFonts w:ascii="Arial" w:hAnsi="Arial" w:cs="Arial"/>
          <w:sz w:val="24"/>
          <w:szCs w:val="24"/>
        </w:rPr>
        <w: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Learners progress by setting appropriate learning goals for themselves with their teachers and reviewing these regularly</w:t>
      </w:r>
      <w:r w:rsidR="005F5923">
        <w:rPr>
          <w:rFonts w:ascii="Arial" w:hAnsi="Arial" w:cs="Arial"/>
          <w:sz w:val="24"/>
          <w:szCs w:val="24"/>
        </w:rPr>
        <w:t>;</w:t>
      </w:r>
      <w:r w:rsidRPr="006D7F0F">
        <w:rPr>
          <w:rFonts w:ascii="Arial" w:hAnsi="Arial" w:cs="Arial"/>
          <w:sz w:val="24"/>
          <w:szCs w:val="24"/>
        </w:rPr>
        <w:t xml:space="preserve"> </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Learning is more effective in a safe and secure environment</w:t>
      </w:r>
      <w:r w:rsidR="005F5923">
        <w:rPr>
          <w:rFonts w:ascii="Arial" w:hAnsi="Arial" w:cs="Arial"/>
          <w:sz w:val="24"/>
          <w:szCs w:val="24"/>
        </w:rPr>
        <w: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Learning is more effective when there is a variety of short, structured tasks and where there are learning choices</w:t>
      </w:r>
      <w:r w:rsidR="005F5923">
        <w:rPr>
          <w:rFonts w:ascii="Arial" w:hAnsi="Arial" w:cs="Arial"/>
          <w:sz w:val="24"/>
          <w:szCs w:val="24"/>
        </w:rPr>
        <w:t>;</w:t>
      </w:r>
    </w:p>
    <w:p w:rsidR="006D7F0F" w:rsidRPr="006D7F0F" w:rsidRDefault="006D7F0F" w:rsidP="003E7F3C">
      <w:pPr>
        <w:numPr>
          <w:ilvl w:val="0"/>
          <w:numId w:val="7"/>
        </w:numPr>
        <w:spacing w:after="0" w:line="240" w:lineRule="auto"/>
        <w:rPr>
          <w:rFonts w:ascii="Arial" w:hAnsi="Arial" w:cs="Arial"/>
          <w:sz w:val="24"/>
          <w:szCs w:val="24"/>
        </w:rPr>
      </w:pPr>
      <w:r w:rsidRPr="006D7F0F">
        <w:rPr>
          <w:rFonts w:ascii="Arial" w:hAnsi="Arial" w:cs="Arial"/>
          <w:sz w:val="24"/>
          <w:szCs w:val="24"/>
        </w:rPr>
        <w:t>Assessment is an essential part of teaching and learning</w:t>
      </w:r>
      <w:r w:rsidR="005F5923">
        <w:rPr>
          <w:rFonts w:ascii="Arial" w:hAnsi="Arial" w:cs="Arial"/>
          <w:sz w:val="24"/>
          <w:szCs w:val="24"/>
        </w:rPr>
        <w:t>.</w:t>
      </w:r>
    </w:p>
    <w:p w:rsidR="004876AA" w:rsidRDefault="004876AA" w:rsidP="003E7F3C">
      <w:pPr>
        <w:autoSpaceDE w:val="0"/>
        <w:autoSpaceDN w:val="0"/>
        <w:adjustRightInd w:val="0"/>
        <w:spacing w:after="0" w:line="240" w:lineRule="auto"/>
        <w:rPr>
          <w:rFonts w:ascii="Arial" w:hAnsi="Arial" w:cs="Arial"/>
          <w:sz w:val="24"/>
          <w:szCs w:val="24"/>
        </w:rPr>
      </w:pPr>
    </w:p>
    <w:p w:rsidR="004876AA" w:rsidRPr="004876AA" w:rsidRDefault="004876AA" w:rsidP="003E7F3C">
      <w:pPr>
        <w:autoSpaceDE w:val="0"/>
        <w:autoSpaceDN w:val="0"/>
        <w:adjustRightInd w:val="0"/>
        <w:spacing w:after="0" w:line="240" w:lineRule="auto"/>
        <w:rPr>
          <w:rFonts w:ascii="Arial" w:hAnsi="Arial" w:cs="Arial"/>
          <w:b/>
          <w:sz w:val="24"/>
          <w:szCs w:val="24"/>
        </w:rPr>
      </w:pPr>
      <w:r w:rsidRPr="004876AA">
        <w:rPr>
          <w:rFonts w:ascii="Arial" w:hAnsi="Arial" w:cs="Arial"/>
          <w:b/>
          <w:sz w:val="24"/>
          <w:szCs w:val="24"/>
        </w:rPr>
        <w:t>Through our teaching we aim to:</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enable </w:t>
      </w:r>
      <w:r w:rsidR="008D1316">
        <w:rPr>
          <w:rFonts w:ascii="Arial" w:hAnsi="Arial" w:cs="Arial"/>
          <w:sz w:val="24"/>
          <w:szCs w:val="24"/>
        </w:rPr>
        <w:t xml:space="preserve">pupils’ </w:t>
      </w:r>
      <w:r w:rsidRPr="004876AA">
        <w:rPr>
          <w:rFonts w:ascii="Arial" w:hAnsi="Arial" w:cs="Arial"/>
          <w:sz w:val="24"/>
          <w:szCs w:val="24"/>
        </w:rPr>
        <w:t>to become confident, resourceful, enquiring and independent learners;</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w:t>
      </w:r>
      <w:r w:rsidR="008D1316">
        <w:rPr>
          <w:rFonts w:ascii="Arial" w:hAnsi="Arial" w:cs="Arial"/>
          <w:sz w:val="24"/>
          <w:szCs w:val="24"/>
        </w:rPr>
        <w:t>foster pupil</w:t>
      </w:r>
      <w:r w:rsidRPr="004876AA">
        <w:rPr>
          <w:rFonts w:ascii="Arial" w:hAnsi="Arial" w:cs="Arial"/>
          <w:sz w:val="24"/>
          <w:szCs w:val="24"/>
        </w:rPr>
        <w:t>’s self-esteem and help them build positive relationships with other people –</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both peers and adults;</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w:t>
      </w:r>
      <w:r w:rsidR="008D1316">
        <w:rPr>
          <w:rFonts w:ascii="Arial" w:hAnsi="Arial" w:cs="Arial"/>
          <w:sz w:val="24"/>
          <w:szCs w:val="24"/>
        </w:rPr>
        <w:t xml:space="preserve">develop </w:t>
      </w:r>
      <w:r w:rsidRPr="004876AA">
        <w:rPr>
          <w:rFonts w:ascii="Arial" w:hAnsi="Arial" w:cs="Arial"/>
          <w:sz w:val="24"/>
          <w:szCs w:val="24"/>
        </w:rPr>
        <w:t xml:space="preserve">self-respect and encourage </w:t>
      </w:r>
      <w:r w:rsidR="008D1316">
        <w:rPr>
          <w:rFonts w:ascii="Arial" w:hAnsi="Arial" w:cs="Arial"/>
          <w:sz w:val="24"/>
          <w:szCs w:val="24"/>
        </w:rPr>
        <w:t xml:space="preserve">all pupils </w:t>
      </w:r>
      <w:r w:rsidRPr="004876AA">
        <w:rPr>
          <w:rFonts w:ascii="Arial" w:hAnsi="Arial" w:cs="Arial"/>
          <w:sz w:val="24"/>
          <w:szCs w:val="24"/>
        </w:rPr>
        <w:t>to respect the ideas, attitudes values</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and feelings of others;</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show respect for all cultures and in so doing, to promote positive attitudes towards other</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people;</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enable </w:t>
      </w:r>
      <w:r w:rsidR="008D1316">
        <w:rPr>
          <w:rFonts w:ascii="Arial" w:hAnsi="Arial" w:cs="Arial"/>
          <w:sz w:val="24"/>
          <w:szCs w:val="24"/>
        </w:rPr>
        <w:t xml:space="preserve">pupils </w:t>
      </w:r>
      <w:r w:rsidRPr="004876AA">
        <w:rPr>
          <w:rFonts w:ascii="Arial" w:hAnsi="Arial" w:cs="Arial"/>
          <w:sz w:val="24"/>
          <w:szCs w:val="24"/>
        </w:rPr>
        <w:t>to understand their community and help them feel valued as part of this</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community;</w:t>
      </w:r>
    </w:p>
    <w:p w:rsidR="004876AA" w:rsidRP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help </w:t>
      </w:r>
      <w:r w:rsidR="008D1316">
        <w:rPr>
          <w:rFonts w:ascii="Arial" w:hAnsi="Arial" w:cs="Arial"/>
          <w:sz w:val="24"/>
          <w:szCs w:val="24"/>
        </w:rPr>
        <w:t xml:space="preserve">pupils </w:t>
      </w:r>
      <w:r w:rsidRPr="004876AA">
        <w:rPr>
          <w:rFonts w:ascii="Arial" w:hAnsi="Arial" w:cs="Arial"/>
          <w:sz w:val="24"/>
          <w:szCs w:val="24"/>
        </w:rPr>
        <w:t>grow into reliable, independent and positive citizens;</w:t>
      </w:r>
    </w:p>
    <w:p w:rsidR="004876AA" w:rsidRDefault="004876AA" w:rsidP="003E7F3C">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 </w:t>
      </w:r>
      <w:r w:rsidR="008D1316">
        <w:rPr>
          <w:rFonts w:ascii="Arial" w:hAnsi="Arial" w:cs="Arial"/>
          <w:sz w:val="24"/>
          <w:szCs w:val="24"/>
        </w:rPr>
        <w:t xml:space="preserve">enable them to </w:t>
      </w:r>
      <w:r w:rsidRPr="004876AA">
        <w:rPr>
          <w:rFonts w:ascii="Arial" w:hAnsi="Arial" w:cs="Arial"/>
          <w:sz w:val="24"/>
          <w:szCs w:val="24"/>
        </w:rPr>
        <w:t>take a pride in th</w:t>
      </w:r>
      <w:r w:rsidR="005F5923">
        <w:rPr>
          <w:rFonts w:ascii="Arial" w:hAnsi="Arial" w:cs="Arial"/>
          <w:sz w:val="24"/>
          <w:szCs w:val="24"/>
        </w:rPr>
        <w:t>eir work and the work of others.</w:t>
      </w:r>
    </w:p>
    <w:p w:rsidR="004876AA" w:rsidRPr="004876AA" w:rsidRDefault="004876AA"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b/>
          <w:bCs/>
          <w:sz w:val="24"/>
          <w:szCs w:val="24"/>
        </w:rPr>
      </w:pPr>
      <w:r w:rsidRPr="004876AA">
        <w:rPr>
          <w:rFonts w:ascii="Arial" w:hAnsi="Arial" w:cs="Arial"/>
          <w:b/>
          <w:bCs/>
          <w:sz w:val="24"/>
          <w:szCs w:val="24"/>
        </w:rPr>
        <w:t>Effective learning</w:t>
      </w:r>
      <w:r>
        <w:rPr>
          <w:rFonts w:ascii="Arial" w:hAnsi="Arial" w:cs="Arial"/>
          <w:b/>
          <w:bCs/>
          <w:sz w:val="24"/>
          <w:szCs w:val="24"/>
        </w:rPr>
        <w:t>:</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We acknowledge that people </w:t>
      </w:r>
      <w:r>
        <w:rPr>
          <w:rFonts w:ascii="Arial" w:hAnsi="Arial" w:cs="Arial"/>
          <w:sz w:val="24"/>
          <w:szCs w:val="24"/>
        </w:rPr>
        <w:t xml:space="preserve">have different </w:t>
      </w:r>
      <w:r w:rsidRPr="004876AA">
        <w:rPr>
          <w:rFonts w:ascii="Arial" w:hAnsi="Arial" w:cs="Arial"/>
          <w:sz w:val="24"/>
          <w:szCs w:val="24"/>
        </w:rPr>
        <w:t>learning styles and we recognise the need to develop</w:t>
      </w:r>
    </w:p>
    <w:p w:rsidR="004876AA" w:rsidRDefault="00445A1E" w:rsidP="004876A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strategies to</w:t>
      </w:r>
      <w:r w:rsidR="004876AA" w:rsidRPr="004876AA">
        <w:rPr>
          <w:rFonts w:ascii="Arial" w:hAnsi="Arial" w:cs="Arial"/>
          <w:sz w:val="24"/>
          <w:szCs w:val="24"/>
        </w:rPr>
        <w:t xml:space="preserve"> allow all </w:t>
      </w:r>
      <w:r w:rsidR="008D1316">
        <w:rPr>
          <w:rFonts w:ascii="Arial" w:hAnsi="Arial" w:cs="Arial"/>
          <w:sz w:val="24"/>
          <w:szCs w:val="24"/>
        </w:rPr>
        <w:t xml:space="preserve">pupils </w:t>
      </w:r>
      <w:r w:rsidR="004876AA" w:rsidRPr="004876AA">
        <w:rPr>
          <w:rFonts w:ascii="Arial" w:hAnsi="Arial" w:cs="Arial"/>
          <w:sz w:val="24"/>
          <w:szCs w:val="24"/>
        </w:rPr>
        <w:t xml:space="preserve">to learn in ways that suit them best. </w:t>
      </w:r>
      <w:r w:rsidR="006D7F0F">
        <w:rPr>
          <w:rFonts w:ascii="Arial" w:hAnsi="Arial" w:cs="Arial"/>
          <w:sz w:val="24"/>
          <w:szCs w:val="24"/>
        </w:rPr>
        <w:t>Clear and effective assessment of their needs as outlined in th</w:t>
      </w:r>
      <w:r w:rsidR="00D73F79">
        <w:rPr>
          <w:rFonts w:ascii="Arial" w:hAnsi="Arial" w:cs="Arial"/>
          <w:sz w:val="24"/>
          <w:szCs w:val="24"/>
        </w:rPr>
        <w:t>e Statement of Educational Need</w:t>
      </w:r>
      <w:r w:rsidR="005F5923">
        <w:rPr>
          <w:rFonts w:ascii="Arial" w:hAnsi="Arial" w:cs="Arial"/>
          <w:sz w:val="24"/>
          <w:szCs w:val="24"/>
        </w:rPr>
        <w:t xml:space="preserve"> or Education Healthcare Plan,</w:t>
      </w:r>
      <w:r w:rsidR="00D73F79">
        <w:rPr>
          <w:rFonts w:ascii="Arial" w:hAnsi="Arial" w:cs="Arial"/>
          <w:sz w:val="24"/>
          <w:szCs w:val="24"/>
        </w:rPr>
        <w:t xml:space="preserve"> plus</w:t>
      </w:r>
      <w:r w:rsidR="006D7F0F">
        <w:rPr>
          <w:rFonts w:ascii="Arial" w:hAnsi="Arial" w:cs="Arial"/>
          <w:sz w:val="24"/>
          <w:szCs w:val="24"/>
        </w:rPr>
        <w:t xml:space="preserve"> continued tracking and analysis of progress data informs the planning for our teaching. </w:t>
      </w:r>
    </w:p>
    <w:p w:rsidR="00540908" w:rsidRDefault="00540908" w:rsidP="004876AA">
      <w:pPr>
        <w:autoSpaceDE w:val="0"/>
        <w:autoSpaceDN w:val="0"/>
        <w:adjustRightInd w:val="0"/>
        <w:spacing w:after="0" w:line="240" w:lineRule="auto"/>
        <w:rPr>
          <w:rFonts w:ascii="Arial" w:hAnsi="Arial" w:cs="Arial"/>
          <w:sz w:val="24"/>
          <w:szCs w:val="24"/>
        </w:rPr>
      </w:pPr>
    </w:p>
    <w:p w:rsidR="004876AA" w:rsidRDefault="00D73F79" w:rsidP="004876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Strategies </w:t>
      </w:r>
      <w:r w:rsidR="004876AA" w:rsidRPr="004876AA">
        <w:rPr>
          <w:rFonts w:ascii="Arial" w:hAnsi="Arial" w:cs="Arial"/>
          <w:sz w:val="24"/>
          <w:szCs w:val="24"/>
        </w:rPr>
        <w:t>include:</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D73F79">
        <w:rPr>
          <w:rFonts w:ascii="Arial" w:hAnsi="Arial" w:cs="Arial"/>
          <w:sz w:val="24"/>
          <w:szCs w:val="24"/>
        </w:rPr>
        <w:t>utting learning into a real context</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D73F79">
        <w:rPr>
          <w:rFonts w:ascii="Arial" w:hAnsi="Arial" w:cs="Arial"/>
          <w:sz w:val="24"/>
          <w:szCs w:val="24"/>
        </w:rPr>
        <w:t>chedules to provide structure</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D73F79">
        <w:rPr>
          <w:rFonts w:ascii="Arial" w:hAnsi="Arial" w:cs="Arial"/>
          <w:sz w:val="24"/>
          <w:szCs w:val="24"/>
        </w:rPr>
        <w:t>n emphasis on communication skills</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u</w:t>
      </w:r>
      <w:r w:rsidR="00D73F79">
        <w:rPr>
          <w:rFonts w:ascii="Arial" w:hAnsi="Arial" w:cs="Arial"/>
          <w:sz w:val="24"/>
          <w:szCs w:val="24"/>
        </w:rPr>
        <w:t>sing ‘symbol’</w:t>
      </w:r>
      <w:r>
        <w:rPr>
          <w:rFonts w:ascii="Arial" w:hAnsi="Arial" w:cs="Arial"/>
          <w:sz w:val="24"/>
          <w:szCs w:val="24"/>
        </w:rPr>
        <w:t xml:space="preserve"> and/or visual</w:t>
      </w:r>
      <w:r w:rsidR="00D73F79">
        <w:rPr>
          <w:rFonts w:ascii="Arial" w:hAnsi="Arial" w:cs="Arial"/>
          <w:sz w:val="24"/>
          <w:szCs w:val="24"/>
        </w:rPr>
        <w:t xml:space="preserve"> resources</w:t>
      </w:r>
    </w:p>
    <w:p w:rsidR="005F5923"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highlighting and colour coding</w:t>
      </w:r>
    </w:p>
    <w:p w:rsidR="005F5923"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key words</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p</w:t>
      </w:r>
      <w:r w:rsidR="00D73F79">
        <w:rPr>
          <w:rFonts w:ascii="Arial" w:hAnsi="Arial" w:cs="Arial"/>
          <w:sz w:val="24"/>
          <w:szCs w:val="24"/>
        </w:rPr>
        <w:t>ersonalised timetabling</w:t>
      </w:r>
    </w:p>
    <w:p w:rsidR="00D73F79" w:rsidRDefault="005F5923"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00D73F79">
        <w:rPr>
          <w:rFonts w:ascii="Arial" w:hAnsi="Arial" w:cs="Arial"/>
          <w:sz w:val="24"/>
          <w:szCs w:val="24"/>
        </w:rPr>
        <w:t>ollaborative work</w:t>
      </w:r>
    </w:p>
    <w:p w:rsidR="00D73F79" w:rsidRP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independent work</w:t>
      </w:r>
    </w:p>
    <w:p w:rsidR="004876AA" w:rsidRDefault="004876AA" w:rsidP="00D73F79">
      <w:pPr>
        <w:pStyle w:val="ListParagraph"/>
        <w:numPr>
          <w:ilvl w:val="0"/>
          <w:numId w:val="4"/>
        </w:numPr>
        <w:autoSpaceDE w:val="0"/>
        <w:autoSpaceDN w:val="0"/>
        <w:adjustRightInd w:val="0"/>
        <w:spacing w:after="0" w:line="240" w:lineRule="auto"/>
        <w:rPr>
          <w:rFonts w:ascii="Arial" w:hAnsi="Arial" w:cs="Arial"/>
          <w:sz w:val="24"/>
          <w:szCs w:val="24"/>
        </w:rPr>
      </w:pPr>
      <w:r w:rsidRPr="00D73F79">
        <w:rPr>
          <w:rFonts w:ascii="Arial" w:hAnsi="Arial" w:cs="Arial"/>
          <w:sz w:val="24"/>
          <w:szCs w:val="24"/>
        </w:rPr>
        <w:t>in</w:t>
      </w:r>
      <w:r w:rsidR="00D73F79" w:rsidRPr="00D73F79">
        <w:rPr>
          <w:rFonts w:ascii="Arial" w:hAnsi="Arial" w:cs="Arial"/>
          <w:sz w:val="24"/>
          <w:szCs w:val="24"/>
        </w:rPr>
        <w:t>vestigation and problem solving</w:t>
      </w:r>
    </w:p>
    <w:p w:rsid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use of ICT</w:t>
      </w:r>
    </w:p>
    <w:p w:rsid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using media sources, including the Internet</w:t>
      </w:r>
    </w:p>
    <w:p w:rsid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creative activities</w:t>
      </w:r>
    </w:p>
    <w:p w:rsid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fieldwork and visits to</w:t>
      </w:r>
      <w:r>
        <w:rPr>
          <w:rFonts w:ascii="Arial" w:hAnsi="Arial" w:cs="Arial"/>
          <w:sz w:val="24"/>
          <w:szCs w:val="24"/>
        </w:rPr>
        <w:t xml:space="preserve"> places of educational interest</w:t>
      </w:r>
    </w:p>
    <w:p w:rsidR="00D73F79" w:rsidRDefault="00D73F79" w:rsidP="00D73F79">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guest visitors and performers</w:t>
      </w:r>
    </w:p>
    <w:p w:rsidR="004876AA" w:rsidRPr="00D73F79" w:rsidRDefault="00D73F79" w:rsidP="004876AA">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research and finding out</w:t>
      </w:r>
    </w:p>
    <w:p w:rsidR="004876AA" w:rsidRPr="004876AA" w:rsidRDefault="004876AA"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b/>
          <w:bCs/>
          <w:sz w:val="24"/>
          <w:szCs w:val="24"/>
        </w:rPr>
      </w:pPr>
      <w:r w:rsidRPr="004876AA">
        <w:rPr>
          <w:rFonts w:ascii="Arial" w:hAnsi="Arial" w:cs="Arial"/>
          <w:b/>
          <w:bCs/>
          <w:sz w:val="24"/>
          <w:szCs w:val="24"/>
        </w:rPr>
        <w:t>Effective teaching</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When tea</w:t>
      </w:r>
      <w:r w:rsidR="00D73F79">
        <w:rPr>
          <w:rFonts w:ascii="Arial" w:hAnsi="Arial" w:cs="Arial"/>
          <w:sz w:val="24"/>
          <w:szCs w:val="24"/>
        </w:rPr>
        <w:t xml:space="preserve">ching we focus on motivating </w:t>
      </w:r>
      <w:r w:rsidR="00D73F79" w:rsidRPr="004876AA">
        <w:rPr>
          <w:rFonts w:ascii="Arial" w:hAnsi="Arial" w:cs="Arial"/>
          <w:sz w:val="24"/>
          <w:szCs w:val="24"/>
        </w:rPr>
        <w:t>pupils</w:t>
      </w:r>
      <w:r w:rsidR="00D73F79">
        <w:rPr>
          <w:rFonts w:ascii="Arial" w:hAnsi="Arial" w:cs="Arial"/>
          <w:sz w:val="24"/>
          <w:szCs w:val="24"/>
        </w:rPr>
        <w:t>,</w:t>
      </w:r>
      <w:r w:rsidRPr="004876AA">
        <w:rPr>
          <w:rFonts w:ascii="Arial" w:hAnsi="Arial" w:cs="Arial"/>
          <w:sz w:val="24"/>
          <w:szCs w:val="24"/>
        </w:rPr>
        <w:t xml:space="preserve"> building on their </w:t>
      </w:r>
      <w:r>
        <w:rPr>
          <w:rFonts w:ascii="Arial" w:hAnsi="Arial" w:cs="Arial"/>
          <w:sz w:val="24"/>
          <w:szCs w:val="24"/>
        </w:rPr>
        <w:t xml:space="preserve">personal and academic </w:t>
      </w:r>
      <w:r w:rsidRPr="004876AA">
        <w:rPr>
          <w:rFonts w:ascii="Arial" w:hAnsi="Arial" w:cs="Arial"/>
          <w:sz w:val="24"/>
          <w:szCs w:val="24"/>
        </w:rPr>
        <w:t>skills, so that they can reach the highest level of personal achievement.</w:t>
      </w:r>
    </w:p>
    <w:p w:rsidR="004876AA" w:rsidRDefault="004876AA" w:rsidP="004876AA">
      <w:pPr>
        <w:autoSpaceDE w:val="0"/>
        <w:autoSpaceDN w:val="0"/>
        <w:adjustRightInd w:val="0"/>
        <w:spacing w:after="0" w:line="240" w:lineRule="auto"/>
        <w:rPr>
          <w:rFonts w:ascii="Arial" w:hAnsi="Arial" w:cs="Arial"/>
          <w:sz w:val="24"/>
          <w:szCs w:val="24"/>
        </w:rPr>
      </w:pPr>
    </w:p>
    <w:p w:rsidR="00E20200" w:rsidRDefault="004876AA" w:rsidP="00E20200">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Teachers make o</w:t>
      </w:r>
      <w:r w:rsidR="00445A1E">
        <w:rPr>
          <w:rFonts w:ascii="Arial" w:hAnsi="Arial" w:cs="Arial"/>
          <w:sz w:val="24"/>
          <w:szCs w:val="24"/>
        </w:rPr>
        <w:t>ngoing assessments of each pupil</w:t>
      </w:r>
      <w:r w:rsidRPr="004876AA">
        <w:rPr>
          <w:rFonts w:ascii="Arial" w:hAnsi="Arial" w:cs="Arial"/>
          <w:sz w:val="24"/>
          <w:szCs w:val="24"/>
        </w:rPr>
        <w:t>’s progress and they use this information when</w:t>
      </w:r>
      <w:r w:rsidR="008D1316">
        <w:rPr>
          <w:rFonts w:ascii="Arial" w:hAnsi="Arial" w:cs="Arial"/>
          <w:sz w:val="24"/>
          <w:szCs w:val="24"/>
        </w:rPr>
        <w:t xml:space="preserve"> </w:t>
      </w:r>
      <w:r w:rsidRPr="004876AA">
        <w:rPr>
          <w:rFonts w:ascii="Arial" w:hAnsi="Arial" w:cs="Arial"/>
          <w:sz w:val="24"/>
          <w:szCs w:val="24"/>
        </w:rPr>
        <w:t>planning their lessons</w:t>
      </w:r>
      <w:r w:rsidR="00D73F79">
        <w:rPr>
          <w:rFonts w:ascii="Arial" w:hAnsi="Arial" w:cs="Arial"/>
          <w:sz w:val="24"/>
          <w:szCs w:val="24"/>
        </w:rPr>
        <w:t xml:space="preserve"> to provide a framework for both support and challenge</w:t>
      </w:r>
      <w:r w:rsidRPr="004876AA">
        <w:rPr>
          <w:rFonts w:ascii="Arial" w:hAnsi="Arial" w:cs="Arial"/>
          <w:sz w:val="24"/>
          <w:szCs w:val="24"/>
        </w:rPr>
        <w:t>. We strive to ensure</w:t>
      </w:r>
      <w:r w:rsidR="00445A1E">
        <w:rPr>
          <w:rFonts w:ascii="Arial" w:hAnsi="Arial" w:cs="Arial"/>
          <w:sz w:val="24"/>
          <w:szCs w:val="24"/>
        </w:rPr>
        <w:t xml:space="preserve"> </w:t>
      </w:r>
      <w:r w:rsidRPr="004876AA">
        <w:rPr>
          <w:rFonts w:ascii="Arial" w:hAnsi="Arial" w:cs="Arial"/>
          <w:sz w:val="24"/>
          <w:szCs w:val="24"/>
        </w:rPr>
        <w:t>that all tasks set are appr</w:t>
      </w:r>
      <w:r w:rsidR="00445A1E">
        <w:rPr>
          <w:rFonts w:ascii="Arial" w:hAnsi="Arial" w:cs="Arial"/>
          <w:sz w:val="24"/>
          <w:szCs w:val="24"/>
        </w:rPr>
        <w:t>opriate to each pupil</w:t>
      </w:r>
      <w:r w:rsidRPr="004876AA">
        <w:rPr>
          <w:rFonts w:ascii="Arial" w:hAnsi="Arial" w:cs="Arial"/>
          <w:sz w:val="24"/>
          <w:szCs w:val="24"/>
        </w:rPr>
        <w:t>’s level of ability</w:t>
      </w:r>
      <w:r w:rsidR="00445A1E">
        <w:rPr>
          <w:rFonts w:ascii="Arial" w:hAnsi="Arial" w:cs="Arial"/>
          <w:sz w:val="24"/>
          <w:szCs w:val="24"/>
        </w:rPr>
        <w:t xml:space="preserve"> and learning style</w:t>
      </w:r>
      <w:r w:rsidRPr="004876AA">
        <w:rPr>
          <w:rFonts w:ascii="Arial" w:hAnsi="Arial" w:cs="Arial"/>
          <w:sz w:val="24"/>
          <w:szCs w:val="24"/>
        </w:rPr>
        <w:t>.</w:t>
      </w:r>
      <w:r w:rsidR="00BE6BB3">
        <w:rPr>
          <w:rFonts w:ascii="Arial" w:hAnsi="Arial" w:cs="Arial"/>
          <w:sz w:val="24"/>
          <w:szCs w:val="24"/>
        </w:rPr>
        <w:t xml:space="preserve"> When planning </w:t>
      </w:r>
      <w:r w:rsidR="008D1316">
        <w:rPr>
          <w:rFonts w:ascii="Arial" w:hAnsi="Arial" w:cs="Arial"/>
          <w:sz w:val="24"/>
          <w:szCs w:val="24"/>
        </w:rPr>
        <w:t xml:space="preserve">work teachers </w:t>
      </w:r>
      <w:r w:rsidR="008D1316" w:rsidRPr="004876AA">
        <w:rPr>
          <w:rFonts w:ascii="Arial" w:hAnsi="Arial" w:cs="Arial"/>
          <w:sz w:val="24"/>
          <w:szCs w:val="24"/>
        </w:rPr>
        <w:t>modify</w:t>
      </w:r>
      <w:r w:rsidRPr="004876AA">
        <w:rPr>
          <w:rFonts w:ascii="Arial" w:hAnsi="Arial" w:cs="Arial"/>
          <w:sz w:val="24"/>
          <w:szCs w:val="24"/>
        </w:rPr>
        <w:t xml:space="preserve"> </w:t>
      </w:r>
      <w:r w:rsidR="008D1316">
        <w:rPr>
          <w:rFonts w:ascii="Arial" w:hAnsi="Arial" w:cs="Arial"/>
          <w:sz w:val="24"/>
          <w:szCs w:val="24"/>
        </w:rPr>
        <w:t xml:space="preserve">their teaching </w:t>
      </w:r>
      <w:r w:rsidR="00445A1E">
        <w:rPr>
          <w:rFonts w:ascii="Arial" w:hAnsi="Arial" w:cs="Arial"/>
          <w:sz w:val="24"/>
          <w:szCs w:val="24"/>
        </w:rPr>
        <w:t>and all resources</w:t>
      </w:r>
      <w:r w:rsidR="008D1316">
        <w:rPr>
          <w:rFonts w:ascii="Arial" w:hAnsi="Arial" w:cs="Arial"/>
          <w:sz w:val="24"/>
          <w:szCs w:val="24"/>
        </w:rPr>
        <w:t xml:space="preserve">, </w:t>
      </w:r>
      <w:r w:rsidRPr="004876AA">
        <w:rPr>
          <w:rFonts w:ascii="Arial" w:hAnsi="Arial" w:cs="Arial"/>
          <w:sz w:val="24"/>
          <w:szCs w:val="24"/>
        </w:rPr>
        <w:t>as</w:t>
      </w:r>
      <w:r>
        <w:rPr>
          <w:rFonts w:ascii="Arial" w:hAnsi="Arial" w:cs="Arial"/>
          <w:sz w:val="24"/>
          <w:szCs w:val="24"/>
        </w:rPr>
        <w:t xml:space="preserve"> appro</w:t>
      </w:r>
      <w:r w:rsidR="00BE6BB3">
        <w:rPr>
          <w:rFonts w:ascii="Arial" w:hAnsi="Arial" w:cs="Arial"/>
          <w:sz w:val="24"/>
          <w:szCs w:val="24"/>
        </w:rPr>
        <w:t>priate</w:t>
      </w:r>
      <w:r w:rsidR="008D1316">
        <w:rPr>
          <w:rFonts w:ascii="Arial" w:hAnsi="Arial" w:cs="Arial"/>
          <w:sz w:val="24"/>
          <w:szCs w:val="24"/>
        </w:rPr>
        <w:t>,</w:t>
      </w:r>
      <w:r w:rsidR="00BE6BB3">
        <w:rPr>
          <w:rFonts w:ascii="Arial" w:hAnsi="Arial" w:cs="Arial"/>
          <w:sz w:val="24"/>
          <w:szCs w:val="24"/>
        </w:rPr>
        <w:t xml:space="preserve"> for each pupil</w:t>
      </w:r>
      <w:r w:rsidRPr="004876AA">
        <w:rPr>
          <w:rFonts w:ascii="Arial" w:hAnsi="Arial" w:cs="Arial"/>
          <w:sz w:val="24"/>
          <w:szCs w:val="24"/>
        </w:rPr>
        <w:t xml:space="preserve">. </w:t>
      </w:r>
      <w:r w:rsidR="005F5923">
        <w:rPr>
          <w:rFonts w:ascii="Arial" w:hAnsi="Arial" w:cs="Arial"/>
          <w:sz w:val="24"/>
          <w:szCs w:val="24"/>
        </w:rPr>
        <w:t>Me</w:t>
      </w:r>
      <w:r w:rsidR="00E20200">
        <w:rPr>
          <w:rFonts w:ascii="Arial" w:hAnsi="Arial" w:cs="Arial"/>
          <w:sz w:val="24"/>
          <w:szCs w:val="24"/>
        </w:rPr>
        <w:t>d</w:t>
      </w:r>
      <w:r w:rsidR="005F5923">
        <w:rPr>
          <w:rFonts w:ascii="Arial" w:hAnsi="Arial" w:cs="Arial"/>
          <w:sz w:val="24"/>
          <w:szCs w:val="24"/>
        </w:rPr>
        <w:t>ium</w:t>
      </w:r>
      <w:r w:rsidR="00E20200">
        <w:rPr>
          <w:rFonts w:ascii="Arial" w:hAnsi="Arial" w:cs="Arial"/>
          <w:sz w:val="24"/>
          <w:szCs w:val="24"/>
        </w:rPr>
        <w:t xml:space="preserve"> Term planning includes </w:t>
      </w:r>
      <w:r w:rsidR="00E20200" w:rsidRPr="004876AA">
        <w:rPr>
          <w:rFonts w:ascii="Arial" w:hAnsi="Arial" w:cs="Arial"/>
          <w:sz w:val="24"/>
          <w:szCs w:val="24"/>
        </w:rPr>
        <w:t xml:space="preserve">clear learning objectives </w:t>
      </w:r>
      <w:r w:rsidR="00E20200">
        <w:rPr>
          <w:rFonts w:ascii="Arial" w:hAnsi="Arial" w:cs="Arial"/>
          <w:sz w:val="24"/>
          <w:szCs w:val="24"/>
        </w:rPr>
        <w:t xml:space="preserve">and expected learning outcomes </w:t>
      </w:r>
      <w:r w:rsidR="00E20200" w:rsidRPr="004876AA">
        <w:rPr>
          <w:rFonts w:ascii="Arial" w:hAnsi="Arial" w:cs="Arial"/>
          <w:sz w:val="24"/>
          <w:szCs w:val="24"/>
        </w:rPr>
        <w:t>tha</w:t>
      </w:r>
      <w:r w:rsidR="00E20200">
        <w:rPr>
          <w:rFonts w:ascii="Arial" w:hAnsi="Arial" w:cs="Arial"/>
          <w:sz w:val="24"/>
          <w:szCs w:val="24"/>
        </w:rPr>
        <w:t>t are shared with the pupils.</w:t>
      </w:r>
    </w:p>
    <w:p w:rsidR="004876AA" w:rsidRDefault="004876AA"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value each child as a unique individual, and teachers</w:t>
      </w:r>
      <w:r>
        <w:rPr>
          <w:rFonts w:ascii="Arial" w:hAnsi="Arial" w:cs="Arial"/>
          <w:sz w:val="24"/>
          <w:szCs w:val="24"/>
        </w:rPr>
        <w:t xml:space="preserve"> </w:t>
      </w:r>
      <w:r w:rsidRPr="004876AA">
        <w:rPr>
          <w:rFonts w:ascii="Arial" w:hAnsi="Arial" w:cs="Arial"/>
          <w:sz w:val="24"/>
          <w:szCs w:val="24"/>
        </w:rPr>
        <w:t>are familiar with the relevant equal opportunities legislation covering race, gender and disability.</w:t>
      </w:r>
    </w:p>
    <w:p w:rsidR="004876AA" w:rsidRDefault="004876AA" w:rsidP="004876AA">
      <w:pPr>
        <w:autoSpaceDE w:val="0"/>
        <w:autoSpaceDN w:val="0"/>
        <w:adjustRightInd w:val="0"/>
        <w:spacing w:after="0" w:line="240" w:lineRule="auto"/>
        <w:rPr>
          <w:rFonts w:ascii="Arial" w:hAnsi="Arial" w:cs="Arial"/>
          <w:sz w:val="24"/>
          <w:szCs w:val="24"/>
        </w:rPr>
      </w:pPr>
    </w:p>
    <w:p w:rsidR="004876AA" w:rsidRPr="004876AA" w:rsidRDefault="004D7F3C" w:rsidP="004876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All adults at Stony Dean endeavour </w:t>
      </w:r>
      <w:r w:rsidR="00D73F79">
        <w:rPr>
          <w:rFonts w:ascii="Arial" w:hAnsi="Arial" w:cs="Arial"/>
          <w:sz w:val="24"/>
          <w:szCs w:val="24"/>
        </w:rPr>
        <w:t xml:space="preserve">to </w:t>
      </w:r>
      <w:r w:rsidR="004876AA" w:rsidRPr="004876AA">
        <w:rPr>
          <w:rFonts w:ascii="Arial" w:hAnsi="Arial" w:cs="Arial"/>
          <w:sz w:val="24"/>
          <w:szCs w:val="24"/>
        </w:rPr>
        <w:t xml:space="preserve">establish good relationships with </w:t>
      </w:r>
      <w:r w:rsidR="00D73F79">
        <w:rPr>
          <w:rFonts w:ascii="Arial" w:hAnsi="Arial" w:cs="Arial"/>
          <w:sz w:val="24"/>
          <w:szCs w:val="24"/>
        </w:rPr>
        <w:t>pupils</w:t>
      </w:r>
      <w:r>
        <w:rPr>
          <w:rFonts w:ascii="Arial" w:hAnsi="Arial" w:cs="Arial"/>
          <w:sz w:val="24"/>
          <w:szCs w:val="24"/>
        </w:rPr>
        <w:t xml:space="preserve">. Pupils are treated with respect and staff are </w:t>
      </w:r>
      <w:r w:rsidR="00E20200">
        <w:rPr>
          <w:rFonts w:ascii="Arial" w:hAnsi="Arial" w:cs="Arial"/>
          <w:sz w:val="24"/>
          <w:szCs w:val="24"/>
        </w:rPr>
        <w:t xml:space="preserve">aware that they need to be </w:t>
      </w:r>
      <w:r>
        <w:rPr>
          <w:rFonts w:ascii="Arial" w:hAnsi="Arial" w:cs="Arial"/>
          <w:sz w:val="24"/>
          <w:szCs w:val="24"/>
        </w:rPr>
        <w:t>good role models for fa</w:t>
      </w:r>
      <w:r w:rsidR="00E20200">
        <w:rPr>
          <w:rFonts w:ascii="Arial" w:hAnsi="Arial" w:cs="Arial"/>
          <w:sz w:val="24"/>
          <w:szCs w:val="24"/>
        </w:rPr>
        <w:t xml:space="preserve">irness and equality as they </w:t>
      </w:r>
      <w:r>
        <w:rPr>
          <w:rFonts w:ascii="Arial" w:hAnsi="Arial" w:cs="Arial"/>
          <w:sz w:val="24"/>
          <w:szCs w:val="24"/>
        </w:rPr>
        <w:t>promote opportuni</w:t>
      </w:r>
      <w:r w:rsidR="00E20200">
        <w:rPr>
          <w:rFonts w:ascii="Arial" w:hAnsi="Arial" w:cs="Arial"/>
          <w:sz w:val="24"/>
          <w:szCs w:val="24"/>
        </w:rPr>
        <w:t>ties for all pupils</w:t>
      </w:r>
      <w:r>
        <w:rPr>
          <w:rFonts w:ascii="Arial" w:hAnsi="Arial" w:cs="Arial"/>
          <w:sz w:val="24"/>
          <w:szCs w:val="24"/>
        </w:rPr>
        <w:t xml:space="preserve">. </w:t>
      </w:r>
      <w:r w:rsidR="00E20200">
        <w:rPr>
          <w:rFonts w:ascii="Arial" w:hAnsi="Arial" w:cs="Arial"/>
          <w:sz w:val="24"/>
          <w:szCs w:val="24"/>
        </w:rPr>
        <w:t xml:space="preserve"> All staff</w:t>
      </w:r>
      <w:r w:rsidR="004876AA" w:rsidRPr="004876AA">
        <w:rPr>
          <w:rFonts w:ascii="Arial" w:hAnsi="Arial" w:cs="Arial"/>
          <w:sz w:val="24"/>
          <w:szCs w:val="24"/>
        </w:rPr>
        <w:t xml:space="preserve"> follow the</w:t>
      </w:r>
      <w:r>
        <w:rPr>
          <w:rFonts w:ascii="Arial" w:hAnsi="Arial" w:cs="Arial"/>
          <w:sz w:val="24"/>
          <w:szCs w:val="24"/>
        </w:rPr>
        <w:t xml:space="preserve"> </w:t>
      </w:r>
      <w:r w:rsidR="004876AA" w:rsidRPr="004876AA">
        <w:rPr>
          <w:rFonts w:ascii="Arial" w:hAnsi="Arial" w:cs="Arial"/>
          <w:sz w:val="24"/>
          <w:szCs w:val="24"/>
        </w:rPr>
        <w:t xml:space="preserve">school policy with regard to </w:t>
      </w:r>
      <w:r w:rsidR="00445A1E">
        <w:rPr>
          <w:rFonts w:ascii="Arial" w:hAnsi="Arial" w:cs="Arial"/>
          <w:sz w:val="24"/>
          <w:szCs w:val="24"/>
        </w:rPr>
        <w:t xml:space="preserve">behaviour </w:t>
      </w:r>
      <w:r w:rsidRPr="004876AA">
        <w:rPr>
          <w:rFonts w:ascii="Arial" w:hAnsi="Arial" w:cs="Arial"/>
          <w:sz w:val="24"/>
          <w:szCs w:val="24"/>
        </w:rPr>
        <w:t>ma</w:t>
      </w:r>
      <w:r>
        <w:rPr>
          <w:rFonts w:ascii="Arial" w:hAnsi="Arial" w:cs="Arial"/>
          <w:sz w:val="24"/>
          <w:szCs w:val="24"/>
        </w:rPr>
        <w:t>nagement;</w:t>
      </w:r>
      <w:r w:rsidR="00445A1E">
        <w:rPr>
          <w:rFonts w:ascii="Arial" w:hAnsi="Arial" w:cs="Arial"/>
          <w:sz w:val="24"/>
          <w:szCs w:val="24"/>
        </w:rPr>
        <w:t xml:space="preserve"> </w:t>
      </w:r>
      <w:r>
        <w:rPr>
          <w:rFonts w:ascii="Arial" w:hAnsi="Arial" w:cs="Arial"/>
          <w:sz w:val="24"/>
          <w:szCs w:val="24"/>
        </w:rPr>
        <w:t xml:space="preserve">this </w:t>
      </w:r>
      <w:r w:rsidRPr="004876AA">
        <w:rPr>
          <w:rFonts w:ascii="Arial" w:hAnsi="Arial" w:cs="Arial"/>
          <w:sz w:val="24"/>
          <w:szCs w:val="24"/>
        </w:rPr>
        <w:t>promotes</w:t>
      </w:r>
      <w:r w:rsidR="00445A1E" w:rsidRPr="004876AA">
        <w:rPr>
          <w:rFonts w:ascii="Arial" w:hAnsi="Arial" w:cs="Arial"/>
          <w:sz w:val="24"/>
          <w:szCs w:val="24"/>
        </w:rPr>
        <w:t xml:space="preserve"> the best learning opportunities for all.</w:t>
      </w:r>
    </w:p>
    <w:p w:rsidR="00445A1E" w:rsidRDefault="00445A1E" w:rsidP="004876AA">
      <w:pPr>
        <w:autoSpaceDE w:val="0"/>
        <w:autoSpaceDN w:val="0"/>
        <w:adjustRightInd w:val="0"/>
        <w:spacing w:after="0" w:line="240" w:lineRule="auto"/>
        <w:rPr>
          <w:rFonts w:ascii="Arial" w:hAnsi="Arial" w:cs="Arial"/>
          <w:sz w:val="24"/>
          <w:szCs w:val="24"/>
        </w:rPr>
      </w:pPr>
    </w:p>
    <w:p w:rsidR="00445A1E" w:rsidRPr="004876AA" w:rsidRDefault="004876AA" w:rsidP="00445A1E">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We praise </w:t>
      </w:r>
      <w:r w:rsidR="004D7F3C">
        <w:rPr>
          <w:rFonts w:ascii="Arial" w:hAnsi="Arial" w:cs="Arial"/>
          <w:sz w:val="24"/>
          <w:szCs w:val="24"/>
        </w:rPr>
        <w:t xml:space="preserve">and reward </w:t>
      </w:r>
      <w:r w:rsidR="00BE6BB3">
        <w:rPr>
          <w:rFonts w:ascii="Arial" w:hAnsi="Arial" w:cs="Arial"/>
          <w:sz w:val="24"/>
          <w:szCs w:val="24"/>
        </w:rPr>
        <w:t xml:space="preserve">pupils </w:t>
      </w:r>
      <w:r w:rsidRPr="004876AA">
        <w:rPr>
          <w:rFonts w:ascii="Arial" w:hAnsi="Arial" w:cs="Arial"/>
          <w:sz w:val="24"/>
          <w:szCs w:val="24"/>
        </w:rPr>
        <w:t>for their efforts</w:t>
      </w:r>
      <w:r w:rsidR="004D7F3C">
        <w:rPr>
          <w:rFonts w:ascii="Arial" w:hAnsi="Arial" w:cs="Arial"/>
          <w:sz w:val="24"/>
          <w:szCs w:val="24"/>
        </w:rPr>
        <w:t>,</w:t>
      </w:r>
      <w:r w:rsidRPr="004876AA">
        <w:rPr>
          <w:rFonts w:ascii="Arial" w:hAnsi="Arial" w:cs="Arial"/>
          <w:sz w:val="24"/>
          <w:szCs w:val="24"/>
        </w:rPr>
        <w:t xml:space="preserve"> </w:t>
      </w:r>
      <w:r w:rsidR="004D7F3C">
        <w:rPr>
          <w:rFonts w:ascii="Arial" w:hAnsi="Arial" w:cs="Arial"/>
          <w:sz w:val="24"/>
          <w:szCs w:val="24"/>
        </w:rPr>
        <w:t xml:space="preserve">this helps </w:t>
      </w:r>
      <w:r w:rsidRPr="004876AA">
        <w:rPr>
          <w:rFonts w:ascii="Arial" w:hAnsi="Arial" w:cs="Arial"/>
          <w:sz w:val="24"/>
          <w:szCs w:val="24"/>
        </w:rPr>
        <w:t>to build positive attitudes towards</w:t>
      </w:r>
      <w:r w:rsidR="004D7F3C">
        <w:rPr>
          <w:rFonts w:ascii="Arial" w:hAnsi="Arial" w:cs="Arial"/>
          <w:sz w:val="24"/>
          <w:szCs w:val="24"/>
        </w:rPr>
        <w:t xml:space="preserve"> </w:t>
      </w:r>
      <w:r w:rsidRPr="004876AA">
        <w:rPr>
          <w:rFonts w:ascii="Arial" w:hAnsi="Arial" w:cs="Arial"/>
          <w:sz w:val="24"/>
          <w:szCs w:val="24"/>
        </w:rPr>
        <w:t>school and learning in general. When</w:t>
      </w:r>
      <w:r w:rsidR="00445A1E">
        <w:rPr>
          <w:rFonts w:ascii="Arial" w:hAnsi="Arial" w:cs="Arial"/>
          <w:sz w:val="24"/>
          <w:szCs w:val="24"/>
        </w:rPr>
        <w:t xml:space="preserve"> </w:t>
      </w:r>
      <w:r w:rsidR="00BE6BB3">
        <w:rPr>
          <w:rFonts w:ascii="Arial" w:hAnsi="Arial" w:cs="Arial"/>
          <w:sz w:val="24"/>
          <w:szCs w:val="24"/>
        </w:rPr>
        <w:t xml:space="preserve">pupils </w:t>
      </w:r>
      <w:r w:rsidR="004D7F3C">
        <w:rPr>
          <w:rFonts w:ascii="Arial" w:hAnsi="Arial" w:cs="Arial"/>
          <w:sz w:val="24"/>
          <w:szCs w:val="24"/>
        </w:rPr>
        <w:t xml:space="preserve">do not follow the school code of conduct </w:t>
      </w:r>
      <w:r w:rsidRPr="004876AA">
        <w:rPr>
          <w:rFonts w:ascii="Arial" w:hAnsi="Arial" w:cs="Arial"/>
          <w:sz w:val="24"/>
          <w:szCs w:val="24"/>
        </w:rPr>
        <w:t xml:space="preserve">we </w:t>
      </w:r>
      <w:r w:rsidR="004D7F3C">
        <w:rPr>
          <w:rFonts w:ascii="Arial" w:hAnsi="Arial" w:cs="Arial"/>
          <w:sz w:val="24"/>
          <w:szCs w:val="24"/>
        </w:rPr>
        <w:t xml:space="preserve">implement </w:t>
      </w:r>
      <w:r w:rsidRPr="004876AA">
        <w:rPr>
          <w:rFonts w:ascii="Arial" w:hAnsi="Arial" w:cs="Arial"/>
          <w:sz w:val="24"/>
          <w:szCs w:val="24"/>
        </w:rPr>
        <w:t>the guidelines for sanctions as outlined in our school behaviour</w:t>
      </w:r>
      <w:r w:rsidR="00445A1E" w:rsidRPr="00445A1E">
        <w:rPr>
          <w:rFonts w:ascii="Arial" w:hAnsi="Arial" w:cs="Arial"/>
          <w:sz w:val="24"/>
          <w:szCs w:val="24"/>
        </w:rPr>
        <w:t xml:space="preserve"> </w:t>
      </w:r>
      <w:r w:rsidR="00445A1E" w:rsidRPr="004876AA">
        <w:rPr>
          <w:rFonts w:ascii="Arial" w:hAnsi="Arial" w:cs="Arial"/>
          <w:sz w:val="24"/>
          <w:szCs w:val="24"/>
        </w:rPr>
        <w:t>policy.</w:t>
      </w:r>
    </w:p>
    <w:p w:rsidR="004876AA" w:rsidRPr="004876AA" w:rsidRDefault="004876AA" w:rsidP="004876AA">
      <w:pPr>
        <w:autoSpaceDE w:val="0"/>
        <w:autoSpaceDN w:val="0"/>
        <w:adjustRightInd w:val="0"/>
        <w:spacing w:after="0" w:line="240" w:lineRule="auto"/>
        <w:rPr>
          <w:rFonts w:ascii="Arial" w:hAnsi="Arial" w:cs="Arial"/>
          <w:sz w:val="24"/>
          <w:szCs w:val="24"/>
        </w:rPr>
      </w:pPr>
    </w:p>
    <w:p w:rsid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try to ensure that all tasks and activities are safe. When we plan to</w:t>
      </w:r>
      <w:r w:rsidR="00BE6BB3">
        <w:rPr>
          <w:rFonts w:ascii="Arial" w:hAnsi="Arial" w:cs="Arial"/>
          <w:sz w:val="24"/>
          <w:szCs w:val="24"/>
        </w:rPr>
        <w:t xml:space="preserve"> </w:t>
      </w:r>
      <w:r w:rsidRPr="004876AA">
        <w:rPr>
          <w:rFonts w:ascii="Arial" w:hAnsi="Arial" w:cs="Arial"/>
          <w:sz w:val="24"/>
          <w:szCs w:val="24"/>
        </w:rPr>
        <w:t>take children out of school, we follow a strict set of procedures to ensure safety</w:t>
      </w:r>
      <w:r w:rsidR="00BE6BB3">
        <w:rPr>
          <w:rFonts w:ascii="Arial" w:hAnsi="Arial" w:cs="Arial"/>
          <w:sz w:val="24"/>
          <w:szCs w:val="24"/>
        </w:rPr>
        <w:t xml:space="preserve">, </w:t>
      </w:r>
      <w:r w:rsidRPr="004876AA">
        <w:rPr>
          <w:rFonts w:ascii="Arial" w:hAnsi="Arial" w:cs="Arial"/>
          <w:sz w:val="24"/>
          <w:szCs w:val="24"/>
        </w:rPr>
        <w:t>risk assessments are completed, and various permissions are obtained</w:t>
      </w:r>
      <w:r w:rsidR="00BE6BB3">
        <w:rPr>
          <w:rFonts w:ascii="Arial" w:hAnsi="Arial" w:cs="Arial"/>
          <w:sz w:val="24"/>
          <w:szCs w:val="24"/>
        </w:rPr>
        <w:t xml:space="preserve"> following LA guidelines and procedures</w:t>
      </w:r>
      <w:r w:rsidRPr="004876AA">
        <w:rPr>
          <w:rFonts w:ascii="Arial" w:hAnsi="Arial" w:cs="Arial"/>
          <w:sz w:val="24"/>
          <w:szCs w:val="24"/>
        </w:rPr>
        <w:t>. We inform</w:t>
      </w:r>
      <w:r w:rsidR="00BE6BB3">
        <w:rPr>
          <w:rFonts w:ascii="Arial" w:hAnsi="Arial" w:cs="Arial"/>
          <w:sz w:val="24"/>
          <w:szCs w:val="24"/>
        </w:rPr>
        <w:t xml:space="preserve"> </w:t>
      </w:r>
      <w:r w:rsidRPr="004876AA">
        <w:rPr>
          <w:rFonts w:ascii="Arial" w:hAnsi="Arial" w:cs="Arial"/>
          <w:sz w:val="24"/>
          <w:szCs w:val="24"/>
        </w:rPr>
        <w:t>parents, and obtain their permission, before the visit takes place.</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E20200" w:rsidRDefault="004D7F3C" w:rsidP="00445A1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Learning Support </w:t>
      </w:r>
      <w:r w:rsidR="004876AA" w:rsidRPr="004876AA">
        <w:rPr>
          <w:rFonts w:ascii="Arial" w:hAnsi="Arial" w:cs="Arial"/>
          <w:sz w:val="24"/>
          <w:szCs w:val="24"/>
        </w:rPr>
        <w:t xml:space="preserve">Assistants </w:t>
      </w:r>
      <w:r w:rsidR="00445A1E">
        <w:rPr>
          <w:rFonts w:ascii="Arial" w:hAnsi="Arial" w:cs="Arial"/>
          <w:sz w:val="24"/>
          <w:szCs w:val="24"/>
        </w:rPr>
        <w:t xml:space="preserve">are a vital part of the teaching at </w:t>
      </w:r>
      <w:r>
        <w:rPr>
          <w:rFonts w:ascii="Arial" w:hAnsi="Arial" w:cs="Arial"/>
          <w:sz w:val="24"/>
          <w:szCs w:val="24"/>
        </w:rPr>
        <w:t xml:space="preserve">Stony Dean </w:t>
      </w:r>
      <w:r w:rsidR="00445A1E">
        <w:rPr>
          <w:rFonts w:ascii="Arial" w:hAnsi="Arial" w:cs="Arial"/>
          <w:sz w:val="24"/>
          <w:szCs w:val="24"/>
        </w:rPr>
        <w:t>and they have a significant role to play in</w:t>
      </w:r>
      <w:r w:rsidR="00CF49B0">
        <w:rPr>
          <w:rFonts w:ascii="Arial" w:hAnsi="Arial" w:cs="Arial"/>
          <w:sz w:val="24"/>
          <w:szCs w:val="24"/>
        </w:rPr>
        <w:t xml:space="preserve"> lessons</w:t>
      </w:r>
      <w:r w:rsidR="00445A1E">
        <w:rPr>
          <w:rFonts w:ascii="Arial" w:hAnsi="Arial" w:cs="Arial"/>
          <w:sz w:val="24"/>
          <w:szCs w:val="24"/>
        </w:rPr>
        <w:t xml:space="preserve">. They are deployed </w:t>
      </w:r>
      <w:r w:rsidR="004876AA" w:rsidRPr="004876AA">
        <w:rPr>
          <w:rFonts w:ascii="Arial" w:hAnsi="Arial" w:cs="Arial"/>
          <w:sz w:val="24"/>
          <w:szCs w:val="24"/>
        </w:rPr>
        <w:t>as effectively as possible</w:t>
      </w:r>
      <w:r w:rsidR="00445A1E">
        <w:rPr>
          <w:rFonts w:ascii="Arial" w:hAnsi="Arial" w:cs="Arial"/>
          <w:sz w:val="24"/>
          <w:szCs w:val="24"/>
        </w:rPr>
        <w:t xml:space="preserve"> in a range of roles</w:t>
      </w:r>
      <w:r w:rsidR="00E20200">
        <w:rPr>
          <w:rFonts w:ascii="Arial" w:hAnsi="Arial" w:cs="Arial"/>
          <w:sz w:val="24"/>
          <w:szCs w:val="24"/>
        </w:rPr>
        <w:t>.</w:t>
      </w:r>
    </w:p>
    <w:p w:rsidR="004876AA" w:rsidRDefault="004876AA" w:rsidP="00445A1E">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lastRenderedPageBreak/>
        <w:t>They are involved in the planning and assessing of</w:t>
      </w:r>
      <w:r w:rsidR="004D7F3C">
        <w:rPr>
          <w:rFonts w:ascii="Arial" w:hAnsi="Arial" w:cs="Arial"/>
          <w:sz w:val="24"/>
          <w:szCs w:val="24"/>
        </w:rPr>
        <w:t xml:space="preserve"> pupil</w:t>
      </w:r>
      <w:r w:rsidRPr="004876AA">
        <w:rPr>
          <w:rFonts w:ascii="Arial" w:hAnsi="Arial" w:cs="Arial"/>
          <w:sz w:val="24"/>
          <w:szCs w:val="24"/>
        </w:rPr>
        <w:t xml:space="preserve"> work</w:t>
      </w:r>
      <w:r w:rsidR="00E20200">
        <w:rPr>
          <w:rFonts w:ascii="Arial" w:hAnsi="Arial" w:cs="Arial"/>
          <w:sz w:val="24"/>
          <w:szCs w:val="24"/>
        </w:rPr>
        <w:t xml:space="preserve"> as well as the delivery</w:t>
      </w:r>
      <w:r w:rsidRPr="004876AA">
        <w:rPr>
          <w:rFonts w:ascii="Arial" w:hAnsi="Arial" w:cs="Arial"/>
          <w:sz w:val="24"/>
          <w:szCs w:val="24"/>
        </w:rPr>
        <w:t xml:space="preserve">. </w:t>
      </w:r>
    </w:p>
    <w:p w:rsidR="00445A1E" w:rsidRPr="004876AA" w:rsidRDefault="00445A1E" w:rsidP="00445A1E">
      <w:pPr>
        <w:autoSpaceDE w:val="0"/>
        <w:autoSpaceDN w:val="0"/>
        <w:adjustRightInd w:val="0"/>
        <w:spacing w:after="0" w:line="240" w:lineRule="auto"/>
        <w:rPr>
          <w:rFonts w:ascii="Arial" w:hAnsi="Arial" w:cs="Arial"/>
          <w:sz w:val="24"/>
          <w:szCs w:val="24"/>
        </w:rPr>
      </w:pPr>
    </w:p>
    <w:p w:rsid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We strive to make sure our classrooms are attractive learning environments. </w:t>
      </w:r>
      <w:r w:rsidR="004D7F3C">
        <w:rPr>
          <w:rFonts w:ascii="Arial" w:hAnsi="Arial" w:cs="Arial"/>
          <w:sz w:val="24"/>
          <w:szCs w:val="24"/>
        </w:rPr>
        <w:t xml:space="preserve"> </w:t>
      </w:r>
      <w:r w:rsidRPr="004876AA">
        <w:rPr>
          <w:rFonts w:ascii="Arial" w:hAnsi="Arial" w:cs="Arial"/>
          <w:sz w:val="24"/>
          <w:szCs w:val="24"/>
        </w:rPr>
        <w:t>We believe that a stimulating environment sets the</w:t>
      </w:r>
      <w:r w:rsidR="00CF49B0">
        <w:rPr>
          <w:rFonts w:ascii="Arial" w:hAnsi="Arial" w:cs="Arial"/>
          <w:sz w:val="24"/>
          <w:szCs w:val="24"/>
        </w:rPr>
        <w:t xml:space="preserve"> </w:t>
      </w:r>
      <w:r w:rsidR="00E20200">
        <w:rPr>
          <w:rFonts w:ascii="Arial" w:hAnsi="Arial" w:cs="Arial"/>
          <w:sz w:val="24"/>
          <w:szCs w:val="24"/>
        </w:rPr>
        <w:t>climate for learning,</w:t>
      </w:r>
      <w:r w:rsidRPr="004876AA">
        <w:rPr>
          <w:rFonts w:ascii="Arial" w:hAnsi="Arial" w:cs="Arial"/>
          <w:sz w:val="24"/>
          <w:szCs w:val="24"/>
        </w:rPr>
        <w:t xml:space="preserve"> </w:t>
      </w:r>
      <w:r w:rsidR="00E20200">
        <w:rPr>
          <w:rFonts w:ascii="Arial" w:hAnsi="Arial" w:cs="Arial"/>
          <w:sz w:val="24"/>
          <w:szCs w:val="24"/>
        </w:rPr>
        <w:t xml:space="preserve">a well planned learning environment </w:t>
      </w:r>
      <w:r w:rsidRPr="004876AA">
        <w:rPr>
          <w:rFonts w:ascii="Arial" w:hAnsi="Arial" w:cs="Arial"/>
          <w:sz w:val="24"/>
          <w:szCs w:val="24"/>
        </w:rPr>
        <w:t>promotes independent use of resources and high</w:t>
      </w:r>
      <w:r w:rsidR="00445A1E">
        <w:rPr>
          <w:rFonts w:ascii="Arial" w:hAnsi="Arial" w:cs="Arial"/>
          <w:sz w:val="24"/>
          <w:szCs w:val="24"/>
        </w:rPr>
        <w:t xml:space="preserve"> </w:t>
      </w:r>
      <w:r w:rsidRPr="004876AA">
        <w:rPr>
          <w:rFonts w:ascii="Arial" w:hAnsi="Arial" w:cs="Arial"/>
          <w:sz w:val="24"/>
          <w:szCs w:val="24"/>
        </w:rPr>
        <w:t>quality</w:t>
      </w:r>
      <w:r w:rsidR="00445A1E">
        <w:rPr>
          <w:rFonts w:ascii="Arial" w:hAnsi="Arial" w:cs="Arial"/>
          <w:sz w:val="24"/>
          <w:szCs w:val="24"/>
        </w:rPr>
        <w:t xml:space="preserve"> </w:t>
      </w:r>
      <w:r w:rsidR="00CF49B0">
        <w:rPr>
          <w:rFonts w:ascii="Arial" w:hAnsi="Arial" w:cs="Arial"/>
          <w:sz w:val="24"/>
          <w:szCs w:val="24"/>
        </w:rPr>
        <w:t>work by the pupils</w:t>
      </w:r>
      <w:r w:rsidRPr="004876AA">
        <w:rPr>
          <w:rFonts w:ascii="Arial" w:hAnsi="Arial" w:cs="Arial"/>
          <w:sz w:val="24"/>
          <w:szCs w:val="24"/>
        </w:rPr>
        <w:t>.</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4876AA" w:rsidRDefault="001E3ACD" w:rsidP="004876AA">
      <w:p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4D7F3C">
        <w:rPr>
          <w:rFonts w:ascii="Arial" w:hAnsi="Arial" w:cs="Arial"/>
          <w:sz w:val="24"/>
          <w:szCs w:val="24"/>
        </w:rPr>
        <w:t xml:space="preserve">taff </w:t>
      </w:r>
      <w:r w:rsidR="004876AA" w:rsidRPr="004876AA">
        <w:rPr>
          <w:rFonts w:ascii="Arial" w:hAnsi="Arial" w:cs="Arial"/>
          <w:sz w:val="24"/>
          <w:szCs w:val="24"/>
        </w:rPr>
        <w:t xml:space="preserve">reflect on their </w:t>
      </w:r>
      <w:r w:rsidR="00CF49B0">
        <w:rPr>
          <w:rFonts w:ascii="Arial" w:hAnsi="Arial" w:cs="Arial"/>
          <w:sz w:val="24"/>
          <w:szCs w:val="24"/>
        </w:rPr>
        <w:t xml:space="preserve">own </w:t>
      </w:r>
      <w:r w:rsidR="004876AA" w:rsidRPr="004876AA">
        <w:rPr>
          <w:rFonts w:ascii="Arial" w:hAnsi="Arial" w:cs="Arial"/>
          <w:sz w:val="24"/>
          <w:szCs w:val="24"/>
        </w:rPr>
        <w:t>strengths and weaknesses and plan their professional</w:t>
      </w:r>
      <w:r w:rsidR="00E20200">
        <w:rPr>
          <w:rFonts w:ascii="Arial" w:hAnsi="Arial" w:cs="Arial"/>
          <w:sz w:val="24"/>
          <w:szCs w:val="24"/>
        </w:rPr>
        <w:t xml:space="preserve"> </w:t>
      </w:r>
      <w:r w:rsidR="004876AA" w:rsidRPr="004876AA">
        <w:rPr>
          <w:rFonts w:ascii="Arial" w:hAnsi="Arial" w:cs="Arial"/>
          <w:sz w:val="24"/>
          <w:szCs w:val="24"/>
        </w:rPr>
        <w:t xml:space="preserve">development needs accordingly. We do all we can to support </w:t>
      </w:r>
      <w:r w:rsidR="004D7F3C">
        <w:rPr>
          <w:rFonts w:ascii="Arial" w:hAnsi="Arial" w:cs="Arial"/>
          <w:sz w:val="24"/>
          <w:szCs w:val="24"/>
        </w:rPr>
        <w:t xml:space="preserve">them </w:t>
      </w:r>
      <w:r w:rsidR="004876AA" w:rsidRPr="004876AA">
        <w:rPr>
          <w:rFonts w:ascii="Arial" w:hAnsi="Arial" w:cs="Arial"/>
          <w:sz w:val="24"/>
          <w:szCs w:val="24"/>
        </w:rPr>
        <w:t>in developing their</w:t>
      </w:r>
      <w:r w:rsidR="00E20200">
        <w:rPr>
          <w:rFonts w:ascii="Arial" w:hAnsi="Arial" w:cs="Arial"/>
          <w:sz w:val="24"/>
          <w:szCs w:val="24"/>
        </w:rPr>
        <w:t xml:space="preserve"> </w:t>
      </w:r>
      <w:r w:rsidR="004876AA" w:rsidRPr="004876AA">
        <w:rPr>
          <w:rFonts w:ascii="Arial" w:hAnsi="Arial" w:cs="Arial"/>
          <w:sz w:val="24"/>
          <w:szCs w:val="24"/>
        </w:rPr>
        <w:t>skills, so that they can continually improve their practice.</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conduct all our teaching in an atmosphere of trust and respect for all. This process is linked</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with the OFSTED criteria for teaching and learning in order to provide a clear picture of the quality</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and consistency of practice across school. When evaluating teaching and learning in school, we</w:t>
      </w:r>
    </w:p>
    <w:p w:rsid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have agreed to consider:</w:t>
      </w:r>
    </w:p>
    <w:p w:rsidR="00CF49B0" w:rsidRPr="004876AA" w:rsidRDefault="00CF49B0" w:rsidP="004876AA">
      <w:pPr>
        <w:autoSpaceDE w:val="0"/>
        <w:autoSpaceDN w:val="0"/>
        <w:adjustRightInd w:val="0"/>
        <w:spacing w:after="0" w:line="240" w:lineRule="auto"/>
        <w:rPr>
          <w:rFonts w:ascii="Arial" w:hAnsi="Arial" w:cs="Arial"/>
          <w:sz w:val="24"/>
          <w:szCs w:val="24"/>
        </w:rPr>
      </w:pPr>
    </w:p>
    <w:p w:rsidR="004876AA" w:rsidRPr="00E20200" w:rsidRDefault="004876AA"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classroom observation / environment.</w:t>
      </w:r>
    </w:p>
    <w:p w:rsidR="004876AA" w:rsidRPr="00E20200" w:rsidRDefault="00CF49B0"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 xml:space="preserve">scrutiny of </w:t>
      </w:r>
      <w:r w:rsidR="004876AA" w:rsidRPr="00E20200">
        <w:rPr>
          <w:rFonts w:ascii="Arial" w:hAnsi="Arial" w:cs="Arial"/>
          <w:sz w:val="24"/>
          <w:szCs w:val="24"/>
        </w:rPr>
        <w:t>pupils’</w:t>
      </w:r>
      <w:r w:rsidRPr="00E20200">
        <w:rPr>
          <w:rFonts w:ascii="Arial" w:hAnsi="Arial" w:cs="Arial"/>
          <w:sz w:val="24"/>
          <w:szCs w:val="24"/>
        </w:rPr>
        <w:t xml:space="preserve"> work and evidence folders</w:t>
      </w:r>
    </w:p>
    <w:p w:rsidR="004876AA" w:rsidRPr="00E20200" w:rsidRDefault="004876AA"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 xml:space="preserve">displaying work throughout school </w:t>
      </w:r>
    </w:p>
    <w:p w:rsidR="004876AA" w:rsidRPr="00E20200" w:rsidRDefault="004876AA"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internal moderation of pupils’ work.</w:t>
      </w:r>
    </w:p>
    <w:p w:rsidR="004876AA" w:rsidRPr="00E20200" w:rsidRDefault="004876AA"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discussion with pupils’</w:t>
      </w:r>
    </w:p>
    <w:p w:rsidR="00445A1E" w:rsidRPr="00E20200" w:rsidRDefault="00CF49B0" w:rsidP="00E20200">
      <w:pPr>
        <w:pStyle w:val="ListParagraph"/>
        <w:numPr>
          <w:ilvl w:val="0"/>
          <w:numId w:val="1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sharing pupils’ work with colleagues and celebrating successes</w:t>
      </w:r>
    </w:p>
    <w:p w:rsidR="00CF49B0" w:rsidRDefault="00CF49B0" w:rsidP="004876AA">
      <w:pPr>
        <w:autoSpaceDE w:val="0"/>
        <w:autoSpaceDN w:val="0"/>
        <w:adjustRightInd w:val="0"/>
        <w:spacing w:after="0" w:line="240" w:lineRule="auto"/>
        <w:rPr>
          <w:rFonts w:ascii="Arial" w:hAnsi="Arial" w:cs="Arial"/>
          <w:sz w:val="24"/>
          <w:szCs w:val="24"/>
        </w:rPr>
      </w:pPr>
    </w:p>
    <w:p w:rsidR="00445A1E" w:rsidRPr="00445A1E" w:rsidRDefault="00445A1E" w:rsidP="00445A1E">
      <w:pPr>
        <w:rPr>
          <w:rFonts w:ascii="Arial" w:hAnsi="Arial" w:cs="Arial"/>
          <w:b/>
          <w:sz w:val="24"/>
          <w:szCs w:val="24"/>
        </w:rPr>
      </w:pPr>
      <w:r w:rsidRPr="00445A1E">
        <w:rPr>
          <w:rFonts w:ascii="Arial" w:hAnsi="Arial" w:cs="Arial"/>
          <w:b/>
          <w:sz w:val="24"/>
          <w:szCs w:val="24"/>
        </w:rPr>
        <w:t>Planning for teaching should include:</w:t>
      </w:r>
    </w:p>
    <w:p w:rsidR="00445A1E" w:rsidRPr="00445A1E" w:rsidRDefault="00445A1E" w:rsidP="00445A1E">
      <w:pPr>
        <w:numPr>
          <w:ilvl w:val="0"/>
          <w:numId w:val="4"/>
        </w:numPr>
        <w:spacing w:after="0" w:line="240" w:lineRule="auto"/>
        <w:rPr>
          <w:rFonts w:ascii="Arial" w:hAnsi="Arial" w:cs="Arial"/>
          <w:sz w:val="24"/>
          <w:szCs w:val="24"/>
        </w:rPr>
      </w:pPr>
      <w:r w:rsidRPr="00445A1E">
        <w:rPr>
          <w:rFonts w:ascii="Arial" w:hAnsi="Arial" w:cs="Arial"/>
          <w:sz w:val="24"/>
          <w:szCs w:val="24"/>
        </w:rPr>
        <w:t xml:space="preserve">Clear learning objectives and learning outcomes for </w:t>
      </w:r>
      <w:r w:rsidR="001E3ACD">
        <w:rPr>
          <w:rFonts w:ascii="Arial" w:hAnsi="Arial" w:cs="Arial"/>
          <w:sz w:val="24"/>
          <w:szCs w:val="24"/>
        </w:rPr>
        <w:t>each</w:t>
      </w:r>
      <w:r w:rsidR="00F064D0">
        <w:rPr>
          <w:rFonts w:ascii="Arial" w:hAnsi="Arial" w:cs="Arial"/>
          <w:sz w:val="24"/>
          <w:szCs w:val="24"/>
        </w:rPr>
        <w:t xml:space="preserve"> lesson</w:t>
      </w:r>
      <w:r w:rsidR="001E3ACD">
        <w:rPr>
          <w:rFonts w:ascii="Arial" w:hAnsi="Arial" w:cs="Arial"/>
          <w:sz w:val="24"/>
          <w:szCs w:val="24"/>
        </w:rPr>
        <w:t xml:space="preserve"> within the medium term planning </w:t>
      </w:r>
    </w:p>
    <w:p w:rsidR="00445A1E" w:rsidRPr="00445A1E" w:rsidRDefault="00445A1E" w:rsidP="00445A1E">
      <w:pPr>
        <w:numPr>
          <w:ilvl w:val="0"/>
          <w:numId w:val="4"/>
        </w:numPr>
        <w:spacing w:after="0" w:line="240" w:lineRule="auto"/>
        <w:rPr>
          <w:rFonts w:ascii="Arial" w:hAnsi="Arial" w:cs="Arial"/>
          <w:sz w:val="24"/>
          <w:szCs w:val="24"/>
        </w:rPr>
      </w:pPr>
      <w:r w:rsidRPr="00445A1E">
        <w:rPr>
          <w:rFonts w:ascii="Arial" w:hAnsi="Arial" w:cs="Arial"/>
          <w:sz w:val="24"/>
          <w:szCs w:val="24"/>
        </w:rPr>
        <w:t>A sequenced structure for the learning</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Structured teaching activities</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Key words</w:t>
      </w:r>
      <w:r w:rsidR="001E3ACD">
        <w:rPr>
          <w:rFonts w:ascii="Arial" w:hAnsi="Arial" w:cs="Arial"/>
          <w:sz w:val="24"/>
          <w:szCs w:val="24"/>
        </w:rPr>
        <w:t xml:space="preserve"> identified </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Activities and resources differentiated for groups of pupils</w:t>
      </w:r>
    </w:p>
    <w:p w:rsidR="00F064D0" w:rsidRPr="00445A1E" w:rsidRDefault="00F064D0" w:rsidP="00445A1E">
      <w:pPr>
        <w:numPr>
          <w:ilvl w:val="0"/>
          <w:numId w:val="2"/>
        </w:numPr>
        <w:spacing w:after="0" w:line="240" w:lineRule="auto"/>
        <w:rPr>
          <w:rFonts w:ascii="Arial" w:hAnsi="Arial" w:cs="Arial"/>
          <w:sz w:val="24"/>
          <w:szCs w:val="24"/>
        </w:rPr>
      </w:pPr>
      <w:r>
        <w:rPr>
          <w:rFonts w:ascii="Arial" w:hAnsi="Arial" w:cs="Arial"/>
          <w:sz w:val="24"/>
          <w:szCs w:val="24"/>
        </w:rPr>
        <w:t xml:space="preserve">Contexts for literacy and numeracy </w:t>
      </w:r>
      <w:r w:rsidR="00C47325">
        <w:rPr>
          <w:rFonts w:ascii="Arial" w:hAnsi="Arial" w:cs="Arial"/>
          <w:sz w:val="24"/>
          <w:szCs w:val="24"/>
        </w:rPr>
        <w:t xml:space="preserve">and ICT skills </w:t>
      </w:r>
      <w:r>
        <w:rPr>
          <w:rFonts w:ascii="Arial" w:hAnsi="Arial" w:cs="Arial"/>
          <w:sz w:val="24"/>
          <w:szCs w:val="24"/>
        </w:rPr>
        <w:t>development</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Information for Learning Support Assistants</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Opportunities for questioning to develop learning</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 xml:space="preserve">Reference to skills for Employability </w:t>
      </w:r>
    </w:p>
    <w:p w:rsidR="00445A1E" w:rsidRPr="00445A1E" w:rsidRDefault="00445A1E" w:rsidP="00445A1E">
      <w:pPr>
        <w:numPr>
          <w:ilvl w:val="0"/>
          <w:numId w:val="2"/>
        </w:numPr>
        <w:spacing w:after="0" w:line="240" w:lineRule="auto"/>
        <w:rPr>
          <w:rFonts w:ascii="Arial" w:hAnsi="Arial" w:cs="Arial"/>
          <w:sz w:val="24"/>
          <w:szCs w:val="24"/>
        </w:rPr>
      </w:pPr>
      <w:r w:rsidRPr="00445A1E">
        <w:rPr>
          <w:rFonts w:ascii="Arial" w:hAnsi="Arial" w:cs="Arial"/>
          <w:sz w:val="24"/>
          <w:szCs w:val="24"/>
        </w:rPr>
        <w:t>Reference to Spiritual, Moral, Social, Cultural aspects</w:t>
      </w:r>
      <w:r w:rsidR="00E7660D">
        <w:rPr>
          <w:rFonts w:ascii="Arial" w:hAnsi="Arial" w:cs="Arial"/>
          <w:sz w:val="24"/>
          <w:szCs w:val="24"/>
        </w:rPr>
        <w:t xml:space="preserve"> </w:t>
      </w:r>
    </w:p>
    <w:p w:rsidR="00445A1E" w:rsidRPr="00445A1E" w:rsidRDefault="00445A1E" w:rsidP="00445A1E">
      <w:pPr>
        <w:numPr>
          <w:ilvl w:val="0"/>
          <w:numId w:val="3"/>
        </w:numPr>
        <w:spacing w:after="0" w:line="240" w:lineRule="auto"/>
        <w:rPr>
          <w:rFonts w:ascii="Arial" w:hAnsi="Arial" w:cs="Arial"/>
          <w:sz w:val="24"/>
          <w:szCs w:val="24"/>
        </w:rPr>
      </w:pPr>
      <w:r w:rsidRPr="00445A1E">
        <w:rPr>
          <w:rFonts w:ascii="Arial" w:hAnsi="Arial" w:cs="Arial"/>
          <w:sz w:val="24"/>
          <w:szCs w:val="24"/>
        </w:rPr>
        <w:t xml:space="preserve">Opportunities for co-operative working </w:t>
      </w:r>
    </w:p>
    <w:p w:rsidR="00445A1E" w:rsidRPr="00445A1E" w:rsidRDefault="00445A1E" w:rsidP="00445A1E">
      <w:pPr>
        <w:numPr>
          <w:ilvl w:val="0"/>
          <w:numId w:val="3"/>
        </w:numPr>
        <w:spacing w:after="0" w:line="240" w:lineRule="auto"/>
        <w:rPr>
          <w:rFonts w:ascii="Arial" w:hAnsi="Arial" w:cs="Arial"/>
          <w:sz w:val="24"/>
          <w:szCs w:val="24"/>
        </w:rPr>
      </w:pPr>
      <w:r w:rsidRPr="00445A1E">
        <w:rPr>
          <w:rFonts w:ascii="Arial" w:hAnsi="Arial" w:cs="Arial"/>
          <w:sz w:val="24"/>
          <w:szCs w:val="24"/>
        </w:rPr>
        <w:t>Opportunities for independent study</w:t>
      </w:r>
    </w:p>
    <w:p w:rsidR="00445A1E" w:rsidRPr="00445A1E" w:rsidRDefault="00445A1E" w:rsidP="00445A1E">
      <w:pPr>
        <w:numPr>
          <w:ilvl w:val="0"/>
          <w:numId w:val="3"/>
        </w:numPr>
        <w:spacing w:after="0" w:line="240" w:lineRule="auto"/>
        <w:rPr>
          <w:rFonts w:ascii="Arial" w:hAnsi="Arial" w:cs="Arial"/>
          <w:sz w:val="24"/>
          <w:szCs w:val="24"/>
        </w:rPr>
      </w:pPr>
      <w:r w:rsidRPr="00445A1E">
        <w:rPr>
          <w:rFonts w:ascii="Arial" w:hAnsi="Arial" w:cs="Arial"/>
          <w:sz w:val="24"/>
          <w:szCs w:val="24"/>
        </w:rPr>
        <w:t>Cross curricular links</w:t>
      </w:r>
    </w:p>
    <w:p w:rsidR="00445A1E" w:rsidRPr="00445A1E" w:rsidRDefault="00445A1E" w:rsidP="00445A1E">
      <w:pPr>
        <w:numPr>
          <w:ilvl w:val="0"/>
          <w:numId w:val="3"/>
        </w:numPr>
        <w:spacing w:after="0" w:line="240" w:lineRule="auto"/>
        <w:rPr>
          <w:rFonts w:ascii="Arial" w:hAnsi="Arial" w:cs="Arial"/>
          <w:sz w:val="24"/>
          <w:szCs w:val="24"/>
        </w:rPr>
      </w:pPr>
      <w:r w:rsidRPr="00445A1E">
        <w:rPr>
          <w:rFonts w:ascii="Arial" w:hAnsi="Arial" w:cs="Arial"/>
          <w:sz w:val="24"/>
          <w:szCs w:val="24"/>
        </w:rPr>
        <w:t>Opportunities to explore, investigate and research</w:t>
      </w:r>
    </w:p>
    <w:p w:rsidR="00445A1E" w:rsidRPr="00445A1E" w:rsidRDefault="00445A1E" w:rsidP="00445A1E">
      <w:pPr>
        <w:numPr>
          <w:ilvl w:val="0"/>
          <w:numId w:val="3"/>
        </w:numPr>
        <w:spacing w:after="0" w:line="240" w:lineRule="auto"/>
        <w:rPr>
          <w:rFonts w:ascii="Arial" w:hAnsi="Arial" w:cs="Arial"/>
          <w:sz w:val="24"/>
          <w:szCs w:val="24"/>
        </w:rPr>
      </w:pPr>
      <w:r w:rsidRPr="00445A1E">
        <w:rPr>
          <w:rFonts w:ascii="Arial" w:hAnsi="Arial" w:cs="Arial"/>
          <w:sz w:val="24"/>
          <w:szCs w:val="24"/>
        </w:rPr>
        <w:t>Interactive learning through appropriate technologies</w:t>
      </w:r>
    </w:p>
    <w:p w:rsidR="00445A1E" w:rsidRPr="00445A1E" w:rsidRDefault="00F064D0" w:rsidP="00445A1E">
      <w:pPr>
        <w:numPr>
          <w:ilvl w:val="0"/>
          <w:numId w:val="3"/>
        </w:numPr>
        <w:spacing w:after="0" w:line="240" w:lineRule="auto"/>
        <w:rPr>
          <w:rFonts w:ascii="Arial" w:hAnsi="Arial" w:cs="Arial"/>
          <w:sz w:val="24"/>
          <w:szCs w:val="24"/>
        </w:rPr>
      </w:pPr>
      <w:r>
        <w:rPr>
          <w:rFonts w:ascii="Arial" w:hAnsi="Arial" w:cs="Arial"/>
          <w:sz w:val="24"/>
          <w:szCs w:val="24"/>
        </w:rPr>
        <w:t xml:space="preserve">Opportunities </w:t>
      </w:r>
      <w:r w:rsidR="00445A1E" w:rsidRPr="00445A1E">
        <w:rPr>
          <w:rFonts w:ascii="Arial" w:hAnsi="Arial" w:cs="Arial"/>
          <w:sz w:val="24"/>
          <w:szCs w:val="24"/>
        </w:rPr>
        <w:t>for learning to be assessed and progress noted.</w:t>
      </w:r>
    </w:p>
    <w:p w:rsidR="00CF49B0" w:rsidRDefault="00445A1E" w:rsidP="001E3ACD">
      <w:pPr>
        <w:numPr>
          <w:ilvl w:val="0"/>
          <w:numId w:val="3"/>
        </w:numPr>
        <w:spacing w:after="0" w:line="240" w:lineRule="auto"/>
        <w:rPr>
          <w:rFonts w:ascii="Arial" w:hAnsi="Arial" w:cs="Arial"/>
          <w:sz w:val="24"/>
          <w:szCs w:val="24"/>
        </w:rPr>
      </w:pPr>
      <w:r w:rsidRPr="00445A1E">
        <w:rPr>
          <w:rFonts w:ascii="Arial" w:hAnsi="Arial" w:cs="Arial"/>
          <w:sz w:val="24"/>
          <w:szCs w:val="24"/>
        </w:rPr>
        <w:t>Homework</w:t>
      </w:r>
      <w:r w:rsidR="00F064D0">
        <w:rPr>
          <w:rFonts w:ascii="Arial" w:hAnsi="Arial" w:cs="Arial"/>
          <w:sz w:val="24"/>
          <w:szCs w:val="24"/>
        </w:rPr>
        <w:t>,</w:t>
      </w:r>
      <w:r w:rsidRPr="00445A1E">
        <w:rPr>
          <w:rFonts w:ascii="Arial" w:hAnsi="Arial" w:cs="Arial"/>
          <w:sz w:val="24"/>
          <w:szCs w:val="24"/>
        </w:rPr>
        <w:t xml:space="preserve"> </w:t>
      </w:r>
      <w:r w:rsidR="00F064D0">
        <w:rPr>
          <w:rFonts w:ascii="Arial" w:hAnsi="Arial" w:cs="Arial"/>
          <w:sz w:val="24"/>
          <w:szCs w:val="24"/>
        </w:rPr>
        <w:t>clearly linked to pupil need</w:t>
      </w:r>
      <w:r w:rsidR="00A069E3">
        <w:rPr>
          <w:rFonts w:ascii="Arial" w:hAnsi="Arial" w:cs="Arial"/>
          <w:sz w:val="24"/>
          <w:szCs w:val="24"/>
        </w:rPr>
        <w:t xml:space="preserve"> and recorded on Show My Homework</w:t>
      </w:r>
    </w:p>
    <w:p w:rsidR="001E3ACD" w:rsidRPr="001E3ACD" w:rsidRDefault="001E3ACD" w:rsidP="00A069E3">
      <w:pPr>
        <w:spacing w:after="0" w:line="240" w:lineRule="auto"/>
        <w:ind w:left="720"/>
        <w:rPr>
          <w:rFonts w:ascii="Arial" w:hAnsi="Arial" w:cs="Arial"/>
          <w:sz w:val="24"/>
          <w:szCs w:val="24"/>
        </w:rPr>
      </w:pPr>
    </w:p>
    <w:p w:rsidR="001E3ACD" w:rsidRDefault="00445A1E" w:rsidP="00445A1E">
      <w:pPr>
        <w:rPr>
          <w:rFonts w:ascii="Arial" w:hAnsi="Arial" w:cs="Arial"/>
          <w:b/>
          <w:sz w:val="24"/>
          <w:szCs w:val="24"/>
        </w:rPr>
      </w:pPr>
      <w:r w:rsidRPr="00445A1E">
        <w:rPr>
          <w:rFonts w:ascii="Arial" w:hAnsi="Arial" w:cs="Arial"/>
          <w:b/>
          <w:sz w:val="24"/>
          <w:szCs w:val="24"/>
        </w:rPr>
        <w:t>Lessons</w:t>
      </w:r>
    </w:p>
    <w:p w:rsidR="001E3ACD" w:rsidRDefault="00445A1E" w:rsidP="00445A1E">
      <w:pPr>
        <w:rPr>
          <w:rFonts w:ascii="Arial" w:hAnsi="Arial" w:cs="Arial"/>
          <w:b/>
          <w:sz w:val="24"/>
          <w:szCs w:val="24"/>
        </w:rPr>
      </w:pPr>
      <w:r w:rsidRPr="00445A1E">
        <w:rPr>
          <w:rFonts w:ascii="Arial" w:hAnsi="Arial" w:cs="Arial"/>
          <w:sz w:val="24"/>
          <w:szCs w:val="24"/>
        </w:rPr>
        <w:t>Lessons will have a clear structure. A starter, main body and plenary where learning is checked will be observable. There should be an appropriate amount of time and number of lessons to cover the curriculum at all Key Stages. Personalised learning programmes will be written for pupils needing further support or intervention.</w:t>
      </w:r>
    </w:p>
    <w:p w:rsidR="00445A1E" w:rsidRPr="001E3ACD" w:rsidRDefault="004D7F3C" w:rsidP="00445A1E">
      <w:pPr>
        <w:rPr>
          <w:rFonts w:ascii="Arial" w:hAnsi="Arial" w:cs="Arial"/>
          <w:b/>
          <w:sz w:val="24"/>
          <w:szCs w:val="24"/>
        </w:rPr>
      </w:pPr>
      <w:r>
        <w:rPr>
          <w:rFonts w:ascii="Arial" w:hAnsi="Arial" w:cs="Arial"/>
          <w:sz w:val="24"/>
          <w:szCs w:val="24"/>
        </w:rPr>
        <w:t>Teachers at Stony Dean</w:t>
      </w:r>
      <w:r w:rsidR="00445A1E" w:rsidRPr="00445A1E">
        <w:rPr>
          <w:rFonts w:ascii="Arial" w:hAnsi="Arial" w:cs="Arial"/>
          <w:sz w:val="24"/>
          <w:szCs w:val="24"/>
        </w:rPr>
        <w:t xml:space="preserve"> use a variety of skills and techniques to ensure effective learning interaction between teacher and pupil these will include:</w:t>
      </w:r>
    </w:p>
    <w:p w:rsidR="00445A1E" w:rsidRPr="00445A1E" w:rsidRDefault="00445A1E" w:rsidP="00445A1E">
      <w:pPr>
        <w:numPr>
          <w:ilvl w:val="0"/>
          <w:numId w:val="4"/>
        </w:numPr>
        <w:spacing w:after="0" w:line="240" w:lineRule="auto"/>
        <w:rPr>
          <w:rFonts w:ascii="Arial" w:hAnsi="Arial" w:cs="Arial"/>
          <w:sz w:val="24"/>
          <w:szCs w:val="24"/>
        </w:rPr>
      </w:pPr>
      <w:r w:rsidRPr="00445A1E">
        <w:rPr>
          <w:rFonts w:ascii="Arial" w:hAnsi="Arial" w:cs="Arial"/>
          <w:sz w:val="24"/>
          <w:szCs w:val="24"/>
        </w:rPr>
        <w:lastRenderedPageBreak/>
        <w:t>Clear explanation at the appropriate levels to ensure pupils know what they are learning</w:t>
      </w:r>
    </w:p>
    <w:p w:rsidR="00445A1E" w:rsidRP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Effective questioning using a range of open and closed questions</w:t>
      </w:r>
    </w:p>
    <w:p w:rsidR="00445A1E" w:rsidRP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Planned opportunities for discussion in pairs and groups</w:t>
      </w:r>
    </w:p>
    <w:p w:rsidR="00445A1E" w:rsidRP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Effective use of the plenary session to allow pupils to explain their thinking</w:t>
      </w:r>
    </w:p>
    <w:p w:rsidR="00445A1E" w:rsidRP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A variety of activities that stimulate pupils’ thinking and curiosity which will encourage debate</w:t>
      </w:r>
    </w:p>
    <w:p w:rsidR="00445A1E" w:rsidRP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 xml:space="preserve">Appropriate technologies (IWB, </w:t>
      </w:r>
      <w:r w:rsidR="006A252E">
        <w:rPr>
          <w:rFonts w:ascii="Arial" w:hAnsi="Arial" w:cs="Arial"/>
          <w:sz w:val="24"/>
          <w:szCs w:val="24"/>
        </w:rPr>
        <w:t xml:space="preserve">Laptops, </w:t>
      </w:r>
      <w:r w:rsidRPr="00445A1E">
        <w:rPr>
          <w:rFonts w:ascii="Arial" w:hAnsi="Arial" w:cs="Arial"/>
          <w:sz w:val="24"/>
          <w:szCs w:val="24"/>
        </w:rPr>
        <w:t>Internet etc).</w:t>
      </w:r>
    </w:p>
    <w:p w:rsidR="00445A1E" w:rsidRDefault="00445A1E" w:rsidP="00445A1E">
      <w:pPr>
        <w:numPr>
          <w:ilvl w:val="0"/>
          <w:numId w:val="5"/>
        </w:numPr>
        <w:spacing w:after="0" w:line="240" w:lineRule="auto"/>
        <w:rPr>
          <w:rFonts w:ascii="Arial" w:hAnsi="Arial" w:cs="Arial"/>
          <w:sz w:val="24"/>
          <w:szCs w:val="24"/>
        </w:rPr>
      </w:pPr>
      <w:r w:rsidRPr="00445A1E">
        <w:rPr>
          <w:rFonts w:ascii="Arial" w:hAnsi="Arial" w:cs="Arial"/>
          <w:sz w:val="24"/>
          <w:szCs w:val="24"/>
        </w:rPr>
        <w:t xml:space="preserve">Practical </w:t>
      </w:r>
      <w:r w:rsidR="00DE70B6">
        <w:rPr>
          <w:rFonts w:ascii="Arial" w:hAnsi="Arial" w:cs="Arial"/>
          <w:sz w:val="24"/>
          <w:szCs w:val="24"/>
        </w:rPr>
        <w:t xml:space="preserve">and vocational </w:t>
      </w:r>
      <w:r w:rsidR="006A252E">
        <w:rPr>
          <w:rFonts w:ascii="Arial" w:hAnsi="Arial" w:cs="Arial"/>
          <w:sz w:val="24"/>
          <w:szCs w:val="24"/>
        </w:rPr>
        <w:t xml:space="preserve">opportunities </w:t>
      </w:r>
      <w:r w:rsidRPr="00445A1E">
        <w:rPr>
          <w:rFonts w:ascii="Arial" w:hAnsi="Arial" w:cs="Arial"/>
          <w:sz w:val="24"/>
          <w:szCs w:val="24"/>
        </w:rPr>
        <w:t>(</w:t>
      </w:r>
      <w:proofErr w:type="spellStart"/>
      <w:r w:rsidR="00DE70B6">
        <w:rPr>
          <w:rFonts w:ascii="Arial" w:hAnsi="Arial" w:cs="Arial"/>
          <w:sz w:val="24"/>
          <w:szCs w:val="24"/>
        </w:rPr>
        <w:t>eg</w:t>
      </w:r>
      <w:proofErr w:type="spellEnd"/>
      <w:r w:rsidR="00DE70B6">
        <w:rPr>
          <w:rFonts w:ascii="Arial" w:hAnsi="Arial" w:cs="Arial"/>
          <w:sz w:val="24"/>
          <w:szCs w:val="24"/>
        </w:rPr>
        <w:t xml:space="preserve">. </w:t>
      </w:r>
      <w:r w:rsidRPr="00445A1E">
        <w:rPr>
          <w:rFonts w:ascii="Arial" w:hAnsi="Arial" w:cs="Arial"/>
          <w:sz w:val="24"/>
          <w:szCs w:val="24"/>
        </w:rPr>
        <w:t>Horticulture, Enterprise Activities, Community Projects, Work Related Learning</w:t>
      </w:r>
      <w:r w:rsidR="00DE70B6">
        <w:rPr>
          <w:rFonts w:ascii="Arial" w:hAnsi="Arial" w:cs="Arial"/>
          <w:sz w:val="24"/>
          <w:szCs w:val="24"/>
        </w:rPr>
        <w:t>, visits outside school</w:t>
      </w:r>
      <w:r w:rsidR="006A252E">
        <w:rPr>
          <w:rFonts w:ascii="Arial" w:hAnsi="Arial" w:cs="Arial"/>
          <w:sz w:val="24"/>
          <w:szCs w:val="24"/>
        </w:rPr>
        <w:t>, skills for life approaches</w:t>
      </w:r>
      <w:r w:rsidRPr="00445A1E">
        <w:rPr>
          <w:rFonts w:ascii="Arial" w:hAnsi="Arial" w:cs="Arial"/>
          <w:sz w:val="24"/>
          <w:szCs w:val="24"/>
        </w:rPr>
        <w:t>)</w:t>
      </w:r>
    </w:p>
    <w:p w:rsidR="00262593" w:rsidRPr="00445A1E" w:rsidRDefault="00262593" w:rsidP="00445A1E">
      <w:pPr>
        <w:numPr>
          <w:ilvl w:val="0"/>
          <w:numId w:val="5"/>
        </w:numPr>
        <w:spacing w:after="0" w:line="240" w:lineRule="auto"/>
        <w:rPr>
          <w:rFonts w:ascii="Arial" w:hAnsi="Arial" w:cs="Arial"/>
          <w:sz w:val="24"/>
          <w:szCs w:val="24"/>
        </w:rPr>
      </w:pPr>
      <w:r>
        <w:rPr>
          <w:rFonts w:ascii="Arial" w:hAnsi="Arial" w:cs="Arial"/>
          <w:sz w:val="24"/>
          <w:szCs w:val="24"/>
        </w:rPr>
        <w:t xml:space="preserve">Working collaboratively with other specialists (e.g. </w:t>
      </w:r>
      <w:proofErr w:type="spellStart"/>
      <w:r>
        <w:rPr>
          <w:rFonts w:ascii="Arial" w:hAnsi="Arial" w:cs="Arial"/>
          <w:sz w:val="24"/>
          <w:szCs w:val="24"/>
        </w:rPr>
        <w:t>SaLTs</w:t>
      </w:r>
      <w:proofErr w:type="spellEnd"/>
      <w:r>
        <w:rPr>
          <w:rFonts w:ascii="Arial" w:hAnsi="Arial" w:cs="Arial"/>
          <w:sz w:val="24"/>
          <w:szCs w:val="24"/>
        </w:rPr>
        <w:t xml:space="preserve">, OTs etc.) </w:t>
      </w:r>
      <w:r w:rsidR="00370FA9">
        <w:rPr>
          <w:rFonts w:ascii="Arial" w:hAnsi="Arial" w:cs="Arial"/>
          <w:sz w:val="24"/>
          <w:szCs w:val="24"/>
        </w:rPr>
        <w:t>in order to optimise learning</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b/>
          <w:bCs/>
          <w:sz w:val="24"/>
          <w:szCs w:val="24"/>
        </w:rPr>
      </w:pPr>
      <w:r w:rsidRPr="004876AA">
        <w:rPr>
          <w:rFonts w:ascii="Arial" w:hAnsi="Arial" w:cs="Arial"/>
          <w:b/>
          <w:bCs/>
          <w:sz w:val="24"/>
          <w:szCs w:val="24"/>
        </w:rPr>
        <w:t>Role of the Head Teacher and Governing Body</w:t>
      </w:r>
    </w:p>
    <w:p w:rsidR="004876AA" w:rsidRPr="00E20200" w:rsidRDefault="004876AA" w:rsidP="00E20200">
      <w:pPr>
        <w:pStyle w:val="ListParagraph"/>
        <w:numPr>
          <w:ilvl w:val="0"/>
          <w:numId w:val="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support the use of appropriate teaching strategies by allocating resources effectively.</w:t>
      </w:r>
    </w:p>
    <w:p w:rsidR="004876AA" w:rsidRPr="00E20200" w:rsidRDefault="004876AA" w:rsidP="00E20200">
      <w:pPr>
        <w:pStyle w:val="ListParagraph"/>
        <w:numPr>
          <w:ilvl w:val="0"/>
          <w:numId w:val="4"/>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ensure that the school buildings and premises are best used to support successful</w:t>
      </w:r>
    </w:p>
    <w:p w:rsidR="004876AA" w:rsidRPr="004876AA" w:rsidRDefault="004876AA" w:rsidP="00E20200">
      <w:pPr>
        <w:autoSpaceDE w:val="0"/>
        <w:autoSpaceDN w:val="0"/>
        <w:adjustRightInd w:val="0"/>
        <w:spacing w:after="0" w:line="240" w:lineRule="auto"/>
        <w:ind w:firstLine="720"/>
        <w:rPr>
          <w:rFonts w:ascii="Arial" w:hAnsi="Arial" w:cs="Arial"/>
          <w:sz w:val="24"/>
          <w:szCs w:val="24"/>
        </w:rPr>
      </w:pPr>
      <w:r w:rsidRPr="004876AA">
        <w:rPr>
          <w:rFonts w:ascii="Arial" w:hAnsi="Arial" w:cs="Arial"/>
          <w:sz w:val="24"/>
          <w:szCs w:val="24"/>
        </w:rPr>
        <w:t>teaching and learning.</w:t>
      </w:r>
    </w:p>
    <w:p w:rsidR="004876AA" w:rsidRPr="00E20200" w:rsidRDefault="004876AA" w:rsidP="00E20200">
      <w:pPr>
        <w:pStyle w:val="ListParagraph"/>
        <w:numPr>
          <w:ilvl w:val="0"/>
          <w:numId w:val="12"/>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monitor how effective teaching and learning strategies are in terms of raising pupil</w:t>
      </w:r>
    </w:p>
    <w:p w:rsidR="004876AA" w:rsidRPr="004876AA" w:rsidRDefault="004876AA" w:rsidP="00E20200">
      <w:pPr>
        <w:autoSpaceDE w:val="0"/>
        <w:autoSpaceDN w:val="0"/>
        <w:adjustRightInd w:val="0"/>
        <w:spacing w:after="0" w:line="240" w:lineRule="auto"/>
        <w:ind w:firstLine="720"/>
        <w:rPr>
          <w:rFonts w:ascii="Arial" w:hAnsi="Arial" w:cs="Arial"/>
          <w:sz w:val="24"/>
          <w:szCs w:val="24"/>
        </w:rPr>
      </w:pPr>
      <w:r w:rsidRPr="004876AA">
        <w:rPr>
          <w:rFonts w:ascii="Arial" w:hAnsi="Arial" w:cs="Arial"/>
          <w:sz w:val="24"/>
          <w:szCs w:val="24"/>
        </w:rPr>
        <w:t>attainment.</w:t>
      </w:r>
    </w:p>
    <w:p w:rsidR="004876AA" w:rsidRPr="00E20200" w:rsidRDefault="004876AA" w:rsidP="00E20200">
      <w:pPr>
        <w:pStyle w:val="ListParagraph"/>
        <w:numPr>
          <w:ilvl w:val="0"/>
          <w:numId w:val="13"/>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ensure that staff development and performance management policies promote good</w:t>
      </w:r>
    </w:p>
    <w:p w:rsidR="00142596" w:rsidRDefault="004876AA" w:rsidP="00142596">
      <w:pPr>
        <w:pStyle w:val="ListParagraph"/>
        <w:numPr>
          <w:ilvl w:val="0"/>
          <w:numId w:val="12"/>
        </w:num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quality teaching.</w:t>
      </w:r>
      <w:r w:rsidR="00142596" w:rsidRPr="00142596">
        <w:rPr>
          <w:rFonts w:ascii="Arial" w:hAnsi="Arial" w:cs="Arial"/>
          <w:sz w:val="24"/>
          <w:szCs w:val="24"/>
        </w:rPr>
        <w:t xml:space="preserve"> </w:t>
      </w:r>
    </w:p>
    <w:p w:rsidR="00142596" w:rsidRPr="00E20200" w:rsidRDefault="00142596" w:rsidP="00142596">
      <w:pPr>
        <w:pStyle w:val="ListParagraph"/>
        <w:numPr>
          <w:ilvl w:val="0"/>
          <w:numId w:val="12"/>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monitor teaching strategies in the light of health and safety regulations.</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b/>
          <w:bCs/>
          <w:sz w:val="24"/>
          <w:szCs w:val="24"/>
        </w:rPr>
      </w:pPr>
      <w:r w:rsidRPr="004876AA">
        <w:rPr>
          <w:rFonts w:ascii="Arial" w:hAnsi="Arial" w:cs="Arial"/>
          <w:b/>
          <w:bCs/>
          <w:sz w:val="24"/>
          <w:szCs w:val="24"/>
        </w:rPr>
        <w:t>Role of the Parents/Guardians</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believe that parents have a fundamental role to play in helping children to learn. We do all we</w:t>
      </w:r>
    </w:p>
    <w:p w:rsidR="004D7F3C"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can to inform parents about what and how their children are learning by:</w:t>
      </w:r>
    </w:p>
    <w:p w:rsidR="004876AA" w:rsidRPr="0075412D" w:rsidRDefault="004876AA" w:rsidP="0075412D">
      <w:pPr>
        <w:pStyle w:val="ListParagraph"/>
        <w:numPr>
          <w:ilvl w:val="0"/>
          <w:numId w:val="4"/>
        </w:numPr>
        <w:autoSpaceDE w:val="0"/>
        <w:autoSpaceDN w:val="0"/>
        <w:adjustRightInd w:val="0"/>
        <w:spacing w:after="0" w:line="240" w:lineRule="auto"/>
        <w:rPr>
          <w:rFonts w:ascii="Arial" w:hAnsi="Arial" w:cs="Arial"/>
          <w:sz w:val="24"/>
          <w:szCs w:val="24"/>
        </w:rPr>
      </w:pPr>
      <w:r w:rsidRPr="0075412D">
        <w:rPr>
          <w:rFonts w:ascii="Arial" w:hAnsi="Arial" w:cs="Arial"/>
          <w:sz w:val="24"/>
          <w:szCs w:val="24"/>
        </w:rPr>
        <w:t>holding parents’ evenings to discuss children’s progress.</w:t>
      </w:r>
    </w:p>
    <w:p w:rsidR="004876AA" w:rsidRPr="0075412D" w:rsidRDefault="004876AA" w:rsidP="0075412D">
      <w:pPr>
        <w:pStyle w:val="ListParagraph"/>
        <w:numPr>
          <w:ilvl w:val="0"/>
          <w:numId w:val="4"/>
        </w:numPr>
        <w:autoSpaceDE w:val="0"/>
        <w:autoSpaceDN w:val="0"/>
        <w:adjustRightInd w:val="0"/>
        <w:spacing w:after="0" w:line="240" w:lineRule="auto"/>
        <w:rPr>
          <w:rFonts w:ascii="Arial" w:hAnsi="Arial" w:cs="Arial"/>
          <w:sz w:val="24"/>
          <w:szCs w:val="24"/>
        </w:rPr>
      </w:pPr>
      <w:r w:rsidRPr="0075412D">
        <w:rPr>
          <w:rFonts w:ascii="Arial" w:hAnsi="Arial" w:cs="Arial"/>
          <w:sz w:val="24"/>
          <w:szCs w:val="24"/>
        </w:rPr>
        <w:t>sending an annual repor</w:t>
      </w:r>
      <w:r w:rsidR="001E3ACD">
        <w:rPr>
          <w:rFonts w:ascii="Arial" w:hAnsi="Arial" w:cs="Arial"/>
          <w:sz w:val="24"/>
          <w:szCs w:val="24"/>
        </w:rPr>
        <w:t xml:space="preserve">t to parents in which we identify </w:t>
      </w:r>
      <w:r w:rsidRPr="0075412D">
        <w:rPr>
          <w:rFonts w:ascii="Arial" w:hAnsi="Arial" w:cs="Arial"/>
          <w:sz w:val="24"/>
          <w:szCs w:val="24"/>
        </w:rPr>
        <w:t xml:space="preserve"> the progress made by each child </w:t>
      </w:r>
    </w:p>
    <w:p w:rsidR="004D7F3C" w:rsidRDefault="00AF6C41" w:rsidP="0075412D">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m</w:t>
      </w:r>
      <w:r w:rsidR="004D7F3C" w:rsidRPr="0075412D">
        <w:rPr>
          <w:rFonts w:ascii="Arial" w:hAnsi="Arial" w:cs="Arial"/>
          <w:sz w:val="24"/>
          <w:szCs w:val="24"/>
        </w:rPr>
        <w:t>eeting with any individual parents when requested</w:t>
      </w:r>
    </w:p>
    <w:p w:rsidR="001E3ACD" w:rsidRPr="0075412D" w:rsidRDefault="001E3ACD" w:rsidP="0075412D">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holding information evenings and celebration evenings </w:t>
      </w:r>
    </w:p>
    <w:p w:rsidR="004876AA" w:rsidRPr="004876AA" w:rsidRDefault="004876AA"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believe that parents have the responsibility to support their children and the school in</w:t>
      </w:r>
    </w:p>
    <w:p w:rsidR="0075412D"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 xml:space="preserve">implementing school policies. </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We would like parents to:</w:t>
      </w:r>
    </w:p>
    <w:p w:rsidR="00E20200" w:rsidRPr="00E20200" w:rsidRDefault="004876AA" w:rsidP="00E20200">
      <w:pPr>
        <w:pStyle w:val="ListParagraph"/>
        <w:numPr>
          <w:ilvl w:val="0"/>
          <w:numId w:val="9"/>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ensure that their child has the best attendance record possible.</w:t>
      </w:r>
    </w:p>
    <w:p w:rsidR="004876AA" w:rsidRPr="00E20200" w:rsidRDefault="004876AA" w:rsidP="00E20200">
      <w:pPr>
        <w:pStyle w:val="ListParagraph"/>
        <w:numPr>
          <w:ilvl w:val="0"/>
          <w:numId w:val="9"/>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 xml:space="preserve">ensure that their child is equipped for school </w:t>
      </w:r>
      <w:r w:rsidR="004D7F3C" w:rsidRPr="00E20200">
        <w:rPr>
          <w:rFonts w:ascii="Arial" w:hAnsi="Arial" w:cs="Arial"/>
          <w:sz w:val="24"/>
          <w:szCs w:val="24"/>
        </w:rPr>
        <w:t xml:space="preserve">and </w:t>
      </w:r>
      <w:r w:rsidRPr="00E20200">
        <w:rPr>
          <w:rFonts w:ascii="Arial" w:hAnsi="Arial" w:cs="Arial"/>
          <w:sz w:val="24"/>
          <w:szCs w:val="24"/>
        </w:rPr>
        <w:t>for partaking in activities.</w:t>
      </w:r>
    </w:p>
    <w:p w:rsidR="004876AA" w:rsidRPr="00E20200" w:rsidRDefault="004876AA" w:rsidP="00E20200">
      <w:pPr>
        <w:pStyle w:val="ListParagraph"/>
        <w:numPr>
          <w:ilvl w:val="0"/>
          <w:numId w:val="9"/>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do their best to keep their child healthy and fit to attend school.</w:t>
      </w:r>
    </w:p>
    <w:p w:rsidR="004876AA" w:rsidRPr="00E20200" w:rsidRDefault="004876AA" w:rsidP="00E20200">
      <w:pPr>
        <w:pStyle w:val="ListParagraph"/>
        <w:numPr>
          <w:ilvl w:val="0"/>
          <w:numId w:val="9"/>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inform school if there are matters outside of school that are likely to affect a child’s</w:t>
      </w:r>
    </w:p>
    <w:p w:rsidR="004876AA" w:rsidRPr="004876AA" w:rsidRDefault="004876AA" w:rsidP="00E20200">
      <w:pPr>
        <w:autoSpaceDE w:val="0"/>
        <w:autoSpaceDN w:val="0"/>
        <w:adjustRightInd w:val="0"/>
        <w:spacing w:after="0" w:line="240" w:lineRule="auto"/>
        <w:ind w:firstLine="720"/>
        <w:rPr>
          <w:rFonts w:ascii="Arial" w:hAnsi="Arial" w:cs="Arial"/>
          <w:sz w:val="24"/>
          <w:szCs w:val="24"/>
        </w:rPr>
      </w:pPr>
      <w:r w:rsidRPr="004876AA">
        <w:rPr>
          <w:rFonts w:ascii="Arial" w:hAnsi="Arial" w:cs="Arial"/>
          <w:sz w:val="24"/>
          <w:szCs w:val="24"/>
        </w:rPr>
        <w:t>performance or behaviour at school.</w:t>
      </w:r>
    </w:p>
    <w:p w:rsidR="004876AA" w:rsidRPr="00E20200" w:rsidRDefault="004876AA" w:rsidP="00E20200">
      <w:pPr>
        <w:pStyle w:val="ListParagraph"/>
        <w:numPr>
          <w:ilvl w:val="0"/>
          <w:numId w:val="10"/>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promote a positive attitude towards school and learning in general.</w:t>
      </w:r>
    </w:p>
    <w:p w:rsidR="004876AA" w:rsidRPr="00E20200" w:rsidRDefault="004876AA" w:rsidP="00E20200">
      <w:pPr>
        <w:pStyle w:val="ListParagraph"/>
        <w:numPr>
          <w:ilvl w:val="0"/>
          <w:numId w:val="10"/>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fulfil the requirements set out in the home/school agreement.</w:t>
      </w:r>
    </w:p>
    <w:p w:rsidR="00445A1E" w:rsidRPr="004876AA" w:rsidRDefault="00445A1E" w:rsidP="004876AA">
      <w:pPr>
        <w:autoSpaceDE w:val="0"/>
        <w:autoSpaceDN w:val="0"/>
        <w:adjustRightInd w:val="0"/>
        <w:spacing w:after="0" w:line="240" w:lineRule="auto"/>
        <w:rPr>
          <w:rFonts w:ascii="Arial" w:hAnsi="Arial" w:cs="Arial"/>
          <w:sz w:val="24"/>
          <w:szCs w:val="24"/>
        </w:rPr>
      </w:pPr>
    </w:p>
    <w:p w:rsidR="004876AA" w:rsidRPr="004876AA" w:rsidRDefault="004876AA" w:rsidP="004876AA">
      <w:pPr>
        <w:autoSpaceDE w:val="0"/>
        <w:autoSpaceDN w:val="0"/>
        <w:adjustRightInd w:val="0"/>
        <w:spacing w:after="0" w:line="240" w:lineRule="auto"/>
        <w:rPr>
          <w:rFonts w:ascii="Arial" w:hAnsi="Arial" w:cs="Arial"/>
          <w:b/>
          <w:bCs/>
          <w:sz w:val="24"/>
          <w:szCs w:val="24"/>
        </w:rPr>
      </w:pPr>
      <w:r w:rsidRPr="004876AA">
        <w:rPr>
          <w:rFonts w:ascii="Arial" w:hAnsi="Arial" w:cs="Arial"/>
          <w:b/>
          <w:bCs/>
          <w:sz w:val="24"/>
          <w:szCs w:val="24"/>
        </w:rPr>
        <w:t>Monitoring and evaluation</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Staff development needs will be identified in line with this policy, Performance Management and</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continued Professional Development Policies. The Teaching and Learning Policy has been</w:t>
      </w:r>
    </w:p>
    <w:p w:rsidR="004876AA" w:rsidRPr="004876AA" w:rsidRDefault="004876AA" w:rsidP="004876AA">
      <w:pPr>
        <w:autoSpaceDE w:val="0"/>
        <w:autoSpaceDN w:val="0"/>
        <w:adjustRightInd w:val="0"/>
        <w:spacing w:after="0" w:line="240" w:lineRule="auto"/>
        <w:rPr>
          <w:rFonts w:ascii="Arial" w:hAnsi="Arial" w:cs="Arial"/>
          <w:sz w:val="24"/>
          <w:szCs w:val="24"/>
        </w:rPr>
      </w:pPr>
      <w:proofErr w:type="gramStart"/>
      <w:r w:rsidRPr="004876AA">
        <w:rPr>
          <w:rFonts w:ascii="Arial" w:hAnsi="Arial" w:cs="Arial"/>
          <w:sz w:val="24"/>
          <w:szCs w:val="24"/>
        </w:rPr>
        <w:t>formulated</w:t>
      </w:r>
      <w:proofErr w:type="gramEnd"/>
      <w:r w:rsidRPr="004876AA">
        <w:rPr>
          <w:rFonts w:ascii="Arial" w:hAnsi="Arial" w:cs="Arial"/>
          <w:sz w:val="24"/>
          <w:szCs w:val="24"/>
        </w:rPr>
        <w:t xml:space="preserve"> to provide a basis for staff to evaluate the quality of teaching and learning in their</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classroom and across the school.</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In order to provide a clear picture of the quality and consistency of practice across school, when</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evaluating teaching and learning in school, it will be monitored and evaluated through:</w:t>
      </w:r>
    </w:p>
    <w:p w:rsidR="004876AA" w:rsidRPr="00E20200" w:rsidRDefault="00E20200" w:rsidP="00E20200">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classroom observation</w:t>
      </w:r>
    </w:p>
    <w:p w:rsidR="004876AA" w:rsidRPr="00E20200" w:rsidRDefault="004876AA" w:rsidP="00E20200">
      <w:pPr>
        <w:pStyle w:val="ListParagraph"/>
        <w:numPr>
          <w:ilvl w:val="0"/>
          <w:numId w:val="11"/>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 xml:space="preserve">sampling </w:t>
      </w:r>
      <w:r w:rsidR="00E20200">
        <w:rPr>
          <w:rFonts w:ascii="Arial" w:hAnsi="Arial" w:cs="Arial"/>
          <w:sz w:val="24"/>
          <w:szCs w:val="24"/>
        </w:rPr>
        <w:t xml:space="preserve">and scrutiny </w:t>
      </w:r>
      <w:r w:rsidRPr="00E20200">
        <w:rPr>
          <w:rFonts w:ascii="Arial" w:hAnsi="Arial" w:cs="Arial"/>
          <w:sz w:val="24"/>
          <w:szCs w:val="24"/>
        </w:rPr>
        <w:t>pupil’s work</w:t>
      </w:r>
      <w:r w:rsidR="00E20200">
        <w:rPr>
          <w:rFonts w:ascii="Arial" w:hAnsi="Arial" w:cs="Arial"/>
          <w:sz w:val="24"/>
          <w:szCs w:val="24"/>
        </w:rPr>
        <w:t xml:space="preserve"> at subject and SLT level</w:t>
      </w:r>
    </w:p>
    <w:p w:rsidR="004876AA" w:rsidRPr="00E20200" w:rsidRDefault="004876AA" w:rsidP="00E20200">
      <w:pPr>
        <w:pStyle w:val="ListParagraph"/>
        <w:numPr>
          <w:ilvl w:val="0"/>
          <w:numId w:val="11"/>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t>sharing pupil’s work throughou</w:t>
      </w:r>
      <w:r w:rsidR="00E20200">
        <w:rPr>
          <w:rFonts w:ascii="Arial" w:hAnsi="Arial" w:cs="Arial"/>
          <w:sz w:val="24"/>
          <w:szCs w:val="24"/>
        </w:rPr>
        <w:t>t school and discussing quality e</w:t>
      </w:r>
      <w:r w:rsidR="00A069E3">
        <w:rPr>
          <w:rFonts w:ascii="Arial" w:hAnsi="Arial" w:cs="Arial"/>
          <w:sz w:val="24"/>
          <w:szCs w:val="24"/>
        </w:rPr>
        <w:t>.</w:t>
      </w:r>
      <w:r w:rsidR="00E20200">
        <w:rPr>
          <w:rFonts w:ascii="Arial" w:hAnsi="Arial" w:cs="Arial"/>
          <w:sz w:val="24"/>
          <w:szCs w:val="24"/>
        </w:rPr>
        <w:t>g. written communication standards</w:t>
      </w:r>
    </w:p>
    <w:p w:rsidR="004876AA" w:rsidRPr="00E20200" w:rsidRDefault="004876AA" w:rsidP="00E20200">
      <w:pPr>
        <w:pStyle w:val="ListParagraph"/>
        <w:numPr>
          <w:ilvl w:val="0"/>
          <w:numId w:val="11"/>
        </w:numPr>
        <w:autoSpaceDE w:val="0"/>
        <w:autoSpaceDN w:val="0"/>
        <w:adjustRightInd w:val="0"/>
        <w:spacing w:after="0" w:line="240" w:lineRule="auto"/>
        <w:rPr>
          <w:rFonts w:ascii="Arial" w:hAnsi="Arial" w:cs="Arial"/>
          <w:sz w:val="24"/>
          <w:szCs w:val="24"/>
        </w:rPr>
      </w:pPr>
      <w:r w:rsidRPr="00E20200">
        <w:rPr>
          <w:rFonts w:ascii="Arial" w:hAnsi="Arial" w:cs="Arial"/>
          <w:sz w:val="24"/>
          <w:szCs w:val="24"/>
        </w:rPr>
        <w:lastRenderedPageBreak/>
        <w:t>inte</w:t>
      </w:r>
      <w:r w:rsidR="00E20200">
        <w:rPr>
          <w:rFonts w:ascii="Arial" w:hAnsi="Arial" w:cs="Arial"/>
          <w:sz w:val="24"/>
          <w:szCs w:val="24"/>
        </w:rPr>
        <w:t>rnal moderation of pupils’ work</w:t>
      </w:r>
      <w:r w:rsidR="000534AD">
        <w:rPr>
          <w:rFonts w:ascii="Arial" w:hAnsi="Arial" w:cs="Arial"/>
          <w:sz w:val="24"/>
          <w:szCs w:val="24"/>
        </w:rPr>
        <w:t xml:space="preserve"> within subject areas</w:t>
      </w:r>
    </w:p>
    <w:p w:rsidR="004876AA" w:rsidRPr="00E20200" w:rsidRDefault="00E20200" w:rsidP="00E20200">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discussion with pupils</w:t>
      </w:r>
    </w:p>
    <w:p w:rsidR="00445A1E" w:rsidRDefault="00445A1E" w:rsidP="004876AA">
      <w:pPr>
        <w:autoSpaceDE w:val="0"/>
        <w:autoSpaceDN w:val="0"/>
        <w:adjustRightInd w:val="0"/>
        <w:spacing w:after="0" w:line="240" w:lineRule="auto"/>
        <w:rPr>
          <w:rFonts w:ascii="Arial" w:hAnsi="Arial" w:cs="Arial"/>
          <w:b/>
          <w:bCs/>
          <w:sz w:val="24"/>
          <w:szCs w:val="24"/>
        </w:rPr>
      </w:pPr>
    </w:p>
    <w:p w:rsidR="00445A1E" w:rsidRDefault="00445A1E" w:rsidP="004876A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Equalities</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All children have access to the curriculum regardless of their gender, disability or ability. We</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plan work that is differentiated for the performance of all groups and individuals and are</w:t>
      </w:r>
    </w:p>
    <w:p w:rsidR="004876AA" w:rsidRPr="004876AA" w:rsidRDefault="004876AA" w:rsidP="004876AA">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committed to creating a positive climate that will enable everyone to work free from racial</w:t>
      </w:r>
    </w:p>
    <w:p w:rsidR="00DA7D90" w:rsidRPr="004876AA" w:rsidRDefault="004876AA" w:rsidP="00FB4BD5">
      <w:pPr>
        <w:autoSpaceDE w:val="0"/>
        <w:autoSpaceDN w:val="0"/>
        <w:adjustRightInd w:val="0"/>
        <w:spacing w:after="0" w:line="240" w:lineRule="auto"/>
        <w:rPr>
          <w:rFonts w:ascii="Arial" w:hAnsi="Arial" w:cs="Arial"/>
          <w:sz w:val="24"/>
          <w:szCs w:val="24"/>
        </w:rPr>
      </w:pPr>
      <w:r w:rsidRPr="004876AA">
        <w:rPr>
          <w:rFonts w:ascii="Arial" w:hAnsi="Arial" w:cs="Arial"/>
          <w:sz w:val="24"/>
          <w:szCs w:val="24"/>
        </w:rPr>
        <w:t>intimidation and harassment to achieve their potential.</w:t>
      </w:r>
    </w:p>
    <w:sectPr w:rsidR="00DA7D90" w:rsidRPr="004876AA" w:rsidSect="003E7F3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A6" w:rsidRDefault="00F52AA6" w:rsidP="005F2CED">
      <w:pPr>
        <w:spacing w:after="0" w:line="240" w:lineRule="auto"/>
      </w:pPr>
      <w:r>
        <w:separator/>
      </w:r>
    </w:p>
  </w:endnote>
  <w:endnote w:type="continuationSeparator" w:id="0">
    <w:p w:rsidR="00F52AA6" w:rsidRDefault="00F52AA6" w:rsidP="005F2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A6" w:rsidRDefault="00F52AA6" w:rsidP="005F2CED">
      <w:pPr>
        <w:spacing w:after="0" w:line="240" w:lineRule="auto"/>
      </w:pPr>
      <w:r>
        <w:separator/>
      </w:r>
    </w:p>
  </w:footnote>
  <w:footnote w:type="continuationSeparator" w:id="0">
    <w:p w:rsidR="00F52AA6" w:rsidRDefault="00F52AA6" w:rsidP="005F2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D" w:rsidRDefault="005F2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000"/>
    <w:multiLevelType w:val="hybridMultilevel"/>
    <w:tmpl w:val="F3E8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C93F72"/>
    <w:multiLevelType w:val="hybridMultilevel"/>
    <w:tmpl w:val="0E08C154"/>
    <w:lvl w:ilvl="0" w:tplc="08090001">
      <w:start w:val="1"/>
      <w:numFmt w:val="bullet"/>
      <w:lvlText w:val=""/>
      <w:lvlJc w:val="left"/>
      <w:pPr>
        <w:tabs>
          <w:tab w:val="num" w:pos="720"/>
        </w:tabs>
        <w:ind w:left="720" w:hanging="360"/>
      </w:pPr>
      <w:rPr>
        <w:rFonts w:ascii="Symbol" w:hAnsi="Symbol" w:hint="default"/>
      </w:rPr>
    </w:lvl>
    <w:lvl w:ilvl="1" w:tplc="0C0EC9D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745534"/>
    <w:multiLevelType w:val="hybridMultilevel"/>
    <w:tmpl w:val="0BC03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155AC"/>
    <w:multiLevelType w:val="hybridMultilevel"/>
    <w:tmpl w:val="D1E8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A3E76"/>
    <w:multiLevelType w:val="hybridMultilevel"/>
    <w:tmpl w:val="0D1E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C205BC"/>
    <w:multiLevelType w:val="hybridMultilevel"/>
    <w:tmpl w:val="A8B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5927AC"/>
    <w:multiLevelType w:val="hybridMultilevel"/>
    <w:tmpl w:val="0C18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505F9"/>
    <w:multiLevelType w:val="hybridMultilevel"/>
    <w:tmpl w:val="1800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075A98"/>
    <w:multiLevelType w:val="hybridMultilevel"/>
    <w:tmpl w:val="CD90A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782F24"/>
    <w:multiLevelType w:val="hybridMultilevel"/>
    <w:tmpl w:val="6216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F26532"/>
    <w:multiLevelType w:val="hybridMultilevel"/>
    <w:tmpl w:val="F5B2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141C76"/>
    <w:multiLevelType w:val="hybridMultilevel"/>
    <w:tmpl w:val="060A1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21031F"/>
    <w:multiLevelType w:val="hybridMultilevel"/>
    <w:tmpl w:val="ED7E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96D30"/>
    <w:multiLevelType w:val="hybridMultilevel"/>
    <w:tmpl w:val="0FA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3"/>
  </w:num>
  <w:num w:numId="6">
    <w:abstractNumId w:val="2"/>
  </w:num>
  <w:num w:numId="7">
    <w:abstractNumId w:val="11"/>
  </w:num>
  <w:num w:numId="8">
    <w:abstractNumId w:val="9"/>
  </w:num>
  <w:num w:numId="9">
    <w:abstractNumId w:val="6"/>
  </w:num>
  <w:num w:numId="10">
    <w:abstractNumId w:val="7"/>
  </w:num>
  <w:num w:numId="11">
    <w:abstractNumId w:val="0"/>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A"/>
    <w:rsid w:val="00026023"/>
    <w:rsid w:val="000534AD"/>
    <w:rsid w:val="00142596"/>
    <w:rsid w:val="001E3ACD"/>
    <w:rsid w:val="00262593"/>
    <w:rsid w:val="00322ADE"/>
    <w:rsid w:val="00370FA9"/>
    <w:rsid w:val="003E7F3C"/>
    <w:rsid w:val="0040638E"/>
    <w:rsid w:val="0041769F"/>
    <w:rsid w:val="00445A1E"/>
    <w:rsid w:val="004876AA"/>
    <w:rsid w:val="004D7F3C"/>
    <w:rsid w:val="00540908"/>
    <w:rsid w:val="0054256D"/>
    <w:rsid w:val="00544969"/>
    <w:rsid w:val="005F2CED"/>
    <w:rsid w:val="005F5923"/>
    <w:rsid w:val="0063415A"/>
    <w:rsid w:val="006A252E"/>
    <w:rsid w:val="006D7F0F"/>
    <w:rsid w:val="0075412D"/>
    <w:rsid w:val="007A5759"/>
    <w:rsid w:val="008D1316"/>
    <w:rsid w:val="008D2EE2"/>
    <w:rsid w:val="00A069E3"/>
    <w:rsid w:val="00A674CD"/>
    <w:rsid w:val="00A67CCF"/>
    <w:rsid w:val="00AB772C"/>
    <w:rsid w:val="00AF6C41"/>
    <w:rsid w:val="00B414F1"/>
    <w:rsid w:val="00BE6BB3"/>
    <w:rsid w:val="00C47325"/>
    <w:rsid w:val="00CF49B0"/>
    <w:rsid w:val="00D046EE"/>
    <w:rsid w:val="00D4551E"/>
    <w:rsid w:val="00D73F79"/>
    <w:rsid w:val="00DA0178"/>
    <w:rsid w:val="00DA7D90"/>
    <w:rsid w:val="00DE70B6"/>
    <w:rsid w:val="00E20200"/>
    <w:rsid w:val="00E40BCE"/>
    <w:rsid w:val="00E7660D"/>
    <w:rsid w:val="00EC72AD"/>
    <w:rsid w:val="00F064D0"/>
    <w:rsid w:val="00F52AA6"/>
    <w:rsid w:val="00FB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AA"/>
    <w:pPr>
      <w:ind w:left="720"/>
      <w:contextualSpacing/>
    </w:pPr>
  </w:style>
  <w:style w:type="paragraph" w:styleId="Header">
    <w:name w:val="header"/>
    <w:basedOn w:val="Normal"/>
    <w:link w:val="HeaderChar"/>
    <w:uiPriority w:val="99"/>
    <w:semiHidden/>
    <w:unhideWhenUsed/>
    <w:rsid w:val="005F2C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2CED"/>
  </w:style>
  <w:style w:type="paragraph" w:styleId="Footer">
    <w:name w:val="footer"/>
    <w:basedOn w:val="Normal"/>
    <w:link w:val="FooterChar"/>
    <w:uiPriority w:val="99"/>
    <w:semiHidden/>
    <w:unhideWhenUsed/>
    <w:rsid w:val="005F2C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6AA"/>
    <w:pPr>
      <w:ind w:left="720"/>
      <w:contextualSpacing/>
    </w:pPr>
  </w:style>
  <w:style w:type="paragraph" w:styleId="Header">
    <w:name w:val="header"/>
    <w:basedOn w:val="Normal"/>
    <w:link w:val="HeaderChar"/>
    <w:uiPriority w:val="99"/>
    <w:semiHidden/>
    <w:unhideWhenUsed/>
    <w:rsid w:val="005F2C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2CED"/>
  </w:style>
  <w:style w:type="paragraph" w:styleId="Footer">
    <w:name w:val="footer"/>
    <w:basedOn w:val="Normal"/>
    <w:link w:val="FooterChar"/>
    <w:uiPriority w:val="99"/>
    <w:semiHidden/>
    <w:unhideWhenUsed/>
    <w:rsid w:val="005F2C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F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33548-DFCB-4824-9AF6-210282BA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cmckenzie</dc:creator>
  <cp:lastModifiedBy>Claire Medland</cp:lastModifiedBy>
  <cp:revision>2</cp:revision>
  <dcterms:created xsi:type="dcterms:W3CDTF">2016-09-16T12:29:00Z</dcterms:created>
  <dcterms:modified xsi:type="dcterms:W3CDTF">2016-09-16T12:29:00Z</dcterms:modified>
</cp:coreProperties>
</file>