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3721"/>
        <w:gridCol w:w="3602"/>
        <w:gridCol w:w="2395"/>
        <w:gridCol w:w="2759"/>
      </w:tblGrid>
      <w:tr w:rsidR="00E33249" w:rsidRPr="001C037A" w:rsidTr="00A85A4C">
        <w:trPr>
          <w:trHeight w:val="854"/>
        </w:trPr>
        <w:tc>
          <w:tcPr>
            <w:tcW w:w="14174" w:type="dxa"/>
            <w:gridSpan w:val="5"/>
            <w:shd w:val="clear" w:color="auto" w:fill="auto"/>
          </w:tcPr>
          <w:p w:rsidR="00E33249" w:rsidRPr="001C037A" w:rsidRDefault="00E33249" w:rsidP="00A85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Science </w:t>
            </w:r>
            <w:r w:rsidRPr="001C037A">
              <w:rPr>
                <w:rFonts w:ascii="Arial" w:hAnsi="Arial" w:cs="Arial"/>
                <w:b/>
                <w:sz w:val="32"/>
                <w:szCs w:val="32"/>
              </w:rPr>
              <w:t>Curriculum Overview 201</w:t>
            </w:r>
            <w:r>
              <w:rPr>
                <w:rFonts w:ascii="Arial" w:hAnsi="Arial" w:cs="Arial"/>
                <w:b/>
                <w:sz w:val="32"/>
                <w:szCs w:val="32"/>
              </w:rPr>
              <w:t>6/17</w:t>
            </w:r>
          </w:p>
        </w:tc>
      </w:tr>
      <w:tr w:rsidR="00E33249" w:rsidRPr="001C037A" w:rsidTr="00A85A4C">
        <w:trPr>
          <w:trHeight w:val="854"/>
        </w:trPr>
        <w:tc>
          <w:tcPr>
            <w:tcW w:w="1697" w:type="dxa"/>
            <w:shd w:val="clear" w:color="auto" w:fill="auto"/>
          </w:tcPr>
          <w:p w:rsidR="00E33249" w:rsidRPr="001C037A" w:rsidRDefault="00E33249" w:rsidP="00A85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037A">
              <w:rPr>
                <w:rFonts w:ascii="Arial" w:hAnsi="Arial" w:cs="Arial"/>
                <w:b/>
                <w:sz w:val="32"/>
                <w:szCs w:val="32"/>
              </w:rPr>
              <w:t>Subject</w:t>
            </w:r>
          </w:p>
        </w:tc>
        <w:tc>
          <w:tcPr>
            <w:tcW w:w="3721" w:type="dxa"/>
            <w:shd w:val="clear" w:color="auto" w:fill="auto"/>
          </w:tcPr>
          <w:p w:rsidR="00E33249" w:rsidRPr="001C037A" w:rsidRDefault="00E33249" w:rsidP="00A85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037A">
              <w:rPr>
                <w:rFonts w:ascii="Arial" w:hAnsi="Arial" w:cs="Arial"/>
                <w:b/>
                <w:sz w:val="32"/>
                <w:szCs w:val="32"/>
              </w:rPr>
              <w:t>Autumn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</w:tcPr>
          <w:p w:rsidR="00E33249" w:rsidRPr="001C037A" w:rsidRDefault="00E33249" w:rsidP="00A85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2395" w:type="dxa"/>
            <w:shd w:val="clear" w:color="auto" w:fill="auto"/>
          </w:tcPr>
          <w:p w:rsidR="00E33249" w:rsidRPr="001C037A" w:rsidRDefault="00E33249" w:rsidP="00A85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Summer</w:t>
            </w:r>
          </w:p>
        </w:tc>
        <w:tc>
          <w:tcPr>
            <w:tcW w:w="2759" w:type="dxa"/>
            <w:shd w:val="clear" w:color="auto" w:fill="auto"/>
          </w:tcPr>
          <w:p w:rsidR="00E33249" w:rsidRPr="001C037A" w:rsidRDefault="00E33249" w:rsidP="00A85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037A"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</w:tc>
      </w:tr>
      <w:tr w:rsidR="00E33249" w:rsidRPr="001C037A" w:rsidTr="00A85A4C">
        <w:trPr>
          <w:trHeight w:val="854"/>
        </w:trPr>
        <w:tc>
          <w:tcPr>
            <w:tcW w:w="1697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 w:rsidRPr="001C037A">
              <w:rPr>
                <w:rFonts w:ascii="Arial" w:hAnsi="Arial" w:cs="Arial"/>
              </w:rPr>
              <w:t>Year 7</w:t>
            </w:r>
          </w:p>
        </w:tc>
        <w:tc>
          <w:tcPr>
            <w:tcW w:w="3721" w:type="dxa"/>
            <w:shd w:val="clear" w:color="auto" w:fill="auto"/>
          </w:tcPr>
          <w:p w:rsidR="00AC7C23" w:rsidRDefault="00AC7C23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 – about the body, the main organs, animals and their habitats, food chains and classification.</w:t>
            </w:r>
          </w:p>
          <w:p w:rsidR="00AC7C23" w:rsidRDefault="00AC7C23" w:rsidP="00A85A4C">
            <w:pPr>
              <w:rPr>
                <w:rFonts w:ascii="Arial" w:hAnsi="Arial" w:cs="Arial"/>
              </w:rPr>
            </w:pPr>
          </w:p>
          <w:p w:rsidR="00E33249" w:rsidRPr="001C037A" w:rsidRDefault="00E33249" w:rsidP="00A85A4C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shd w:val="clear" w:color="auto" w:fill="auto"/>
          </w:tcPr>
          <w:p w:rsidR="00AC7C23" w:rsidRDefault="00AC7C23" w:rsidP="00A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scientifically project – students will be designing projects linked with healthy eating and disease</w:t>
            </w:r>
          </w:p>
          <w:p w:rsidR="00AC7C23" w:rsidRDefault="00AC7C23" w:rsidP="00AC7C23">
            <w:pPr>
              <w:rPr>
                <w:rFonts w:ascii="Arial" w:hAnsi="Arial" w:cs="Arial"/>
              </w:rPr>
            </w:pPr>
          </w:p>
          <w:p w:rsidR="00E33249" w:rsidRPr="001C037A" w:rsidRDefault="00AC7C23" w:rsidP="00A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 – learning about atoms, elements, mixtures and pH scale</w:t>
            </w:r>
          </w:p>
        </w:tc>
        <w:tc>
          <w:tcPr>
            <w:tcW w:w="2395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 – space and the planets, introduction to forces and electricity.</w:t>
            </w:r>
          </w:p>
        </w:tc>
        <w:tc>
          <w:tcPr>
            <w:tcW w:w="2759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</w:p>
        </w:tc>
      </w:tr>
      <w:tr w:rsidR="00E33249" w:rsidRPr="001C037A" w:rsidTr="00A85A4C">
        <w:trPr>
          <w:trHeight w:val="854"/>
        </w:trPr>
        <w:tc>
          <w:tcPr>
            <w:tcW w:w="1697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 w:rsidRPr="001C037A">
              <w:rPr>
                <w:rFonts w:ascii="Arial" w:hAnsi="Arial" w:cs="Arial"/>
              </w:rPr>
              <w:t>Year 8</w:t>
            </w:r>
          </w:p>
        </w:tc>
        <w:tc>
          <w:tcPr>
            <w:tcW w:w="3721" w:type="dxa"/>
            <w:shd w:val="clear" w:color="auto" w:fill="auto"/>
          </w:tcPr>
          <w:p w:rsidR="00AC7C23" w:rsidRDefault="00AC7C23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Biology- the digestive system, respiration, health and disease and healthy eating.</w:t>
            </w:r>
          </w:p>
          <w:p w:rsidR="00AC7C23" w:rsidRDefault="00AC7C23" w:rsidP="00A85A4C">
            <w:pPr>
              <w:rPr>
                <w:rFonts w:ascii="Arial" w:hAnsi="Arial" w:cs="Arial"/>
              </w:rPr>
            </w:pPr>
          </w:p>
          <w:p w:rsidR="00E33249" w:rsidRPr="001C037A" w:rsidRDefault="00E33249" w:rsidP="00A85A4C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shd w:val="clear" w:color="auto" w:fill="auto"/>
          </w:tcPr>
          <w:p w:rsidR="00AC7C23" w:rsidRDefault="00AC7C23" w:rsidP="00A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scientifically project – </w:t>
            </w:r>
          </w:p>
          <w:p w:rsidR="00AC7C23" w:rsidRDefault="00AC7C23" w:rsidP="00A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 designing projects linked with healthy eating and disease</w:t>
            </w:r>
          </w:p>
          <w:p w:rsidR="00AC7C23" w:rsidRDefault="00AC7C23" w:rsidP="00AC7C23">
            <w:pPr>
              <w:rPr>
                <w:rFonts w:ascii="Arial" w:hAnsi="Arial" w:cs="Arial"/>
              </w:rPr>
            </w:pPr>
          </w:p>
          <w:p w:rsidR="00E33249" w:rsidRPr="001C037A" w:rsidRDefault="00AC7C23" w:rsidP="00A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 – compounds, using the periodic table, gas tests, combustion and reactivity of metals.</w:t>
            </w:r>
          </w:p>
        </w:tc>
        <w:tc>
          <w:tcPr>
            <w:tcW w:w="2395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 – more about forces, energy and magnetism.</w:t>
            </w:r>
          </w:p>
        </w:tc>
        <w:tc>
          <w:tcPr>
            <w:tcW w:w="2759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</w:p>
        </w:tc>
      </w:tr>
      <w:tr w:rsidR="00E33249" w:rsidRPr="001C037A" w:rsidTr="00A85A4C">
        <w:trPr>
          <w:trHeight w:val="854"/>
        </w:trPr>
        <w:tc>
          <w:tcPr>
            <w:tcW w:w="1697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 w:rsidRPr="001C037A">
              <w:rPr>
                <w:rFonts w:ascii="Arial" w:hAnsi="Arial" w:cs="Arial"/>
              </w:rPr>
              <w:t>Year 9</w:t>
            </w:r>
          </w:p>
        </w:tc>
        <w:tc>
          <w:tcPr>
            <w:tcW w:w="3721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specification – The human body.</w:t>
            </w:r>
          </w:p>
        </w:tc>
        <w:tc>
          <w:tcPr>
            <w:tcW w:w="3602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specification – Energy, forces and the structure of matter</w:t>
            </w:r>
          </w:p>
        </w:tc>
        <w:tc>
          <w:tcPr>
            <w:tcW w:w="2395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specification – Elements, mixtures and compounds</w:t>
            </w:r>
          </w:p>
        </w:tc>
        <w:tc>
          <w:tcPr>
            <w:tcW w:w="2759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</w:p>
        </w:tc>
      </w:tr>
      <w:tr w:rsidR="00E33249" w:rsidRPr="001C037A" w:rsidTr="00A85A4C">
        <w:trPr>
          <w:trHeight w:val="854"/>
        </w:trPr>
        <w:tc>
          <w:tcPr>
            <w:tcW w:w="1697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 w:rsidRPr="001C037A">
              <w:rPr>
                <w:rFonts w:ascii="Arial" w:hAnsi="Arial" w:cs="Arial"/>
              </w:rPr>
              <w:t>Year 10</w:t>
            </w:r>
          </w:p>
        </w:tc>
        <w:tc>
          <w:tcPr>
            <w:tcW w:w="3721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specification – The human body.</w:t>
            </w:r>
            <w:r w:rsidR="00AC7C23">
              <w:rPr>
                <w:rFonts w:ascii="Arial" w:hAnsi="Arial" w:cs="Arial"/>
              </w:rPr>
              <w:t xml:space="preserve"> Entry level part 1.</w:t>
            </w:r>
          </w:p>
        </w:tc>
        <w:tc>
          <w:tcPr>
            <w:tcW w:w="3602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specification – Energy, forces and the structure of matter</w:t>
            </w:r>
            <w:r w:rsidR="00AC7C23">
              <w:rPr>
                <w:rFonts w:ascii="Arial" w:hAnsi="Arial" w:cs="Arial"/>
              </w:rPr>
              <w:t>. Entry level part 1</w:t>
            </w:r>
          </w:p>
        </w:tc>
        <w:tc>
          <w:tcPr>
            <w:tcW w:w="2395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specification – Elements, mixtures and compounds</w:t>
            </w:r>
            <w:r w:rsidR="00AC7C23">
              <w:rPr>
                <w:rFonts w:ascii="Arial" w:hAnsi="Arial" w:cs="Arial"/>
              </w:rPr>
              <w:t>. Entry level part 1.</w:t>
            </w:r>
          </w:p>
        </w:tc>
        <w:tc>
          <w:tcPr>
            <w:tcW w:w="2759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</w:p>
        </w:tc>
      </w:tr>
      <w:tr w:rsidR="00E33249" w:rsidRPr="001C037A" w:rsidTr="00A85A4C">
        <w:trPr>
          <w:trHeight w:val="854"/>
        </w:trPr>
        <w:tc>
          <w:tcPr>
            <w:tcW w:w="1697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 w:rsidRPr="001C037A">
              <w:rPr>
                <w:rFonts w:ascii="Arial" w:hAnsi="Arial" w:cs="Arial"/>
              </w:rPr>
              <w:lastRenderedPageBreak/>
              <w:t>Year 11</w:t>
            </w:r>
          </w:p>
        </w:tc>
        <w:tc>
          <w:tcPr>
            <w:tcW w:w="3721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 and our changing world – pollution, polymers, emulsions, the Earth’s structure</w:t>
            </w:r>
            <w:r w:rsidR="00AC7C23">
              <w:rPr>
                <w:rFonts w:ascii="Arial" w:hAnsi="Arial" w:cs="Arial"/>
              </w:rPr>
              <w:t>. Entry level.</w:t>
            </w:r>
          </w:p>
        </w:tc>
        <w:tc>
          <w:tcPr>
            <w:tcW w:w="3602" w:type="dxa"/>
            <w:shd w:val="clear" w:color="auto" w:fill="auto"/>
          </w:tcPr>
          <w:p w:rsidR="00E33249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 – Waves</w:t>
            </w:r>
          </w:p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Electromagnetic spectrum and radiation</w:t>
            </w:r>
            <w:r w:rsidR="00AC7C23">
              <w:rPr>
                <w:rFonts w:ascii="Arial" w:hAnsi="Arial" w:cs="Arial"/>
              </w:rPr>
              <w:t>. Entry level.</w:t>
            </w:r>
          </w:p>
        </w:tc>
        <w:tc>
          <w:tcPr>
            <w:tcW w:w="2395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 up for ELC or revision for upcoming GCSE exams</w:t>
            </w:r>
          </w:p>
        </w:tc>
        <w:tc>
          <w:tcPr>
            <w:tcW w:w="2759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</w:p>
        </w:tc>
      </w:tr>
      <w:tr w:rsidR="00E33249" w:rsidRPr="001C037A" w:rsidTr="00A85A4C">
        <w:trPr>
          <w:trHeight w:val="854"/>
        </w:trPr>
        <w:tc>
          <w:tcPr>
            <w:tcW w:w="1697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3721" w:type="dxa"/>
            <w:shd w:val="clear" w:color="auto" w:fill="auto"/>
          </w:tcPr>
          <w:p w:rsidR="00E33249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adaptations</w:t>
            </w:r>
          </w:p>
        </w:tc>
        <w:tc>
          <w:tcPr>
            <w:tcW w:w="3602" w:type="dxa"/>
            <w:shd w:val="clear" w:color="auto" w:fill="auto"/>
          </w:tcPr>
          <w:p w:rsidR="00E33249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Mixtures, change of state, heat and temperature</w:t>
            </w:r>
          </w:p>
        </w:tc>
        <w:tc>
          <w:tcPr>
            <w:tcW w:w="2395" w:type="dxa"/>
            <w:shd w:val="clear" w:color="auto" w:fill="auto"/>
          </w:tcPr>
          <w:p w:rsidR="00E33249" w:rsidRDefault="00E33249" w:rsidP="00A8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in their environments</w:t>
            </w:r>
          </w:p>
          <w:p w:rsidR="00E33249" w:rsidRPr="008D622A" w:rsidRDefault="00E33249" w:rsidP="00A85A4C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  <w:shd w:val="clear" w:color="auto" w:fill="auto"/>
          </w:tcPr>
          <w:p w:rsidR="00E33249" w:rsidRPr="001C037A" w:rsidRDefault="00E33249" w:rsidP="00A85A4C">
            <w:pPr>
              <w:rPr>
                <w:rFonts w:ascii="Arial" w:hAnsi="Arial" w:cs="Arial"/>
              </w:rPr>
            </w:pPr>
          </w:p>
        </w:tc>
      </w:tr>
    </w:tbl>
    <w:p w:rsidR="0012048F" w:rsidRDefault="0012048F">
      <w:bookmarkStart w:id="0" w:name="_GoBack"/>
      <w:bookmarkEnd w:id="0"/>
    </w:p>
    <w:sectPr w:rsidR="0012048F" w:rsidSect="00E332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49"/>
    <w:rsid w:val="0012048F"/>
    <w:rsid w:val="00AC7C23"/>
    <w:rsid w:val="00D0409E"/>
    <w:rsid w:val="00E3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830E8-8DCA-4579-B584-57039B10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</dc:creator>
  <cp:lastModifiedBy>Tom Boardman</cp:lastModifiedBy>
  <cp:revision>2</cp:revision>
  <dcterms:created xsi:type="dcterms:W3CDTF">2017-09-11T15:07:00Z</dcterms:created>
  <dcterms:modified xsi:type="dcterms:W3CDTF">2017-09-11T15:07:00Z</dcterms:modified>
</cp:coreProperties>
</file>