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8B8" w:rsidRPr="00B50E8E" w:rsidRDefault="00D145AE">
      <w:pPr>
        <w:rPr>
          <w:rFonts w:ascii="Calibri" w:hAnsi="Calibri"/>
          <w:sz w:val="21"/>
          <w:szCs w:val="21"/>
          <w:u w:val="single"/>
        </w:rPr>
      </w:pPr>
      <w:r w:rsidRPr="00B50E8E">
        <w:rPr>
          <w:rFonts w:ascii="Calibri" w:hAnsi="Calibri"/>
          <w:sz w:val="21"/>
          <w:szCs w:val="21"/>
          <w:u w:val="single"/>
        </w:rPr>
        <w:t>Analysis of Maths and English Results Key Stage 2 to 4</w:t>
      </w:r>
    </w:p>
    <w:p w:rsidR="00D145AE" w:rsidRDefault="00D145AE">
      <w:pPr>
        <w:rPr>
          <w:rFonts w:ascii="Calibri" w:hAnsi="Calibri"/>
          <w:sz w:val="21"/>
          <w:szCs w:val="21"/>
        </w:rPr>
      </w:pPr>
      <w:r w:rsidRPr="00B50E8E">
        <w:rPr>
          <w:rFonts w:ascii="Calibri" w:hAnsi="Calibri"/>
          <w:sz w:val="21"/>
          <w:szCs w:val="21"/>
        </w:rPr>
        <w:t xml:space="preserve">The pupils’ year 11 teacher assessments and exam results are analysed in these charts.  A pupil’s baseline assessment and appendix D of the Progression Guidance 2010-11 is used to generate an assessment of whether a pupil’s final result was in the lowest 25% of learner (LQ), the median or the top 25% of learners (UQ) compared to the 2009 cohort. Specific regard is also given to the results of those pupils classified as PPF, EAL and </w:t>
      </w:r>
      <w:proofErr w:type="spellStart"/>
      <w:r w:rsidRPr="00B50E8E">
        <w:rPr>
          <w:rFonts w:ascii="Calibri" w:hAnsi="Calibri"/>
          <w:sz w:val="21"/>
          <w:szCs w:val="21"/>
        </w:rPr>
        <w:t>EMaG</w:t>
      </w:r>
      <w:proofErr w:type="spellEnd"/>
      <w:r w:rsidRPr="00B50E8E">
        <w:rPr>
          <w:rFonts w:ascii="Calibri" w:hAnsi="Calibri"/>
          <w:sz w:val="21"/>
          <w:szCs w:val="21"/>
        </w:rPr>
        <w:t xml:space="preserve">. </w:t>
      </w:r>
    </w:p>
    <w:p w:rsidR="005E5A2C" w:rsidRPr="0009098A" w:rsidRDefault="005E5A2C" w:rsidP="005E5A2C">
      <w:pPr>
        <w:rPr>
          <w:rFonts w:ascii="Calibri" w:hAnsi="Calibri"/>
          <w:sz w:val="21"/>
          <w:szCs w:val="21"/>
          <w:u w:val="single"/>
        </w:rPr>
      </w:pPr>
      <w:r w:rsidRPr="0009098A">
        <w:rPr>
          <w:rFonts w:ascii="Calibri" w:hAnsi="Calibri"/>
          <w:sz w:val="21"/>
          <w:szCs w:val="21"/>
          <w:u w:val="single"/>
        </w:rPr>
        <w:t>English and Maths Individual Progress Graphs</w:t>
      </w:r>
    </w:p>
    <w:p w:rsidR="005E5A2C" w:rsidRPr="0009098A" w:rsidRDefault="005E5A2C" w:rsidP="005E5A2C">
      <w:pPr>
        <w:rPr>
          <w:rFonts w:ascii="Calibri" w:hAnsi="Calibri"/>
          <w:sz w:val="21"/>
          <w:szCs w:val="21"/>
        </w:rPr>
      </w:pPr>
      <w:r w:rsidRPr="0009098A">
        <w:rPr>
          <w:rFonts w:ascii="Calibri" w:hAnsi="Calibri"/>
          <w:sz w:val="21"/>
          <w:szCs w:val="21"/>
        </w:rPr>
        <w:t xml:space="preserve">Pupils have their progress in English and Maths analysed against what their previous achievement would have predicted.  Below is a sample of the charts used to track their </w:t>
      </w:r>
      <w:proofErr w:type="gramStart"/>
      <w:r w:rsidRPr="0009098A">
        <w:rPr>
          <w:rFonts w:ascii="Calibri" w:hAnsi="Calibri"/>
          <w:sz w:val="21"/>
          <w:szCs w:val="21"/>
        </w:rPr>
        <w:t>progress.</w:t>
      </w:r>
      <w:proofErr w:type="gramEnd"/>
      <w:r w:rsidRPr="0009098A">
        <w:rPr>
          <w:rFonts w:ascii="Calibri" w:hAnsi="Calibri"/>
          <w:sz w:val="21"/>
          <w:szCs w:val="21"/>
        </w:rPr>
        <w:t xml:space="preserve">  The y-axis shows their national curriculum level converted into a point score.</w:t>
      </w:r>
    </w:p>
    <w:p w:rsidR="005E5A2C" w:rsidRPr="0009098A" w:rsidRDefault="005E5A2C" w:rsidP="005E5A2C">
      <w:pPr>
        <w:rPr>
          <w:rFonts w:ascii="Calibri" w:hAnsi="Calibri"/>
          <w:sz w:val="21"/>
          <w:szCs w:val="21"/>
        </w:rPr>
      </w:pPr>
      <w:r w:rsidRPr="0009098A">
        <w:rPr>
          <w:rFonts w:ascii="Calibri" w:hAnsi="Calibri"/>
          <w:sz w:val="21"/>
          <w:szCs w:val="21"/>
        </w:rPr>
        <w:t>English progress</w:t>
      </w:r>
    </w:p>
    <w:p w:rsidR="005E5A2C" w:rsidRDefault="005E5A2C" w:rsidP="005E5A2C">
      <w:r>
        <w:rPr>
          <w:noProof/>
          <w:lang w:eastAsia="en-GB"/>
        </w:rPr>
        <w:drawing>
          <wp:inline distT="0" distB="0" distL="0" distR="0" wp14:anchorId="13E21813" wp14:editId="63C250BD">
            <wp:extent cx="4576763" cy="2743200"/>
            <wp:effectExtent l="0" t="0" r="14605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5E5A2C" w:rsidRPr="0009098A" w:rsidRDefault="005E5A2C" w:rsidP="005E5A2C">
      <w:pPr>
        <w:rPr>
          <w:rFonts w:ascii="Calibri" w:hAnsi="Calibri"/>
          <w:sz w:val="21"/>
          <w:szCs w:val="21"/>
        </w:rPr>
      </w:pPr>
      <w:r w:rsidRPr="0009098A">
        <w:rPr>
          <w:rFonts w:ascii="Calibri" w:hAnsi="Calibri"/>
          <w:sz w:val="21"/>
          <w:szCs w:val="21"/>
        </w:rPr>
        <w:t>Maths progress</w:t>
      </w:r>
    </w:p>
    <w:p w:rsidR="005E5A2C" w:rsidRPr="00B302DE" w:rsidRDefault="005E5A2C" w:rsidP="005E5A2C">
      <w:pPr>
        <w:rPr>
          <w:sz w:val="48"/>
          <w:szCs w:val="48"/>
        </w:rPr>
      </w:pPr>
      <w:r>
        <w:rPr>
          <w:noProof/>
          <w:lang w:eastAsia="en-GB"/>
        </w:rPr>
        <w:drawing>
          <wp:inline distT="0" distB="0" distL="0" distR="0" wp14:anchorId="30A05993" wp14:editId="129919FF">
            <wp:extent cx="5038725" cy="2728913"/>
            <wp:effectExtent l="0" t="0" r="9525" b="1460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E5A2C" w:rsidRPr="00B50E8E" w:rsidRDefault="005E5A2C">
      <w:pPr>
        <w:rPr>
          <w:rFonts w:ascii="Calibri" w:hAnsi="Calibri"/>
          <w:sz w:val="21"/>
          <w:szCs w:val="21"/>
        </w:rPr>
      </w:pPr>
      <w:bookmarkStart w:id="0" w:name="_GoBack"/>
      <w:bookmarkEnd w:id="0"/>
    </w:p>
    <w:sectPr w:rsidR="005E5A2C" w:rsidRPr="00B50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A36"/>
    <w:rsid w:val="00185A0B"/>
    <w:rsid w:val="004E6A36"/>
    <w:rsid w:val="005E5A2C"/>
    <w:rsid w:val="00B50E8E"/>
    <w:rsid w:val="00D145AE"/>
    <w:rsid w:val="00D50A6F"/>
    <w:rsid w:val="00F8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'Yr 11 English 2015 16'!$A$3</c:f>
              <c:strCache>
                <c:ptCount val="1"/>
                <c:pt idx="0">
                  <c:v>Actual attainment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square"/>
            <c:size val="7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cat>
            <c:strRef>
              <c:f>'Yr 11 English 2015 16'!$B$1:$G$2</c:f>
              <c:strCache>
                <c:ptCount val="6"/>
                <c:pt idx="0">
                  <c:v>Year 6</c:v>
                </c:pt>
                <c:pt idx="1">
                  <c:v>YEAR 7</c:v>
                </c:pt>
                <c:pt idx="2">
                  <c:v>YEAR 8</c:v>
                </c:pt>
                <c:pt idx="3">
                  <c:v>YEAR 9</c:v>
                </c:pt>
                <c:pt idx="4">
                  <c:v>YEAR 10</c:v>
                </c:pt>
                <c:pt idx="5">
                  <c:v>YEAR 11</c:v>
                </c:pt>
              </c:strCache>
            </c:strRef>
          </c:cat>
          <c:val>
            <c:numRef>
              <c:f>'Yr 11 English 2015 16'!$B$3:$G$3</c:f>
              <c:numCache>
                <c:formatCode>General</c:formatCode>
                <c:ptCount val="6"/>
                <c:pt idx="0" formatCode="0">
                  <c:v>7</c:v>
                </c:pt>
                <c:pt idx="1">
                  <c:v>11</c:v>
                </c:pt>
                <c:pt idx="2" formatCode="0">
                  <c:v>15</c:v>
                </c:pt>
                <c:pt idx="3">
                  <c:v>23</c:v>
                </c:pt>
                <c:pt idx="4" formatCode="0">
                  <c:v>27</c:v>
                </c:pt>
                <c:pt idx="5" formatCode="0">
                  <c:v>29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'Yr 11 English 2015 16'!$A$4</c:f>
              <c:strCache>
                <c:ptCount val="1"/>
                <c:pt idx="0">
                  <c:v>Previous trajectory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'Yr 11 English 2015 16'!$B$1:$G$2</c:f>
              <c:strCache>
                <c:ptCount val="6"/>
                <c:pt idx="0">
                  <c:v>Year 6</c:v>
                </c:pt>
                <c:pt idx="1">
                  <c:v>YEAR 7</c:v>
                </c:pt>
                <c:pt idx="2">
                  <c:v>YEAR 8</c:v>
                </c:pt>
                <c:pt idx="3">
                  <c:v>YEAR 9</c:v>
                </c:pt>
                <c:pt idx="4">
                  <c:v>YEAR 10</c:v>
                </c:pt>
                <c:pt idx="5">
                  <c:v>YEAR 11</c:v>
                </c:pt>
              </c:strCache>
            </c:strRef>
          </c:cat>
          <c:val>
            <c:numRef>
              <c:f>'Yr 11 English 2015 16'!$B$4:$G$4</c:f>
              <c:numCache>
                <c:formatCode>General</c:formatCode>
                <c:ptCount val="6"/>
                <c:pt idx="0">
                  <c:v>7</c:v>
                </c:pt>
                <c:pt idx="1">
                  <c:v>8.1</c:v>
                </c:pt>
                <c:pt idx="2">
                  <c:v>9.1999999999999993</c:v>
                </c:pt>
                <c:pt idx="3">
                  <c:v>10.299999999999999</c:v>
                </c:pt>
                <c:pt idx="4">
                  <c:v>11.399999999999999</c:v>
                </c:pt>
                <c:pt idx="5">
                  <c:v>12.499999999999998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'Yr 11 English 2015 16'!$A$5</c:f>
              <c:strCache>
                <c:ptCount val="1"/>
                <c:pt idx="0">
                  <c:v>Two Levels 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  <a:prstDash val="sysDot"/>
            </a:ln>
          </c:spPr>
          <c:marker>
            <c:symbol val="none"/>
          </c:marker>
          <c:cat>
            <c:strRef>
              <c:f>'Yr 11 English 2015 16'!$B$1:$G$2</c:f>
              <c:strCache>
                <c:ptCount val="6"/>
                <c:pt idx="0">
                  <c:v>Year 6</c:v>
                </c:pt>
                <c:pt idx="1">
                  <c:v>YEAR 7</c:v>
                </c:pt>
                <c:pt idx="2">
                  <c:v>YEAR 8</c:v>
                </c:pt>
                <c:pt idx="3">
                  <c:v>YEAR 9</c:v>
                </c:pt>
                <c:pt idx="4">
                  <c:v>YEAR 10</c:v>
                </c:pt>
                <c:pt idx="5">
                  <c:v>YEAR 11</c:v>
                </c:pt>
              </c:strCache>
            </c:strRef>
          </c:cat>
          <c:val>
            <c:numRef>
              <c:f>'Yr 11 English 2015 16'!$B$5:$G$5</c:f>
              <c:numCache>
                <c:formatCode>0</c:formatCode>
                <c:ptCount val="6"/>
                <c:pt idx="0">
                  <c:v>7</c:v>
                </c:pt>
                <c:pt idx="1">
                  <c:v>9.4</c:v>
                </c:pt>
                <c:pt idx="2">
                  <c:v>11.8</c:v>
                </c:pt>
                <c:pt idx="3">
                  <c:v>14.200000000000001</c:v>
                </c:pt>
                <c:pt idx="4">
                  <c:v>16.600000000000001</c:v>
                </c:pt>
                <c:pt idx="5">
                  <c:v>19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'Yr 11 English 2015 16'!$A$6</c:f>
              <c:strCache>
                <c:ptCount val="1"/>
                <c:pt idx="0">
                  <c:v>Three Levels 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cat>
            <c:strRef>
              <c:f>'Yr 11 English 2015 16'!$B$1:$G$2</c:f>
              <c:strCache>
                <c:ptCount val="6"/>
                <c:pt idx="0">
                  <c:v>Year 6</c:v>
                </c:pt>
                <c:pt idx="1">
                  <c:v>YEAR 7</c:v>
                </c:pt>
                <c:pt idx="2">
                  <c:v>YEAR 8</c:v>
                </c:pt>
                <c:pt idx="3">
                  <c:v>YEAR 9</c:v>
                </c:pt>
                <c:pt idx="4">
                  <c:v>YEAR 10</c:v>
                </c:pt>
                <c:pt idx="5">
                  <c:v>YEAR 11</c:v>
                </c:pt>
              </c:strCache>
            </c:strRef>
          </c:cat>
          <c:val>
            <c:numRef>
              <c:f>'Yr 11 English 2015 16'!$B$6:$G$6</c:f>
              <c:numCache>
                <c:formatCode>0</c:formatCode>
                <c:ptCount val="6"/>
                <c:pt idx="0" formatCode="General">
                  <c:v>7</c:v>
                </c:pt>
                <c:pt idx="1">
                  <c:v>10.6</c:v>
                </c:pt>
                <c:pt idx="2">
                  <c:v>14.2</c:v>
                </c:pt>
                <c:pt idx="3">
                  <c:v>17.8</c:v>
                </c:pt>
                <c:pt idx="4">
                  <c:v>21.400000000000002</c:v>
                </c:pt>
                <c:pt idx="5">
                  <c:v>25.000000000000004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987456"/>
        <c:axId val="71030272"/>
      </c:lineChart>
      <c:catAx>
        <c:axId val="39987456"/>
        <c:scaling>
          <c:orientation val="minMax"/>
        </c:scaling>
        <c:delete val="0"/>
        <c:axPos val="b"/>
        <c:majorTickMark val="out"/>
        <c:minorTickMark val="none"/>
        <c:tickLblPos val="nextTo"/>
        <c:crossAx val="71030272"/>
        <c:crosses val="autoZero"/>
        <c:auto val="1"/>
        <c:lblAlgn val="ctr"/>
        <c:lblOffset val="100"/>
        <c:noMultiLvlLbl val="0"/>
      </c:catAx>
      <c:valAx>
        <c:axId val="71030272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399874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'Yr 11 Maths 2015 16'!$A$3</c:f>
              <c:strCache>
                <c:ptCount val="1"/>
                <c:pt idx="0">
                  <c:v>Actual attainment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square"/>
            <c:size val="7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cat>
            <c:strRef>
              <c:f>'Yr 11 Maths 2015 16'!$B$1:$G$2</c:f>
              <c:strCache>
                <c:ptCount val="6"/>
                <c:pt idx="0">
                  <c:v>Year 6</c:v>
                </c:pt>
                <c:pt idx="1">
                  <c:v>YEAR 7</c:v>
                </c:pt>
                <c:pt idx="2">
                  <c:v>YEAR 8</c:v>
                </c:pt>
                <c:pt idx="3">
                  <c:v>YEAR 9</c:v>
                </c:pt>
                <c:pt idx="4">
                  <c:v>YEAR 10</c:v>
                </c:pt>
                <c:pt idx="5">
                  <c:v>YEAR 11</c:v>
                </c:pt>
              </c:strCache>
            </c:strRef>
          </c:cat>
          <c:val>
            <c:numRef>
              <c:f>'Yr 11 Maths 2015 16'!$B$3:$G$3</c:f>
              <c:numCache>
                <c:formatCode>General</c:formatCode>
                <c:ptCount val="6"/>
                <c:pt idx="0" formatCode="0">
                  <c:v>9</c:v>
                </c:pt>
                <c:pt idx="1">
                  <c:v>11</c:v>
                </c:pt>
                <c:pt idx="2" formatCode="0">
                  <c:v>18</c:v>
                </c:pt>
                <c:pt idx="3">
                  <c:v>23</c:v>
                </c:pt>
                <c:pt idx="4" formatCode="0">
                  <c:v>27</c:v>
                </c:pt>
                <c:pt idx="5" formatCode="0">
                  <c:v>31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'Yr 11 Maths 2015 16'!$A$4</c:f>
              <c:strCache>
                <c:ptCount val="1"/>
                <c:pt idx="0">
                  <c:v>Previous trajectory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'Yr 11 Maths 2015 16'!$B$1:$G$2</c:f>
              <c:strCache>
                <c:ptCount val="6"/>
                <c:pt idx="0">
                  <c:v>Year 6</c:v>
                </c:pt>
                <c:pt idx="1">
                  <c:v>YEAR 7</c:v>
                </c:pt>
                <c:pt idx="2">
                  <c:v>YEAR 8</c:v>
                </c:pt>
                <c:pt idx="3">
                  <c:v>YEAR 9</c:v>
                </c:pt>
                <c:pt idx="4">
                  <c:v>YEAR 10</c:v>
                </c:pt>
                <c:pt idx="5">
                  <c:v>YEAR 11</c:v>
                </c:pt>
              </c:strCache>
            </c:strRef>
          </c:cat>
          <c:val>
            <c:numRef>
              <c:f>'Yr 11 Maths 2015 16'!$B$4:$G$4</c:f>
              <c:numCache>
                <c:formatCode>General</c:formatCode>
                <c:ptCount val="6"/>
                <c:pt idx="0">
                  <c:v>9</c:v>
                </c:pt>
                <c:pt idx="1">
                  <c:v>10.5</c:v>
                </c:pt>
                <c:pt idx="2">
                  <c:v>12</c:v>
                </c:pt>
                <c:pt idx="3">
                  <c:v>13.5</c:v>
                </c:pt>
                <c:pt idx="4">
                  <c:v>15</c:v>
                </c:pt>
                <c:pt idx="5">
                  <c:v>16.5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'Yr 11 Maths 2015 16'!$A$5</c:f>
              <c:strCache>
                <c:ptCount val="1"/>
                <c:pt idx="0">
                  <c:v>Two Levels progress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  <a:prstDash val="sysDot"/>
            </a:ln>
          </c:spPr>
          <c:marker>
            <c:symbol val="none"/>
          </c:marker>
          <c:cat>
            <c:strRef>
              <c:f>'Yr 11 Maths 2015 16'!$B$1:$G$2</c:f>
              <c:strCache>
                <c:ptCount val="6"/>
                <c:pt idx="0">
                  <c:v>Year 6</c:v>
                </c:pt>
                <c:pt idx="1">
                  <c:v>YEAR 7</c:v>
                </c:pt>
                <c:pt idx="2">
                  <c:v>YEAR 8</c:v>
                </c:pt>
                <c:pt idx="3">
                  <c:v>YEAR 9</c:v>
                </c:pt>
                <c:pt idx="4">
                  <c:v>YEAR 10</c:v>
                </c:pt>
                <c:pt idx="5">
                  <c:v>YEAR 11</c:v>
                </c:pt>
              </c:strCache>
            </c:strRef>
          </c:cat>
          <c:val>
            <c:numRef>
              <c:f>'Yr 11 Maths 2015 16'!$B$5:$G$5</c:f>
              <c:numCache>
                <c:formatCode>0</c:formatCode>
                <c:ptCount val="6"/>
                <c:pt idx="0">
                  <c:v>9</c:v>
                </c:pt>
                <c:pt idx="1">
                  <c:v>11.4</c:v>
                </c:pt>
                <c:pt idx="2">
                  <c:v>13.8</c:v>
                </c:pt>
                <c:pt idx="3">
                  <c:v>16.2</c:v>
                </c:pt>
                <c:pt idx="4">
                  <c:v>18.599999999999998</c:v>
                </c:pt>
                <c:pt idx="5">
                  <c:v>20.999999999999996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'Yr 11 Maths 2015 16'!$A$6</c:f>
              <c:strCache>
                <c:ptCount val="1"/>
                <c:pt idx="0">
                  <c:v>Three Levels progress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cat>
            <c:strRef>
              <c:f>'Yr 11 Maths 2015 16'!$B$1:$G$2</c:f>
              <c:strCache>
                <c:ptCount val="6"/>
                <c:pt idx="0">
                  <c:v>Year 6</c:v>
                </c:pt>
                <c:pt idx="1">
                  <c:v>YEAR 7</c:v>
                </c:pt>
                <c:pt idx="2">
                  <c:v>YEAR 8</c:v>
                </c:pt>
                <c:pt idx="3">
                  <c:v>YEAR 9</c:v>
                </c:pt>
                <c:pt idx="4">
                  <c:v>YEAR 10</c:v>
                </c:pt>
                <c:pt idx="5">
                  <c:v>YEAR 11</c:v>
                </c:pt>
              </c:strCache>
            </c:strRef>
          </c:cat>
          <c:val>
            <c:numRef>
              <c:f>'Yr 11 Maths 2015 16'!$B$6:$G$6</c:f>
              <c:numCache>
                <c:formatCode>0</c:formatCode>
                <c:ptCount val="6"/>
                <c:pt idx="0" formatCode="General">
                  <c:v>9</c:v>
                </c:pt>
                <c:pt idx="1">
                  <c:v>12.6</c:v>
                </c:pt>
                <c:pt idx="2">
                  <c:v>16.2</c:v>
                </c:pt>
                <c:pt idx="3">
                  <c:v>19.8</c:v>
                </c:pt>
                <c:pt idx="4">
                  <c:v>23.400000000000002</c:v>
                </c:pt>
                <c:pt idx="5">
                  <c:v>27.000000000000004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551232"/>
        <c:axId val="94794112"/>
      </c:lineChart>
      <c:catAx>
        <c:axId val="93551232"/>
        <c:scaling>
          <c:orientation val="minMax"/>
        </c:scaling>
        <c:delete val="0"/>
        <c:axPos val="b"/>
        <c:majorTickMark val="out"/>
        <c:minorTickMark val="none"/>
        <c:tickLblPos val="nextTo"/>
        <c:crossAx val="94794112"/>
        <c:crosses val="autoZero"/>
        <c:auto val="1"/>
        <c:lblAlgn val="ctr"/>
        <c:lblOffset val="100"/>
        <c:noMultiLvlLbl val="0"/>
      </c:catAx>
      <c:valAx>
        <c:axId val="94794112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9355123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</Words>
  <Characters>717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Mallord</dc:creator>
  <cp:lastModifiedBy>Tom Boardman</cp:lastModifiedBy>
  <cp:revision>2</cp:revision>
  <dcterms:created xsi:type="dcterms:W3CDTF">2016-11-14T15:19:00Z</dcterms:created>
  <dcterms:modified xsi:type="dcterms:W3CDTF">2016-11-14T15:19:00Z</dcterms:modified>
</cp:coreProperties>
</file>