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charts/chart1.xml" ContentType="application/vnd.openxmlformats-officedocument.drawingml.chart+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61D" w:rsidRPr="00971FFE" w:rsidRDefault="00AA761D" w:rsidP="00AA761D">
      <w:pPr>
        <w:jc w:val="center"/>
        <w:rPr>
          <w:b/>
          <w:color w:val="943634"/>
          <w:sz w:val="32"/>
        </w:rPr>
      </w:pPr>
      <w:r w:rsidRPr="00971FFE">
        <w:rPr>
          <w:b/>
          <w:color w:val="943634"/>
          <w:sz w:val="32"/>
        </w:rPr>
        <w:t>Stony Dean</w:t>
      </w:r>
      <w:r>
        <w:rPr>
          <w:b/>
          <w:color w:val="943634"/>
          <w:sz w:val="32"/>
        </w:rPr>
        <w:t xml:space="preserve"> School</w:t>
      </w:r>
      <w:r w:rsidRPr="00971FFE">
        <w:rPr>
          <w:b/>
          <w:color w:val="943634"/>
          <w:sz w:val="32"/>
        </w:rPr>
        <w:br/>
        <w:t>Curriculum</w:t>
      </w:r>
      <w:r>
        <w:rPr>
          <w:b/>
          <w:color w:val="943634"/>
          <w:sz w:val="32"/>
        </w:rPr>
        <w:t xml:space="preserve"> and Assessment</w:t>
      </w:r>
      <w:r w:rsidRPr="00971FFE">
        <w:rPr>
          <w:b/>
          <w:color w:val="943634"/>
          <w:sz w:val="32"/>
        </w:rPr>
        <w:t xml:space="preserve"> Overview</w:t>
      </w:r>
    </w:p>
    <w:p w:rsidR="00AA761D" w:rsidRDefault="00AA761D" w:rsidP="00AA761D">
      <w:pPr>
        <w:rPr>
          <w:b/>
          <w:color w:val="943634"/>
          <w:sz w:val="32"/>
        </w:rPr>
      </w:pPr>
      <w:r w:rsidRPr="00971FFE">
        <w:rPr>
          <w:b/>
          <w:color w:val="943634"/>
          <w:sz w:val="32"/>
        </w:rPr>
        <w:t>Section 1</w:t>
      </w:r>
      <w:r>
        <w:rPr>
          <w:b/>
          <w:color w:val="943634"/>
          <w:sz w:val="32"/>
        </w:rPr>
        <w:br/>
        <w:t>The Stony Dean Curriculum</w:t>
      </w:r>
      <w:r>
        <w:rPr>
          <w:b/>
          <w:color w:val="943634"/>
          <w:sz w:val="32"/>
        </w:rPr>
        <w:br/>
      </w:r>
      <w:r w:rsidRPr="00971FFE">
        <w:rPr>
          <w:b/>
          <w:color w:val="943634"/>
          <w:sz w:val="32"/>
        </w:rPr>
        <w:br/>
      </w:r>
      <w:r w:rsidRPr="00AF1470">
        <w:rPr>
          <w:b/>
          <w:color w:val="943634"/>
          <w:sz w:val="24"/>
          <w:szCs w:val="24"/>
        </w:rPr>
        <w:t xml:space="preserve">Stony Dean School is a specialist school for students that have communication and interaction difficulties. We pride ourselves in offering a curriculum that is tailor made to make focus on the schools three priorities that are; </w:t>
      </w:r>
      <w:r w:rsidR="0093372C">
        <w:rPr>
          <w:b/>
          <w:color w:val="943634"/>
          <w:sz w:val="24"/>
          <w:szCs w:val="24"/>
        </w:rPr>
        <w:t>Communication and Interaction, I</w:t>
      </w:r>
      <w:r w:rsidRPr="00AF1470">
        <w:rPr>
          <w:b/>
          <w:color w:val="943634"/>
          <w:sz w:val="24"/>
          <w:szCs w:val="24"/>
        </w:rPr>
        <w:t>ndependence and Employability skills. We aim to develop students into socially aware young people who have a love of learning and are confident in taking informed decisions about their lives.</w:t>
      </w:r>
      <w:r>
        <w:rPr>
          <w:b/>
          <w:color w:val="943634"/>
          <w:sz w:val="32"/>
        </w:rPr>
        <w:t xml:space="preserve"> </w:t>
      </w:r>
    </w:p>
    <w:p w:rsidR="00AA761D" w:rsidRDefault="00AA761D" w:rsidP="00AA761D">
      <w:pPr>
        <w:rPr>
          <w:sz w:val="24"/>
        </w:rPr>
      </w:pPr>
      <w:r>
        <w:rPr>
          <w:b/>
          <w:sz w:val="32"/>
        </w:rPr>
        <w:t>Curriculum Outcome Aims</w:t>
      </w:r>
      <w:r>
        <w:rPr>
          <w:b/>
          <w:sz w:val="32"/>
        </w:rPr>
        <w:br/>
      </w:r>
      <w:r>
        <w:rPr>
          <w:sz w:val="24"/>
        </w:rPr>
        <w:t>The aim of our curriculum is to educate our students so when they leave us at the end of Key Stage 4 or 5 they will:</w:t>
      </w:r>
    </w:p>
    <w:p w:rsidR="00AA761D" w:rsidRDefault="00AA761D" w:rsidP="00AA761D">
      <w:pPr>
        <w:pStyle w:val="ColorfulList-Accent11"/>
        <w:numPr>
          <w:ilvl w:val="0"/>
          <w:numId w:val="7"/>
        </w:numPr>
        <w:rPr>
          <w:sz w:val="24"/>
        </w:rPr>
      </w:pPr>
      <w:r>
        <w:rPr>
          <w:sz w:val="24"/>
        </w:rPr>
        <w:t>Have developed confidence, resilience and independence to allow independent/ semi-independent living</w:t>
      </w:r>
    </w:p>
    <w:p w:rsidR="00AA761D" w:rsidRDefault="00AA761D" w:rsidP="00AA761D">
      <w:pPr>
        <w:pStyle w:val="ColorfulList-Accent11"/>
        <w:numPr>
          <w:ilvl w:val="0"/>
          <w:numId w:val="7"/>
        </w:numPr>
        <w:rPr>
          <w:sz w:val="24"/>
        </w:rPr>
      </w:pPr>
      <w:r>
        <w:rPr>
          <w:sz w:val="24"/>
        </w:rPr>
        <w:t>Have literacy and numeracy skills that allow them to access  basic every day reading, writing and number tasks</w:t>
      </w:r>
    </w:p>
    <w:p w:rsidR="00AA761D" w:rsidRPr="0033272D" w:rsidRDefault="00AA761D" w:rsidP="00AA761D">
      <w:pPr>
        <w:pStyle w:val="ColorfulList-Accent11"/>
        <w:numPr>
          <w:ilvl w:val="0"/>
          <w:numId w:val="7"/>
        </w:numPr>
        <w:rPr>
          <w:sz w:val="24"/>
        </w:rPr>
      </w:pPr>
      <w:r>
        <w:rPr>
          <w:sz w:val="24"/>
        </w:rPr>
        <w:t xml:space="preserve">Have employment skills and career aspirations </w:t>
      </w:r>
      <w:r w:rsidR="0093372C">
        <w:rPr>
          <w:sz w:val="24"/>
        </w:rPr>
        <w:t xml:space="preserve">personally </w:t>
      </w:r>
      <w:r>
        <w:rPr>
          <w:sz w:val="24"/>
        </w:rPr>
        <w:t xml:space="preserve">relevant to them </w:t>
      </w:r>
    </w:p>
    <w:p w:rsidR="00AA761D" w:rsidRDefault="00AA761D" w:rsidP="00AA761D">
      <w:pPr>
        <w:pStyle w:val="ColorfulList-Accent11"/>
        <w:numPr>
          <w:ilvl w:val="0"/>
          <w:numId w:val="7"/>
        </w:numPr>
        <w:rPr>
          <w:sz w:val="24"/>
        </w:rPr>
      </w:pPr>
      <w:r>
        <w:rPr>
          <w:sz w:val="24"/>
        </w:rPr>
        <w:t>Know how to live a healthy life and know what contributes to their well-being</w:t>
      </w:r>
    </w:p>
    <w:p w:rsidR="00AA761D" w:rsidRDefault="00AA761D" w:rsidP="00AA761D">
      <w:pPr>
        <w:pStyle w:val="ColorfulList-Accent11"/>
        <w:numPr>
          <w:ilvl w:val="0"/>
          <w:numId w:val="7"/>
        </w:numPr>
        <w:rPr>
          <w:sz w:val="24"/>
        </w:rPr>
      </w:pPr>
      <w:r>
        <w:rPr>
          <w:sz w:val="24"/>
        </w:rPr>
        <w:t>Know how to build relationships with others appropriately and positively long term</w:t>
      </w:r>
    </w:p>
    <w:p w:rsidR="00AA761D" w:rsidRDefault="00AA761D" w:rsidP="00AA761D">
      <w:pPr>
        <w:pStyle w:val="ColorfulList-Accent11"/>
        <w:numPr>
          <w:ilvl w:val="0"/>
          <w:numId w:val="7"/>
        </w:numPr>
        <w:rPr>
          <w:sz w:val="24"/>
        </w:rPr>
      </w:pPr>
      <w:r>
        <w:rPr>
          <w:sz w:val="24"/>
        </w:rPr>
        <w:t>Have smooth transitions between phases of education and preparation for adult life</w:t>
      </w:r>
    </w:p>
    <w:p w:rsidR="00AA761D" w:rsidRDefault="00AA761D" w:rsidP="00AA761D">
      <w:pPr>
        <w:rPr>
          <w:sz w:val="24"/>
          <w:szCs w:val="24"/>
        </w:rPr>
      </w:pPr>
      <w:r>
        <w:rPr>
          <w:b/>
          <w:sz w:val="32"/>
        </w:rPr>
        <w:t xml:space="preserve">Curriculum Pedagogy </w:t>
      </w:r>
      <w:r>
        <w:rPr>
          <w:b/>
          <w:sz w:val="32"/>
        </w:rPr>
        <w:br/>
      </w:r>
      <w:r>
        <w:rPr>
          <w:sz w:val="24"/>
          <w:szCs w:val="24"/>
        </w:rPr>
        <w:t>Stony Dean has developed a curriculum which best meets the needs of our students. We have not done this in isolation, we have drawn on existing research which provides a framework for young people’s attainment and assessment over time, including:</w:t>
      </w:r>
    </w:p>
    <w:tbl>
      <w:tblPr>
        <w:tblW w:w="0" w:type="auto"/>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Look w:val="04A0" w:firstRow="1" w:lastRow="0" w:firstColumn="1" w:lastColumn="0" w:noHBand="0" w:noVBand="1"/>
      </w:tblPr>
      <w:tblGrid>
        <w:gridCol w:w="2236"/>
        <w:gridCol w:w="164"/>
        <w:gridCol w:w="635"/>
        <w:gridCol w:w="783"/>
        <w:gridCol w:w="698"/>
        <w:gridCol w:w="1144"/>
        <w:gridCol w:w="284"/>
        <w:gridCol w:w="709"/>
        <w:gridCol w:w="65"/>
        <w:gridCol w:w="2288"/>
      </w:tblGrid>
      <w:tr w:rsidR="00AA761D" w:rsidRPr="00971FFE" w:rsidTr="00E94A90">
        <w:trPr>
          <w:trHeight w:val="594"/>
        </w:trPr>
        <w:tc>
          <w:tcPr>
            <w:tcW w:w="2236" w:type="dxa"/>
            <w:tcBorders>
              <w:top w:val="single" w:sz="4" w:space="0" w:color="C0504D" w:themeColor="accent2"/>
              <w:left w:val="single" w:sz="4" w:space="0" w:color="C0504D" w:themeColor="accent2"/>
              <w:right w:val="single" w:sz="4" w:space="0" w:color="C0504D" w:themeColor="accent2"/>
            </w:tcBorders>
            <w:shd w:val="clear" w:color="auto" w:fill="F2DBDB" w:themeFill="accent2" w:themeFillTint="33"/>
          </w:tcPr>
          <w:p w:rsidR="00AA761D" w:rsidRPr="00971FFE" w:rsidRDefault="00AA761D" w:rsidP="0007015F">
            <w:pPr>
              <w:spacing w:after="0" w:line="240" w:lineRule="auto"/>
              <w:jc w:val="center"/>
              <w:rPr>
                <w:bCs/>
                <w:sz w:val="24"/>
                <w:szCs w:val="24"/>
              </w:rPr>
            </w:pPr>
            <w:r w:rsidRPr="00971FFE">
              <w:rPr>
                <w:bCs/>
                <w:sz w:val="24"/>
                <w:szCs w:val="24"/>
              </w:rPr>
              <w:t>Blooms taxonomy</w:t>
            </w:r>
            <w:r>
              <w:rPr>
                <w:bCs/>
                <w:sz w:val="24"/>
                <w:szCs w:val="24"/>
              </w:rPr>
              <w:t xml:space="preserve"> of learning </w:t>
            </w:r>
          </w:p>
        </w:tc>
        <w:tc>
          <w:tcPr>
            <w:tcW w:w="2280" w:type="dxa"/>
            <w:gridSpan w:val="4"/>
            <w:tcBorders>
              <w:top w:val="single" w:sz="4" w:space="0" w:color="C0504D" w:themeColor="accent2"/>
              <w:left w:val="single" w:sz="4" w:space="0" w:color="C0504D" w:themeColor="accent2"/>
              <w:right w:val="single" w:sz="4" w:space="0" w:color="C0504D" w:themeColor="accent2"/>
            </w:tcBorders>
            <w:shd w:val="clear" w:color="auto" w:fill="F2DBDB" w:themeFill="accent2" w:themeFillTint="33"/>
          </w:tcPr>
          <w:p w:rsidR="00AA761D" w:rsidRPr="00971FFE" w:rsidRDefault="00AA761D" w:rsidP="0007015F">
            <w:pPr>
              <w:spacing w:after="0" w:line="240" w:lineRule="auto"/>
              <w:jc w:val="center"/>
              <w:rPr>
                <w:bCs/>
                <w:sz w:val="24"/>
                <w:szCs w:val="24"/>
              </w:rPr>
            </w:pPr>
            <w:r w:rsidRPr="00971FFE">
              <w:rPr>
                <w:bCs/>
                <w:sz w:val="24"/>
                <w:szCs w:val="24"/>
              </w:rPr>
              <w:t>Rising Stars Assessment</w:t>
            </w:r>
            <w:r>
              <w:rPr>
                <w:bCs/>
                <w:sz w:val="24"/>
                <w:szCs w:val="24"/>
              </w:rPr>
              <w:t xml:space="preserve"> model</w:t>
            </w:r>
          </w:p>
        </w:tc>
        <w:tc>
          <w:tcPr>
            <w:tcW w:w="2202" w:type="dxa"/>
            <w:gridSpan w:val="4"/>
            <w:tcBorders>
              <w:top w:val="single" w:sz="4" w:space="0" w:color="C0504D" w:themeColor="accent2"/>
              <w:left w:val="single" w:sz="4" w:space="0" w:color="C0504D" w:themeColor="accent2"/>
              <w:right w:val="single" w:sz="4" w:space="0" w:color="C0504D" w:themeColor="accent2"/>
            </w:tcBorders>
            <w:shd w:val="clear" w:color="auto" w:fill="F2DBDB" w:themeFill="accent2" w:themeFillTint="33"/>
          </w:tcPr>
          <w:p w:rsidR="00AA761D" w:rsidRPr="00971FFE" w:rsidRDefault="00AA761D" w:rsidP="0007015F">
            <w:pPr>
              <w:spacing w:after="0" w:line="240" w:lineRule="auto"/>
              <w:jc w:val="center"/>
              <w:rPr>
                <w:bCs/>
                <w:sz w:val="24"/>
                <w:szCs w:val="24"/>
              </w:rPr>
            </w:pPr>
            <w:r>
              <w:rPr>
                <w:bCs/>
                <w:sz w:val="24"/>
                <w:szCs w:val="24"/>
              </w:rPr>
              <w:t>NAHT Life after L</w:t>
            </w:r>
            <w:r w:rsidRPr="00971FFE">
              <w:rPr>
                <w:bCs/>
                <w:sz w:val="24"/>
                <w:szCs w:val="24"/>
              </w:rPr>
              <w:t>evels research</w:t>
            </w:r>
          </w:p>
        </w:tc>
        <w:tc>
          <w:tcPr>
            <w:tcW w:w="2288" w:type="dxa"/>
            <w:tcBorders>
              <w:top w:val="single" w:sz="4" w:space="0" w:color="C0504D" w:themeColor="accent2"/>
              <w:left w:val="single" w:sz="4" w:space="0" w:color="C0504D" w:themeColor="accent2"/>
              <w:right w:val="single" w:sz="4" w:space="0" w:color="C0504D" w:themeColor="accent2"/>
            </w:tcBorders>
            <w:shd w:val="clear" w:color="auto" w:fill="F2DBDB" w:themeFill="accent2" w:themeFillTint="33"/>
          </w:tcPr>
          <w:p w:rsidR="00AA761D" w:rsidRPr="00971FFE" w:rsidRDefault="00AA761D" w:rsidP="0007015F">
            <w:pPr>
              <w:spacing w:after="0" w:line="240" w:lineRule="auto"/>
              <w:jc w:val="center"/>
              <w:rPr>
                <w:bCs/>
                <w:sz w:val="24"/>
                <w:szCs w:val="24"/>
              </w:rPr>
            </w:pPr>
            <w:r>
              <w:rPr>
                <w:bCs/>
                <w:sz w:val="24"/>
                <w:szCs w:val="24"/>
              </w:rPr>
              <w:t>Blanks Levels of Questioning</w:t>
            </w:r>
          </w:p>
        </w:tc>
      </w:tr>
      <w:tr w:rsidR="00AA761D" w:rsidRPr="00971FFE" w:rsidTr="00E94A90">
        <w:trPr>
          <w:trHeight w:val="597"/>
        </w:trPr>
        <w:tc>
          <w:tcPr>
            <w:tcW w:w="3035" w:type="dxa"/>
            <w:gridSpan w:val="3"/>
            <w:tcBorders>
              <w:left w:val="single" w:sz="4" w:space="0" w:color="C0504D" w:themeColor="accent2"/>
              <w:right w:val="single" w:sz="4" w:space="0" w:color="C0504D" w:themeColor="accent2"/>
            </w:tcBorders>
            <w:shd w:val="clear" w:color="auto" w:fill="D99594" w:themeFill="accent2" w:themeFillTint="99"/>
          </w:tcPr>
          <w:p w:rsidR="00AA761D" w:rsidRPr="00971FFE" w:rsidRDefault="00AA761D" w:rsidP="0007015F">
            <w:pPr>
              <w:spacing w:after="0" w:line="240" w:lineRule="auto"/>
              <w:jc w:val="center"/>
              <w:rPr>
                <w:bCs/>
                <w:sz w:val="24"/>
                <w:szCs w:val="24"/>
              </w:rPr>
            </w:pPr>
            <w:r w:rsidRPr="00971FFE">
              <w:rPr>
                <w:bCs/>
                <w:sz w:val="24"/>
                <w:szCs w:val="24"/>
              </w:rPr>
              <w:t>National Autism Trust</w:t>
            </w:r>
            <w:r>
              <w:rPr>
                <w:bCs/>
                <w:sz w:val="24"/>
                <w:szCs w:val="24"/>
              </w:rPr>
              <w:t xml:space="preserve">, best practice </w:t>
            </w:r>
          </w:p>
        </w:tc>
        <w:tc>
          <w:tcPr>
            <w:tcW w:w="2909" w:type="dxa"/>
            <w:gridSpan w:val="4"/>
            <w:tcBorders>
              <w:left w:val="single" w:sz="4" w:space="0" w:color="C0504D" w:themeColor="accent2"/>
              <w:right w:val="single" w:sz="4" w:space="0" w:color="C0504D" w:themeColor="accent2"/>
            </w:tcBorders>
            <w:shd w:val="clear" w:color="auto" w:fill="D99594" w:themeFill="accent2" w:themeFillTint="99"/>
          </w:tcPr>
          <w:p w:rsidR="00AA761D" w:rsidRPr="00971FFE" w:rsidRDefault="00AA761D" w:rsidP="0007015F">
            <w:pPr>
              <w:spacing w:after="0" w:line="240" w:lineRule="auto"/>
              <w:jc w:val="center"/>
              <w:rPr>
                <w:sz w:val="24"/>
                <w:szCs w:val="24"/>
              </w:rPr>
            </w:pPr>
            <w:r w:rsidRPr="00971FFE">
              <w:rPr>
                <w:sz w:val="24"/>
                <w:szCs w:val="24"/>
              </w:rPr>
              <w:t>The Rochford Report</w:t>
            </w:r>
            <w:r>
              <w:rPr>
                <w:sz w:val="24"/>
                <w:szCs w:val="24"/>
              </w:rPr>
              <w:t xml:space="preserve"> </w:t>
            </w:r>
          </w:p>
        </w:tc>
        <w:tc>
          <w:tcPr>
            <w:tcW w:w="3062" w:type="dxa"/>
            <w:gridSpan w:val="3"/>
            <w:tcBorders>
              <w:left w:val="single" w:sz="4" w:space="0" w:color="C0504D" w:themeColor="accent2"/>
              <w:right w:val="single" w:sz="4" w:space="0" w:color="C0504D" w:themeColor="accent2"/>
            </w:tcBorders>
            <w:shd w:val="clear" w:color="auto" w:fill="D99594" w:themeFill="accent2" w:themeFillTint="99"/>
          </w:tcPr>
          <w:p w:rsidR="00AA761D" w:rsidRPr="00971FFE" w:rsidRDefault="00AA761D" w:rsidP="0007015F">
            <w:pPr>
              <w:spacing w:after="0" w:line="240" w:lineRule="auto"/>
              <w:jc w:val="center"/>
              <w:rPr>
                <w:sz w:val="24"/>
                <w:szCs w:val="24"/>
              </w:rPr>
            </w:pPr>
            <w:r w:rsidRPr="00971FFE">
              <w:rPr>
                <w:sz w:val="24"/>
                <w:szCs w:val="24"/>
              </w:rPr>
              <w:t>T</w:t>
            </w:r>
            <w:r>
              <w:rPr>
                <w:sz w:val="24"/>
                <w:szCs w:val="24"/>
              </w:rPr>
              <w:t xml:space="preserve">herapy </w:t>
            </w:r>
            <w:r w:rsidRPr="00971FFE">
              <w:rPr>
                <w:sz w:val="24"/>
                <w:szCs w:val="24"/>
              </w:rPr>
              <w:t>O</w:t>
            </w:r>
            <w:r>
              <w:rPr>
                <w:sz w:val="24"/>
                <w:szCs w:val="24"/>
              </w:rPr>
              <w:t xml:space="preserve">utcome </w:t>
            </w:r>
            <w:r w:rsidRPr="00971FFE">
              <w:rPr>
                <w:sz w:val="24"/>
                <w:szCs w:val="24"/>
              </w:rPr>
              <w:t>M</w:t>
            </w:r>
            <w:r>
              <w:rPr>
                <w:sz w:val="24"/>
                <w:szCs w:val="24"/>
              </w:rPr>
              <w:t>easure</w:t>
            </w:r>
            <w:r w:rsidRPr="00971FFE">
              <w:rPr>
                <w:sz w:val="24"/>
                <w:szCs w:val="24"/>
              </w:rPr>
              <w:t>s</w:t>
            </w:r>
          </w:p>
        </w:tc>
      </w:tr>
      <w:tr w:rsidR="00AA761D" w:rsidRPr="00971FFE" w:rsidTr="00E94A90">
        <w:trPr>
          <w:trHeight w:val="555"/>
        </w:trPr>
        <w:tc>
          <w:tcPr>
            <w:tcW w:w="2400" w:type="dxa"/>
            <w:gridSpan w:val="2"/>
            <w:tcBorders>
              <w:left w:val="single" w:sz="4" w:space="0" w:color="C0504D" w:themeColor="accent2"/>
              <w:right w:val="single" w:sz="4" w:space="0" w:color="C0504D" w:themeColor="accent2"/>
            </w:tcBorders>
            <w:shd w:val="clear" w:color="auto" w:fill="F2DBDB" w:themeFill="accent2" w:themeFillTint="33"/>
          </w:tcPr>
          <w:p w:rsidR="00AA761D" w:rsidRPr="00971FFE" w:rsidRDefault="00AA761D" w:rsidP="0007015F">
            <w:pPr>
              <w:spacing w:after="0" w:line="240" w:lineRule="auto"/>
              <w:jc w:val="center"/>
              <w:rPr>
                <w:bCs/>
                <w:sz w:val="24"/>
                <w:szCs w:val="24"/>
              </w:rPr>
            </w:pPr>
            <w:r>
              <w:rPr>
                <w:bCs/>
                <w:sz w:val="24"/>
                <w:szCs w:val="24"/>
              </w:rPr>
              <w:t>SEND Code of Practice</w:t>
            </w:r>
          </w:p>
        </w:tc>
        <w:tc>
          <w:tcPr>
            <w:tcW w:w="3260" w:type="dxa"/>
            <w:gridSpan w:val="4"/>
            <w:tcBorders>
              <w:left w:val="single" w:sz="4" w:space="0" w:color="C0504D" w:themeColor="accent2"/>
              <w:right w:val="single" w:sz="4" w:space="0" w:color="C0504D" w:themeColor="accent2"/>
            </w:tcBorders>
            <w:shd w:val="clear" w:color="auto" w:fill="F2DBDB" w:themeFill="accent2" w:themeFillTint="33"/>
          </w:tcPr>
          <w:p w:rsidR="00AA761D" w:rsidRPr="00971FFE" w:rsidRDefault="00AA761D" w:rsidP="0007015F">
            <w:pPr>
              <w:spacing w:after="0" w:line="240" w:lineRule="auto"/>
              <w:jc w:val="center"/>
              <w:rPr>
                <w:sz w:val="24"/>
                <w:szCs w:val="24"/>
              </w:rPr>
            </w:pPr>
            <w:r>
              <w:rPr>
                <w:rFonts w:cs="Calibri"/>
                <w:color w:val="000000"/>
              </w:rPr>
              <w:t>National society for Education in Art and design</w:t>
            </w:r>
          </w:p>
        </w:tc>
        <w:tc>
          <w:tcPr>
            <w:tcW w:w="3346" w:type="dxa"/>
            <w:gridSpan w:val="4"/>
            <w:tcBorders>
              <w:left w:val="single" w:sz="4" w:space="0" w:color="C0504D" w:themeColor="accent2"/>
              <w:right w:val="single" w:sz="4" w:space="0" w:color="C0504D" w:themeColor="accent2"/>
            </w:tcBorders>
            <w:shd w:val="clear" w:color="auto" w:fill="F2DBDB" w:themeFill="accent2" w:themeFillTint="33"/>
          </w:tcPr>
          <w:p w:rsidR="00AA761D" w:rsidRPr="00971FFE" w:rsidRDefault="00AA761D" w:rsidP="0007015F">
            <w:pPr>
              <w:spacing w:after="0" w:line="240" w:lineRule="auto"/>
              <w:jc w:val="center"/>
              <w:rPr>
                <w:sz w:val="24"/>
                <w:szCs w:val="24"/>
              </w:rPr>
            </w:pPr>
            <w:r>
              <w:rPr>
                <w:sz w:val="24"/>
                <w:szCs w:val="24"/>
              </w:rPr>
              <w:t>Standing Advisory Council for Religious Education (SACRE)</w:t>
            </w:r>
          </w:p>
        </w:tc>
      </w:tr>
      <w:tr w:rsidR="00AA761D" w:rsidRPr="00971FFE" w:rsidTr="00E94A90">
        <w:trPr>
          <w:trHeight w:val="612"/>
        </w:trPr>
        <w:tc>
          <w:tcPr>
            <w:tcW w:w="3818" w:type="dxa"/>
            <w:gridSpan w:val="4"/>
            <w:tcBorders>
              <w:left w:val="single" w:sz="4" w:space="0" w:color="C0504D" w:themeColor="accent2"/>
              <w:bottom w:val="single" w:sz="4" w:space="0" w:color="C0504D" w:themeColor="accent2"/>
              <w:right w:val="single" w:sz="4" w:space="0" w:color="C0504D" w:themeColor="accent2"/>
            </w:tcBorders>
            <w:shd w:val="clear" w:color="auto" w:fill="D99594" w:themeFill="accent2" w:themeFillTint="99"/>
          </w:tcPr>
          <w:p w:rsidR="00AA761D" w:rsidRPr="00971FFE" w:rsidRDefault="00AA761D" w:rsidP="0007015F">
            <w:pPr>
              <w:spacing w:after="0" w:line="240" w:lineRule="auto"/>
              <w:jc w:val="center"/>
              <w:rPr>
                <w:bCs/>
                <w:sz w:val="24"/>
                <w:szCs w:val="24"/>
              </w:rPr>
            </w:pPr>
            <w:r w:rsidRPr="00971FFE">
              <w:rPr>
                <w:bCs/>
                <w:sz w:val="24"/>
                <w:szCs w:val="24"/>
              </w:rPr>
              <w:t>Requirements for exam and qualifications focusing on GCSEs, Entry Level Aw</w:t>
            </w:r>
            <w:r>
              <w:rPr>
                <w:bCs/>
                <w:sz w:val="24"/>
                <w:szCs w:val="24"/>
              </w:rPr>
              <w:t xml:space="preserve">ards, Functional Skills, and </w:t>
            </w:r>
            <w:r w:rsidR="00025FCF">
              <w:rPr>
                <w:bCs/>
                <w:sz w:val="24"/>
                <w:szCs w:val="24"/>
              </w:rPr>
              <w:t>BTEC</w:t>
            </w:r>
          </w:p>
        </w:tc>
        <w:tc>
          <w:tcPr>
            <w:tcW w:w="2835" w:type="dxa"/>
            <w:gridSpan w:val="4"/>
            <w:tcBorders>
              <w:left w:val="single" w:sz="4" w:space="0" w:color="C0504D" w:themeColor="accent2"/>
              <w:bottom w:val="single" w:sz="4" w:space="0" w:color="C0504D" w:themeColor="accent2"/>
              <w:right w:val="single" w:sz="4" w:space="0" w:color="C0504D" w:themeColor="accent2"/>
            </w:tcBorders>
            <w:shd w:val="clear" w:color="auto" w:fill="D99594" w:themeFill="accent2" w:themeFillTint="99"/>
          </w:tcPr>
          <w:p w:rsidR="00AA761D" w:rsidRPr="00971FFE" w:rsidRDefault="00AA761D" w:rsidP="0007015F">
            <w:pPr>
              <w:spacing w:after="0" w:line="240" w:lineRule="auto"/>
              <w:jc w:val="center"/>
              <w:rPr>
                <w:bCs/>
                <w:sz w:val="24"/>
                <w:szCs w:val="24"/>
              </w:rPr>
            </w:pPr>
            <w:r w:rsidRPr="00971FFE">
              <w:rPr>
                <w:bCs/>
                <w:sz w:val="24"/>
                <w:szCs w:val="24"/>
              </w:rPr>
              <w:t>Early Years Foundation Stage Development Matters</w:t>
            </w:r>
          </w:p>
        </w:tc>
        <w:tc>
          <w:tcPr>
            <w:tcW w:w="2353" w:type="dxa"/>
            <w:gridSpan w:val="2"/>
            <w:tcBorders>
              <w:left w:val="single" w:sz="4" w:space="0" w:color="C0504D" w:themeColor="accent2"/>
              <w:bottom w:val="single" w:sz="4" w:space="0" w:color="C0504D" w:themeColor="accent2"/>
              <w:right w:val="single" w:sz="4" w:space="0" w:color="C0504D" w:themeColor="accent2"/>
            </w:tcBorders>
            <w:shd w:val="clear" w:color="auto" w:fill="D99594" w:themeFill="accent2" w:themeFillTint="99"/>
          </w:tcPr>
          <w:p w:rsidR="00AA761D" w:rsidRPr="00971FFE" w:rsidRDefault="00AA761D" w:rsidP="0007015F">
            <w:pPr>
              <w:spacing w:after="0" w:line="240" w:lineRule="auto"/>
              <w:jc w:val="center"/>
              <w:rPr>
                <w:bCs/>
                <w:sz w:val="24"/>
                <w:szCs w:val="24"/>
              </w:rPr>
            </w:pPr>
            <w:r>
              <w:rPr>
                <w:bCs/>
                <w:sz w:val="24"/>
                <w:szCs w:val="24"/>
              </w:rPr>
              <w:t xml:space="preserve">New National Curriculum </w:t>
            </w:r>
          </w:p>
        </w:tc>
      </w:tr>
    </w:tbl>
    <w:p w:rsidR="00AA761D" w:rsidRDefault="00AA761D" w:rsidP="00AA761D">
      <w:pPr>
        <w:jc w:val="both"/>
        <w:rPr>
          <w:sz w:val="24"/>
          <w:szCs w:val="24"/>
        </w:rPr>
      </w:pPr>
      <w:r w:rsidRPr="003168E0">
        <w:rPr>
          <w:sz w:val="24"/>
          <w:szCs w:val="24"/>
        </w:rPr>
        <w:lastRenderedPageBreak/>
        <w:t>The completed skills ladders have been quality assured for challenge and consistency with leaders across the school and shared with leaders in other similar SEN schools.</w:t>
      </w:r>
      <w:r>
        <w:rPr>
          <w:sz w:val="24"/>
          <w:szCs w:val="24"/>
        </w:rPr>
        <w:t xml:space="preserve"> </w:t>
      </w:r>
    </w:p>
    <w:p w:rsidR="00AA761D" w:rsidRDefault="00AA761D" w:rsidP="00AA761D">
      <w:pPr>
        <w:rPr>
          <w:sz w:val="24"/>
          <w:szCs w:val="24"/>
        </w:rPr>
      </w:pPr>
      <w:r>
        <w:rPr>
          <w:b/>
          <w:sz w:val="32"/>
        </w:rPr>
        <w:t>Curriculum Stages</w:t>
      </w:r>
      <w:r>
        <w:rPr>
          <w:b/>
          <w:sz w:val="32"/>
        </w:rPr>
        <w:br/>
      </w:r>
      <w:r w:rsidRPr="00B77382">
        <w:rPr>
          <w:sz w:val="24"/>
          <w:szCs w:val="24"/>
        </w:rPr>
        <w:t>The Students at Stony Dean follow a traditional secondary curriculum of</w:t>
      </w:r>
      <w:r>
        <w:rPr>
          <w:sz w:val="24"/>
          <w:szCs w:val="24"/>
        </w:rPr>
        <w:t xml:space="preserve"> core and foundation subjects. We have designed the Stony Dean Curriculum to best meet the needs of </w:t>
      </w:r>
      <w:r w:rsidRPr="00917C98">
        <w:rPr>
          <w:i/>
          <w:sz w:val="24"/>
          <w:szCs w:val="24"/>
        </w:rPr>
        <w:t>our</w:t>
      </w:r>
      <w:r>
        <w:rPr>
          <w:sz w:val="24"/>
          <w:szCs w:val="24"/>
        </w:rPr>
        <w:t xml:space="preserve"> students.  Each subject is divided into 6 stages reflecting the 6 stages of Bloom’s Taxonomy. Students move through the stages with a qualification outcome where appropriate. </w:t>
      </w:r>
    </w:p>
    <w:p w:rsidR="00AA761D" w:rsidRPr="00B77382" w:rsidRDefault="00AA761D" w:rsidP="00AA761D">
      <w:pPr>
        <w:jc w:val="both"/>
        <w:rPr>
          <w:sz w:val="32"/>
        </w:rPr>
      </w:pPr>
      <w:r>
        <w:rPr>
          <w:sz w:val="24"/>
          <w:szCs w:val="24"/>
        </w:rPr>
        <w:t xml:space="preserve">Students who are working below stage 1 have their own separate curriculum of Foundation Stages. There are also separate skills ladders for Work Related Skills and </w:t>
      </w:r>
      <w:r w:rsidR="003D34C7">
        <w:rPr>
          <w:sz w:val="24"/>
          <w:szCs w:val="24"/>
        </w:rPr>
        <w:t xml:space="preserve">long and medium term </w:t>
      </w:r>
      <w:r>
        <w:rPr>
          <w:sz w:val="24"/>
          <w:szCs w:val="24"/>
        </w:rPr>
        <w:t>tr</w:t>
      </w:r>
      <w:r w:rsidR="003D34C7">
        <w:rPr>
          <w:sz w:val="24"/>
          <w:szCs w:val="24"/>
        </w:rPr>
        <w:t>acking of the Education Health C</w:t>
      </w:r>
      <w:r>
        <w:rPr>
          <w:sz w:val="24"/>
          <w:szCs w:val="24"/>
        </w:rPr>
        <w:t>are Plan (EHCP).</w:t>
      </w:r>
    </w:p>
    <w:p w:rsidR="00AA761D" w:rsidRPr="006C2A86" w:rsidRDefault="00AA761D" w:rsidP="00AA761D">
      <w:pPr>
        <w:rPr>
          <w:color w:val="000000" w:themeColor="text1"/>
          <w:sz w:val="24"/>
          <w:szCs w:val="24"/>
        </w:rPr>
      </w:pPr>
      <w:r w:rsidRPr="001F6697">
        <w:rPr>
          <w:b/>
          <w:color w:val="000000" w:themeColor="text1"/>
          <w:sz w:val="24"/>
          <w:szCs w:val="24"/>
        </w:rPr>
        <w:t xml:space="preserve">Main Subjects </w:t>
      </w:r>
      <w:r>
        <w:rPr>
          <w:b/>
          <w:color w:val="000000" w:themeColor="text1"/>
          <w:sz w:val="24"/>
          <w:szCs w:val="24"/>
        </w:rPr>
        <w:br/>
      </w:r>
      <w:r w:rsidRPr="006C2A86">
        <w:rPr>
          <w:color w:val="000000" w:themeColor="text1"/>
          <w:sz w:val="24"/>
          <w:szCs w:val="24"/>
        </w:rPr>
        <w:t xml:space="preserve">Including Available Qualifications: </w:t>
      </w:r>
    </w:p>
    <w:tbl>
      <w:tblPr>
        <w:tblpPr w:leftFromText="180" w:rightFromText="180" w:vertAnchor="text" w:horzAnchor="margin" w:tblpXSpec="center" w:tblpY="388"/>
        <w:tblW w:w="1045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1271"/>
        <w:gridCol w:w="1418"/>
        <w:gridCol w:w="1176"/>
        <w:gridCol w:w="1318"/>
        <w:gridCol w:w="1318"/>
        <w:gridCol w:w="1318"/>
        <w:gridCol w:w="1318"/>
        <w:gridCol w:w="1319"/>
      </w:tblGrid>
      <w:tr w:rsidR="00AA761D" w:rsidRPr="00971FFE" w:rsidTr="0007015F">
        <w:trPr>
          <w:trHeight w:val="326"/>
        </w:trPr>
        <w:tc>
          <w:tcPr>
            <w:tcW w:w="1271" w:type="dxa"/>
            <w:tcBorders>
              <w:top w:val="single" w:sz="8" w:space="0" w:color="FFFFFF"/>
              <w:left w:val="single" w:sz="8" w:space="0" w:color="FFFFFF"/>
              <w:bottom w:val="single" w:sz="24" w:space="0" w:color="FFFFFF"/>
              <w:right w:val="single" w:sz="8" w:space="0" w:color="FFFFFF"/>
            </w:tcBorders>
            <w:shd w:val="clear" w:color="auto" w:fill="C0504D"/>
          </w:tcPr>
          <w:p w:rsidR="00AA761D" w:rsidRPr="00971FFE" w:rsidRDefault="00AA761D" w:rsidP="0007015F">
            <w:pPr>
              <w:spacing w:after="0" w:line="240" w:lineRule="auto"/>
              <w:rPr>
                <w:bCs/>
                <w:color w:val="FFFFFF"/>
                <w:sz w:val="24"/>
                <w:szCs w:val="24"/>
              </w:rPr>
            </w:pPr>
            <w:r w:rsidRPr="00971FFE">
              <w:rPr>
                <w:b/>
                <w:bCs/>
                <w:color w:val="FFFFFF"/>
                <w:sz w:val="24"/>
                <w:szCs w:val="24"/>
              </w:rPr>
              <w:t>Stages</w:t>
            </w:r>
          </w:p>
        </w:tc>
        <w:tc>
          <w:tcPr>
            <w:tcW w:w="1418" w:type="dxa"/>
            <w:tcBorders>
              <w:top w:val="single" w:sz="8" w:space="0" w:color="FFFFFF"/>
              <w:left w:val="single" w:sz="8" w:space="0" w:color="FFFFFF"/>
              <w:bottom w:val="single" w:sz="24" w:space="0" w:color="FFFFFF"/>
              <w:right w:val="single" w:sz="8" w:space="0" w:color="FFFFFF"/>
            </w:tcBorders>
            <w:shd w:val="clear" w:color="auto" w:fill="C0504D"/>
          </w:tcPr>
          <w:p w:rsidR="00AA761D" w:rsidRPr="00971FFE" w:rsidRDefault="00AA761D" w:rsidP="0007015F">
            <w:pPr>
              <w:spacing w:after="0" w:line="240" w:lineRule="auto"/>
              <w:jc w:val="center"/>
              <w:rPr>
                <w:bCs/>
                <w:color w:val="FFFFFF"/>
                <w:sz w:val="24"/>
                <w:szCs w:val="24"/>
              </w:rPr>
            </w:pPr>
            <w:r w:rsidRPr="00971FFE">
              <w:rPr>
                <w:b/>
                <w:bCs/>
                <w:color w:val="FFFFFF"/>
                <w:sz w:val="24"/>
                <w:szCs w:val="24"/>
              </w:rPr>
              <w:t>Foundation</w:t>
            </w:r>
          </w:p>
        </w:tc>
        <w:tc>
          <w:tcPr>
            <w:tcW w:w="1176" w:type="dxa"/>
            <w:tcBorders>
              <w:top w:val="single" w:sz="8" w:space="0" w:color="FFFFFF"/>
              <w:left w:val="single" w:sz="8" w:space="0" w:color="FFFFFF"/>
              <w:bottom w:val="single" w:sz="24" w:space="0" w:color="FFFFFF"/>
              <w:right w:val="single" w:sz="8" w:space="0" w:color="FFFFFF"/>
            </w:tcBorders>
            <w:shd w:val="clear" w:color="auto" w:fill="C0504D"/>
          </w:tcPr>
          <w:p w:rsidR="00AA761D" w:rsidRPr="00971FFE" w:rsidRDefault="00AA761D" w:rsidP="0007015F">
            <w:pPr>
              <w:spacing w:after="0" w:line="240" w:lineRule="auto"/>
              <w:jc w:val="center"/>
              <w:rPr>
                <w:bCs/>
                <w:color w:val="FFFFFF"/>
                <w:sz w:val="24"/>
                <w:szCs w:val="24"/>
              </w:rPr>
            </w:pPr>
            <w:r w:rsidRPr="00971FFE">
              <w:rPr>
                <w:b/>
                <w:bCs/>
                <w:color w:val="FFFFFF"/>
                <w:sz w:val="24"/>
                <w:szCs w:val="24"/>
              </w:rPr>
              <w:t>1</w:t>
            </w:r>
          </w:p>
        </w:tc>
        <w:tc>
          <w:tcPr>
            <w:tcW w:w="1318" w:type="dxa"/>
            <w:tcBorders>
              <w:top w:val="single" w:sz="8" w:space="0" w:color="FFFFFF"/>
              <w:left w:val="single" w:sz="8" w:space="0" w:color="FFFFFF"/>
              <w:bottom w:val="single" w:sz="24" w:space="0" w:color="FFFFFF"/>
              <w:right w:val="single" w:sz="8" w:space="0" w:color="FFFFFF"/>
            </w:tcBorders>
            <w:shd w:val="clear" w:color="auto" w:fill="C0504D"/>
          </w:tcPr>
          <w:p w:rsidR="00AA761D" w:rsidRPr="00971FFE" w:rsidRDefault="00AA761D" w:rsidP="0007015F">
            <w:pPr>
              <w:spacing w:after="0" w:line="240" w:lineRule="auto"/>
              <w:jc w:val="center"/>
              <w:rPr>
                <w:bCs/>
                <w:color w:val="FFFFFF"/>
                <w:sz w:val="24"/>
                <w:szCs w:val="24"/>
              </w:rPr>
            </w:pPr>
            <w:r w:rsidRPr="00971FFE">
              <w:rPr>
                <w:b/>
                <w:bCs/>
                <w:color w:val="FFFFFF"/>
                <w:sz w:val="24"/>
                <w:szCs w:val="24"/>
              </w:rPr>
              <w:t>2</w:t>
            </w:r>
          </w:p>
        </w:tc>
        <w:tc>
          <w:tcPr>
            <w:tcW w:w="1318" w:type="dxa"/>
            <w:tcBorders>
              <w:top w:val="single" w:sz="8" w:space="0" w:color="FFFFFF"/>
              <w:left w:val="single" w:sz="8" w:space="0" w:color="FFFFFF"/>
              <w:bottom w:val="single" w:sz="24" w:space="0" w:color="FFFFFF"/>
              <w:right w:val="single" w:sz="8" w:space="0" w:color="FFFFFF"/>
            </w:tcBorders>
            <w:shd w:val="clear" w:color="auto" w:fill="C0504D"/>
          </w:tcPr>
          <w:p w:rsidR="00AA761D" w:rsidRPr="00971FFE" w:rsidRDefault="00AA761D" w:rsidP="0007015F">
            <w:pPr>
              <w:spacing w:after="0" w:line="240" w:lineRule="auto"/>
              <w:jc w:val="center"/>
              <w:rPr>
                <w:bCs/>
                <w:color w:val="FFFFFF"/>
                <w:sz w:val="24"/>
                <w:szCs w:val="24"/>
              </w:rPr>
            </w:pPr>
            <w:r w:rsidRPr="00971FFE">
              <w:rPr>
                <w:b/>
                <w:bCs/>
                <w:color w:val="FFFFFF"/>
                <w:sz w:val="24"/>
                <w:szCs w:val="24"/>
              </w:rPr>
              <w:t>3</w:t>
            </w:r>
          </w:p>
        </w:tc>
        <w:tc>
          <w:tcPr>
            <w:tcW w:w="1318" w:type="dxa"/>
            <w:tcBorders>
              <w:top w:val="single" w:sz="8" w:space="0" w:color="FFFFFF"/>
              <w:left w:val="single" w:sz="8" w:space="0" w:color="FFFFFF"/>
              <w:bottom w:val="single" w:sz="24" w:space="0" w:color="FFFFFF"/>
              <w:right w:val="single" w:sz="8" w:space="0" w:color="FFFFFF"/>
            </w:tcBorders>
            <w:shd w:val="clear" w:color="auto" w:fill="C0504D"/>
          </w:tcPr>
          <w:p w:rsidR="00AA761D" w:rsidRPr="00971FFE" w:rsidRDefault="00AA761D" w:rsidP="0007015F">
            <w:pPr>
              <w:spacing w:after="0" w:line="240" w:lineRule="auto"/>
              <w:jc w:val="center"/>
              <w:rPr>
                <w:bCs/>
                <w:color w:val="FFFFFF"/>
                <w:sz w:val="24"/>
                <w:szCs w:val="24"/>
              </w:rPr>
            </w:pPr>
            <w:r w:rsidRPr="00971FFE">
              <w:rPr>
                <w:b/>
                <w:bCs/>
                <w:color w:val="FFFFFF"/>
                <w:sz w:val="24"/>
                <w:szCs w:val="24"/>
              </w:rPr>
              <w:t>4</w:t>
            </w:r>
          </w:p>
        </w:tc>
        <w:tc>
          <w:tcPr>
            <w:tcW w:w="1318" w:type="dxa"/>
            <w:tcBorders>
              <w:top w:val="single" w:sz="8" w:space="0" w:color="FFFFFF"/>
              <w:left w:val="single" w:sz="8" w:space="0" w:color="FFFFFF"/>
              <w:bottom w:val="single" w:sz="24" w:space="0" w:color="FFFFFF"/>
              <w:right w:val="single" w:sz="8" w:space="0" w:color="FFFFFF"/>
            </w:tcBorders>
            <w:shd w:val="clear" w:color="auto" w:fill="C0504D"/>
          </w:tcPr>
          <w:p w:rsidR="00AA761D" w:rsidRPr="00971FFE" w:rsidRDefault="00AA761D" w:rsidP="0007015F">
            <w:pPr>
              <w:spacing w:after="0" w:line="240" w:lineRule="auto"/>
              <w:jc w:val="center"/>
              <w:rPr>
                <w:bCs/>
                <w:color w:val="FFFFFF"/>
                <w:sz w:val="24"/>
                <w:szCs w:val="24"/>
              </w:rPr>
            </w:pPr>
            <w:r w:rsidRPr="00971FFE">
              <w:rPr>
                <w:b/>
                <w:bCs/>
                <w:color w:val="FFFFFF"/>
                <w:sz w:val="24"/>
                <w:szCs w:val="24"/>
              </w:rPr>
              <w:t>5</w:t>
            </w:r>
          </w:p>
        </w:tc>
        <w:tc>
          <w:tcPr>
            <w:tcW w:w="1319" w:type="dxa"/>
            <w:tcBorders>
              <w:top w:val="single" w:sz="8" w:space="0" w:color="FFFFFF"/>
              <w:left w:val="single" w:sz="8" w:space="0" w:color="FFFFFF"/>
              <w:bottom w:val="single" w:sz="24" w:space="0" w:color="FFFFFF"/>
              <w:right w:val="single" w:sz="8" w:space="0" w:color="FFFFFF"/>
            </w:tcBorders>
            <w:shd w:val="clear" w:color="auto" w:fill="C0504D"/>
          </w:tcPr>
          <w:p w:rsidR="00AA761D" w:rsidRPr="00971FFE" w:rsidRDefault="00AA761D" w:rsidP="0007015F">
            <w:pPr>
              <w:spacing w:after="0" w:line="240" w:lineRule="auto"/>
              <w:jc w:val="center"/>
              <w:rPr>
                <w:bCs/>
                <w:color w:val="FFFFFF"/>
                <w:sz w:val="24"/>
                <w:szCs w:val="24"/>
              </w:rPr>
            </w:pPr>
            <w:r w:rsidRPr="00971FFE">
              <w:rPr>
                <w:b/>
                <w:bCs/>
                <w:color w:val="FFFFFF"/>
                <w:sz w:val="24"/>
                <w:szCs w:val="24"/>
              </w:rPr>
              <w:t>6</w:t>
            </w:r>
          </w:p>
        </w:tc>
      </w:tr>
      <w:tr w:rsidR="00AA761D" w:rsidRPr="00971FFE" w:rsidTr="0007015F">
        <w:trPr>
          <w:trHeight w:val="521"/>
        </w:trPr>
        <w:tc>
          <w:tcPr>
            <w:tcW w:w="1271" w:type="dxa"/>
            <w:tcBorders>
              <w:top w:val="single" w:sz="8" w:space="0" w:color="FFFFFF"/>
              <w:left w:val="single" w:sz="8" w:space="0" w:color="FFFFFF"/>
              <w:right w:val="single" w:sz="24" w:space="0" w:color="FFFFFF"/>
            </w:tcBorders>
            <w:shd w:val="clear" w:color="auto" w:fill="C0504D"/>
          </w:tcPr>
          <w:p w:rsidR="00AA761D" w:rsidRPr="00971FFE" w:rsidRDefault="00AA761D" w:rsidP="0007015F">
            <w:pPr>
              <w:spacing w:after="0" w:line="240" w:lineRule="auto"/>
              <w:rPr>
                <w:bCs/>
                <w:color w:val="FFFFFF"/>
                <w:sz w:val="24"/>
                <w:szCs w:val="24"/>
              </w:rPr>
            </w:pPr>
            <w:r w:rsidRPr="00971FFE">
              <w:rPr>
                <w:b/>
                <w:bCs/>
                <w:color w:val="FFFFFF"/>
                <w:sz w:val="24"/>
                <w:szCs w:val="24"/>
              </w:rPr>
              <w:t>Emerging Skills</w:t>
            </w:r>
          </w:p>
        </w:tc>
        <w:tc>
          <w:tcPr>
            <w:tcW w:w="1418" w:type="dxa"/>
            <w:vMerge w:val="restart"/>
            <w:tcBorders>
              <w:top w:val="single" w:sz="8" w:space="0" w:color="FFFFFF"/>
              <w:left w:val="single" w:sz="8" w:space="0" w:color="FFFFFF"/>
              <w:right w:val="single" w:sz="8" w:space="0" w:color="FFFFFF"/>
            </w:tcBorders>
            <w:shd w:val="clear" w:color="auto" w:fill="DFA7A6"/>
            <w:textDirection w:val="btLr"/>
            <w:vAlign w:val="center"/>
          </w:tcPr>
          <w:p w:rsidR="00AA761D" w:rsidRPr="00971FFE" w:rsidRDefault="00AA761D" w:rsidP="0007015F">
            <w:pPr>
              <w:spacing w:after="0" w:line="240" w:lineRule="auto"/>
              <w:ind w:left="113" w:right="113"/>
              <w:jc w:val="center"/>
              <w:rPr>
                <w:szCs w:val="24"/>
              </w:rPr>
            </w:pPr>
            <w:r>
              <w:rPr>
                <w:szCs w:val="24"/>
              </w:rPr>
              <w:t>Specialised Foundation Curriculum</w:t>
            </w:r>
          </w:p>
        </w:tc>
        <w:tc>
          <w:tcPr>
            <w:tcW w:w="7767" w:type="dxa"/>
            <w:gridSpan w:val="6"/>
            <w:tcBorders>
              <w:top w:val="single" w:sz="8" w:space="0" w:color="FFFFFF"/>
              <w:left w:val="single" w:sz="8" w:space="0" w:color="FFFFFF"/>
              <w:bottom w:val="single" w:sz="8" w:space="0" w:color="FFFFFF"/>
              <w:right w:val="single" w:sz="8" w:space="0" w:color="FFFFFF"/>
            </w:tcBorders>
            <w:shd w:val="clear" w:color="auto" w:fill="DFA7A6"/>
          </w:tcPr>
          <w:p w:rsidR="00AA761D" w:rsidRPr="00971FFE" w:rsidRDefault="00AA761D" w:rsidP="0007015F">
            <w:pPr>
              <w:spacing w:after="0" w:line="240" w:lineRule="auto"/>
              <w:jc w:val="center"/>
              <w:rPr>
                <w:szCs w:val="24"/>
              </w:rPr>
            </w:pPr>
            <w:r>
              <w:rPr>
                <w:noProof/>
                <w:lang w:eastAsia="en-GB"/>
              </w:rPr>
              <mc:AlternateContent>
                <mc:Choice Requires="wps">
                  <w:drawing>
                    <wp:anchor distT="0" distB="0" distL="114300" distR="114300" simplePos="0" relativeHeight="251654144" behindDoc="0" locked="0" layoutInCell="1" allowOverlap="1" wp14:anchorId="4F7E946F" wp14:editId="4611341A">
                      <wp:simplePos x="0" y="0"/>
                      <wp:positionH relativeFrom="column">
                        <wp:posOffset>200025</wp:posOffset>
                      </wp:positionH>
                      <wp:positionV relativeFrom="paragraph">
                        <wp:posOffset>201295</wp:posOffset>
                      </wp:positionV>
                      <wp:extent cx="4485640" cy="94615"/>
                      <wp:effectExtent l="0" t="19050" r="29210" b="38735"/>
                      <wp:wrapNone/>
                      <wp:docPr id="5"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85640" cy="9461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062F1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5.75pt;margin-top:15.85pt;width:353.2pt;height:7.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" adj="21372" fillcolor="#4f81bd" strokecolor="#385d8a" strokeweight="2pt">
                      <v:path arrowok="t"/>
                    </v:shape>
                  </w:pict>
                </mc:Fallback>
              </mc:AlternateContent>
            </w:r>
            <w:r w:rsidRPr="00971FFE">
              <w:rPr>
                <w:szCs w:val="24"/>
              </w:rPr>
              <w:t xml:space="preserve">Knowledge </w:t>
            </w:r>
            <w:r w:rsidRPr="00971FFE">
              <w:rPr>
                <w:rFonts w:ascii="Times New Roman" w:hAnsi="Times New Roman"/>
                <w:szCs w:val="24"/>
              </w:rPr>
              <w:t>●</w:t>
            </w:r>
            <w:r w:rsidRPr="00971FFE">
              <w:rPr>
                <w:szCs w:val="24"/>
              </w:rPr>
              <w:t xml:space="preserve"> Comprehension </w:t>
            </w:r>
            <w:r w:rsidRPr="00971FFE">
              <w:rPr>
                <w:rFonts w:ascii="Times New Roman" w:hAnsi="Times New Roman"/>
                <w:szCs w:val="24"/>
              </w:rPr>
              <w:t>●</w:t>
            </w:r>
            <w:r w:rsidRPr="00971FFE">
              <w:rPr>
                <w:szCs w:val="24"/>
              </w:rPr>
              <w:t xml:space="preserve"> Application </w:t>
            </w:r>
            <w:r w:rsidRPr="00971FFE">
              <w:rPr>
                <w:rFonts w:ascii="Times New Roman" w:hAnsi="Times New Roman"/>
                <w:szCs w:val="24"/>
              </w:rPr>
              <w:t>●</w:t>
            </w:r>
            <w:r w:rsidRPr="00971FFE">
              <w:rPr>
                <w:szCs w:val="24"/>
              </w:rPr>
              <w:t xml:space="preserve"> Analysis </w:t>
            </w:r>
            <w:r w:rsidRPr="00971FFE">
              <w:rPr>
                <w:rFonts w:ascii="Times New Roman" w:hAnsi="Times New Roman"/>
                <w:szCs w:val="24"/>
              </w:rPr>
              <w:t>●</w:t>
            </w:r>
            <w:r w:rsidRPr="00971FFE">
              <w:rPr>
                <w:szCs w:val="24"/>
              </w:rPr>
              <w:t xml:space="preserve"> Synthesis </w:t>
            </w:r>
            <w:r w:rsidRPr="00971FFE">
              <w:rPr>
                <w:rFonts w:ascii="Times New Roman" w:hAnsi="Times New Roman"/>
                <w:szCs w:val="24"/>
              </w:rPr>
              <w:t>●</w:t>
            </w:r>
            <w:r w:rsidRPr="00971FFE">
              <w:rPr>
                <w:szCs w:val="24"/>
              </w:rPr>
              <w:t xml:space="preserve"> Evaluation</w:t>
            </w:r>
          </w:p>
        </w:tc>
      </w:tr>
      <w:tr w:rsidR="00AA761D" w:rsidRPr="00971FFE" w:rsidTr="0007015F">
        <w:trPr>
          <w:trHeight w:val="190"/>
        </w:trPr>
        <w:tc>
          <w:tcPr>
            <w:tcW w:w="1271" w:type="dxa"/>
            <w:tcBorders>
              <w:left w:val="single" w:sz="8" w:space="0" w:color="FFFFFF"/>
              <w:right w:val="single" w:sz="8" w:space="0" w:color="FFFFFF"/>
            </w:tcBorders>
            <w:shd w:val="clear" w:color="auto" w:fill="C0504D"/>
          </w:tcPr>
          <w:p w:rsidR="00AA761D" w:rsidRPr="00971FFE" w:rsidRDefault="00AA761D" w:rsidP="0007015F">
            <w:pPr>
              <w:spacing w:after="0" w:line="240" w:lineRule="auto"/>
              <w:rPr>
                <w:bCs/>
                <w:color w:val="FFFFFF"/>
                <w:sz w:val="24"/>
                <w:szCs w:val="24"/>
              </w:rPr>
            </w:pPr>
            <w:r w:rsidRPr="00971FFE">
              <w:rPr>
                <w:b/>
                <w:bCs/>
                <w:color w:val="FFFFFF"/>
                <w:sz w:val="24"/>
                <w:szCs w:val="24"/>
              </w:rPr>
              <w:t>Subjects</w:t>
            </w:r>
          </w:p>
        </w:tc>
        <w:tc>
          <w:tcPr>
            <w:tcW w:w="1418" w:type="dxa"/>
            <w:vMerge/>
            <w:tcBorders>
              <w:left w:val="single" w:sz="8" w:space="0" w:color="FFFFFF"/>
              <w:right w:val="single" w:sz="8" w:space="0" w:color="FFFFFF"/>
            </w:tcBorders>
            <w:shd w:val="clear" w:color="auto" w:fill="EFD3D2"/>
          </w:tcPr>
          <w:p w:rsidR="00AA761D" w:rsidRPr="00971FFE" w:rsidRDefault="00AA761D" w:rsidP="0007015F">
            <w:pPr>
              <w:spacing w:after="0" w:line="240" w:lineRule="auto"/>
              <w:rPr>
                <w:b/>
                <w:sz w:val="24"/>
                <w:szCs w:val="24"/>
              </w:rPr>
            </w:pPr>
          </w:p>
        </w:tc>
        <w:tc>
          <w:tcPr>
            <w:tcW w:w="1176" w:type="dxa"/>
            <w:tcBorders>
              <w:left w:val="single" w:sz="8" w:space="0" w:color="FFFFFF"/>
            </w:tcBorders>
            <w:shd w:val="clear" w:color="auto" w:fill="EFD3D2"/>
          </w:tcPr>
          <w:p w:rsidR="00AA761D" w:rsidRPr="00971FFE" w:rsidRDefault="00AA761D" w:rsidP="0007015F">
            <w:pPr>
              <w:spacing w:after="0" w:line="240" w:lineRule="auto"/>
              <w:rPr>
                <w:b/>
                <w:sz w:val="24"/>
                <w:szCs w:val="24"/>
              </w:rPr>
            </w:pPr>
          </w:p>
        </w:tc>
        <w:tc>
          <w:tcPr>
            <w:tcW w:w="1318" w:type="dxa"/>
            <w:shd w:val="clear" w:color="auto" w:fill="EFD3D2"/>
          </w:tcPr>
          <w:p w:rsidR="00AA761D" w:rsidRPr="00971FFE" w:rsidRDefault="00AA761D" w:rsidP="0007015F">
            <w:pPr>
              <w:spacing w:after="0" w:line="240" w:lineRule="auto"/>
              <w:jc w:val="center"/>
              <w:rPr>
                <w:b/>
                <w:sz w:val="24"/>
                <w:szCs w:val="24"/>
              </w:rPr>
            </w:pPr>
          </w:p>
        </w:tc>
        <w:tc>
          <w:tcPr>
            <w:tcW w:w="1318" w:type="dxa"/>
            <w:shd w:val="clear" w:color="auto" w:fill="EFD3D2"/>
          </w:tcPr>
          <w:p w:rsidR="00AA761D" w:rsidRPr="00971FFE" w:rsidRDefault="00AA761D" w:rsidP="0007015F">
            <w:pPr>
              <w:spacing w:after="0" w:line="240" w:lineRule="auto"/>
              <w:rPr>
                <w:b/>
                <w:sz w:val="24"/>
                <w:szCs w:val="24"/>
              </w:rPr>
            </w:pPr>
          </w:p>
        </w:tc>
        <w:tc>
          <w:tcPr>
            <w:tcW w:w="1318" w:type="dxa"/>
            <w:shd w:val="clear" w:color="auto" w:fill="EFD3D2"/>
          </w:tcPr>
          <w:p w:rsidR="00AA761D" w:rsidRPr="00971FFE" w:rsidRDefault="00AA761D" w:rsidP="0007015F">
            <w:pPr>
              <w:spacing w:after="0" w:line="240" w:lineRule="auto"/>
              <w:rPr>
                <w:b/>
                <w:sz w:val="24"/>
                <w:szCs w:val="24"/>
              </w:rPr>
            </w:pPr>
          </w:p>
        </w:tc>
        <w:tc>
          <w:tcPr>
            <w:tcW w:w="1318" w:type="dxa"/>
            <w:shd w:val="clear" w:color="auto" w:fill="EFD3D2"/>
          </w:tcPr>
          <w:p w:rsidR="00AA761D" w:rsidRPr="00971FFE" w:rsidRDefault="00AA761D" w:rsidP="0007015F">
            <w:pPr>
              <w:spacing w:after="0" w:line="240" w:lineRule="auto"/>
              <w:rPr>
                <w:b/>
                <w:sz w:val="24"/>
                <w:szCs w:val="24"/>
              </w:rPr>
            </w:pPr>
          </w:p>
        </w:tc>
        <w:tc>
          <w:tcPr>
            <w:tcW w:w="1319" w:type="dxa"/>
            <w:shd w:val="clear" w:color="auto" w:fill="EFD3D2"/>
          </w:tcPr>
          <w:p w:rsidR="00AA761D" w:rsidRPr="00971FFE" w:rsidRDefault="00AA761D" w:rsidP="0007015F">
            <w:pPr>
              <w:spacing w:after="0" w:line="240" w:lineRule="auto"/>
              <w:rPr>
                <w:b/>
                <w:sz w:val="24"/>
                <w:szCs w:val="24"/>
              </w:rPr>
            </w:pPr>
          </w:p>
        </w:tc>
      </w:tr>
      <w:tr w:rsidR="00AA761D" w:rsidRPr="00971FFE" w:rsidTr="0007015F">
        <w:tc>
          <w:tcPr>
            <w:tcW w:w="1271" w:type="dxa"/>
            <w:tcBorders>
              <w:top w:val="single" w:sz="8" w:space="0" w:color="FFFFFF"/>
              <w:left w:val="single" w:sz="8" w:space="0" w:color="FFFFFF"/>
              <w:right w:val="single" w:sz="24" w:space="0" w:color="FFFFFF"/>
            </w:tcBorders>
            <w:shd w:val="clear" w:color="auto" w:fill="C0504D"/>
          </w:tcPr>
          <w:p w:rsidR="00AA761D" w:rsidRPr="00971FFE" w:rsidRDefault="00AA761D" w:rsidP="0007015F">
            <w:pPr>
              <w:spacing w:after="0" w:line="240" w:lineRule="auto"/>
              <w:rPr>
                <w:b/>
                <w:bCs/>
                <w:color w:val="FFFFFF"/>
                <w:szCs w:val="24"/>
              </w:rPr>
            </w:pPr>
            <w:r w:rsidRPr="00971FFE">
              <w:rPr>
                <w:b/>
                <w:bCs/>
                <w:color w:val="FFFFFF"/>
                <w:szCs w:val="24"/>
              </w:rPr>
              <w:t>English</w:t>
            </w:r>
          </w:p>
        </w:tc>
        <w:tc>
          <w:tcPr>
            <w:tcW w:w="1418" w:type="dxa"/>
            <w:vMerge/>
            <w:tcBorders>
              <w:left w:val="single" w:sz="8" w:space="0" w:color="FFFFFF"/>
              <w:right w:val="single" w:sz="8" w:space="0" w:color="FFFFFF"/>
            </w:tcBorders>
            <w:shd w:val="clear" w:color="auto" w:fill="DFA7A6"/>
          </w:tcPr>
          <w:p w:rsidR="00AA761D" w:rsidRPr="00971FFE" w:rsidRDefault="00AA761D" w:rsidP="0007015F">
            <w:pPr>
              <w:spacing w:after="0" w:line="240" w:lineRule="auto"/>
              <w:rPr>
                <w:b/>
                <w:color w:val="000000"/>
                <w:sz w:val="24"/>
                <w:szCs w:val="24"/>
              </w:rPr>
            </w:pPr>
          </w:p>
        </w:tc>
        <w:tc>
          <w:tcPr>
            <w:tcW w:w="1176" w:type="dxa"/>
            <w:tcBorders>
              <w:top w:val="single" w:sz="8" w:space="0" w:color="FFFFFF"/>
              <w:left w:val="single" w:sz="8" w:space="0" w:color="FFFFFF"/>
              <w:bottom w:val="single" w:sz="8" w:space="0" w:color="FFFFFF"/>
              <w:right w:val="single" w:sz="8" w:space="0" w:color="FFFFFF"/>
            </w:tcBorders>
            <w:shd w:val="clear" w:color="auto" w:fill="DFA7A6"/>
          </w:tcPr>
          <w:p w:rsidR="00AA761D" w:rsidRPr="00971FFE" w:rsidRDefault="003F4FB7" w:rsidP="0007015F">
            <w:pPr>
              <w:spacing w:after="0" w:line="240" w:lineRule="auto"/>
              <w:rPr>
                <w:b/>
                <w:color w:val="000000"/>
                <w:sz w:val="24"/>
                <w:szCs w:val="24"/>
              </w:rPr>
            </w:pPr>
            <w:r w:rsidRPr="003F4FB7">
              <w:rPr>
                <w:color w:val="1F497D" w:themeColor="text2"/>
                <w:sz w:val="20"/>
                <w:szCs w:val="24"/>
              </w:rPr>
              <w:t>Functional Skills, Entry Level 1</w:t>
            </w:r>
          </w:p>
        </w:tc>
        <w:tc>
          <w:tcPr>
            <w:tcW w:w="1318" w:type="dxa"/>
            <w:tcBorders>
              <w:top w:val="single" w:sz="8" w:space="0" w:color="FFFFFF"/>
              <w:left w:val="single" w:sz="8" w:space="0" w:color="FFFFFF"/>
              <w:bottom w:val="single" w:sz="8" w:space="0" w:color="FFFFFF"/>
              <w:right w:val="single" w:sz="8" w:space="0" w:color="FFFFFF"/>
            </w:tcBorders>
            <w:shd w:val="clear" w:color="auto" w:fill="DFA7A6"/>
          </w:tcPr>
          <w:p w:rsidR="00AA761D" w:rsidRPr="003F4FB7" w:rsidRDefault="003F4FB7" w:rsidP="0007015F">
            <w:pPr>
              <w:spacing w:after="0" w:line="240" w:lineRule="auto"/>
              <w:rPr>
                <w:color w:val="000000"/>
                <w:sz w:val="20"/>
                <w:szCs w:val="24"/>
              </w:rPr>
            </w:pPr>
            <w:r w:rsidRPr="003F4FB7">
              <w:rPr>
                <w:color w:val="4F6228" w:themeColor="accent3" w:themeShade="80"/>
                <w:sz w:val="20"/>
                <w:szCs w:val="24"/>
              </w:rPr>
              <w:t>Entry Level 1</w:t>
            </w:r>
          </w:p>
        </w:tc>
        <w:tc>
          <w:tcPr>
            <w:tcW w:w="1318" w:type="dxa"/>
            <w:tcBorders>
              <w:top w:val="single" w:sz="8" w:space="0" w:color="FFFFFF"/>
              <w:left w:val="single" w:sz="8" w:space="0" w:color="FFFFFF"/>
              <w:bottom w:val="single" w:sz="8" w:space="0" w:color="FFFFFF"/>
              <w:right w:val="single" w:sz="8" w:space="0" w:color="FFFFFF"/>
            </w:tcBorders>
            <w:shd w:val="clear" w:color="auto" w:fill="DFA7A6"/>
          </w:tcPr>
          <w:p w:rsidR="00AA761D" w:rsidRDefault="003F4FB7" w:rsidP="0007015F">
            <w:pPr>
              <w:spacing w:after="0" w:line="240" w:lineRule="auto"/>
              <w:rPr>
                <w:color w:val="1F497D" w:themeColor="text2"/>
                <w:sz w:val="20"/>
                <w:szCs w:val="24"/>
              </w:rPr>
            </w:pPr>
            <w:r w:rsidRPr="003F4FB7">
              <w:rPr>
                <w:color w:val="1F497D" w:themeColor="text2"/>
                <w:sz w:val="20"/>
                <w:szCs w:val="24"/>
              </w:rPr>
              <w:t>Functional Skills, Entry Level 2</w:t>
            </w:r>
          </w:p>
          <w:p w:rsidR="003F4FB7" w:rsidRPr="00971FFE" w:rsidRDefault="003F4FB7" w:rsidP="0007015F">
            <w:pPr>
              <w:spacing w:after="0" w:line="240" w:lineRule="auto"/>
              <w:rPr>
                <w:color w:val="000000"/>
                <w:sz w:val="20"/>
                <w:szCs w:val="24"/>
              </w:rPr>
            </w:pPr>
            <w:r>
              <w:rPr>
                <w:color w:val="4F6228" w:themeColor="accent3" w:themeShade="80"/>
                <w:sz w:val="20"/>
                <w:szCs w:val="24"/>
              </w:rPr>
              <w:t>Entry Level 2 &amp; 3</w:t>
            </w:r>
          </w:p>
        </w:tc>
        <w:tc>
          <w:tcPr>
            <w:tcW w:w="1318" w:type="dxa"/>
            <w:tcBorders>
              <w:top w:val="single" w:sz="8" w:space="0" w:color="FFFFFF"/>
              <w:left w:val="single" w:sz="8" w:space="0" w:color="FFFFFF"/>
              <w:bottom w:val="single" w:sz="8" w:space="0" w:color="FFFFFF"/>
              <w:right w:val="single" w:sz="8" w:space="0" w:color="FFFFFF"/>
            </w:tcBorders>
            <w:shd w:val="clear" w:color="auto" w:fill="DFA7A6"/>
          </w:tcPr>
          <w:p w:rsidR="003F4FB7" w:rsidRDefault="00AA761D" w:rsidP="0007015F">
            <w:pPr>
              <w:spacing w:after="0" w:line="240" w:lineRule="auto"/>
              <w:rPr>
                <w:color w:val="000000"/>
                <w:sz w:val="20"/>
                <w:szCs w:val="24"/>
              </w:rPr>
            </w:pPr>
            <w:r w:rsidRPr="00971FFE">
              <w:rPr>
                <w:color w:val="000000"/>
                <w:sz w:val="20"/>
                <w:szCs w:val="24"/>
              </w:rPr>
              <w:t xml:space="preserve">GCSE </w:t>
            </w:r>
            <w:r>
              <w:rPr>
                <w:color w:val="000000"/>
                <w:sz w:val="20"/>
                <w:szCs w:val="24"/>
              </w:rPr>
              <w:t>English Language</w:t>
            </w:r>
          </w:p>
          <w:p w:rsidR="00AA761D" w:rsidRDefault="003F4FB7" w:rsidP="0007015F">
            <w:pPr>
              <w:spacing w:after="0" w:line="240" w:lineRule="auto"/>
              <w:rPr>
                <w:color w:val="000000"/>
                <w:sz w:val="20"/>
                <w:szCs w:val="24"/>
              </w:rPr>
            </w:pPr>
            <w:r>
              <w:rPr>
                <w:color w:val="000000"/>
                <w:sz w:val="20"/>
                <w:szCs w:val="24"/>
              </w:rPr>
              <w:t>/Literature</w:t>
            </w:r>
          </w:p>
          <w:p w:rsidR="00AA761D" w:rsidRPr="00971FFE" w:rsidRDefault="00AA761D" w:rsidP="0007015F">
            <w:pPr>
              <w:spacing w:after="0" w:line="240" w:lineRule="auto"/>
              <w:rPr>
                <w:color w:val="000000"/>
                <w:sz w:val="20"/>
                <w:szCs w:val="24"/>
              </w:rPr>
            </w:pPr>
            <w:r w:rsidRPr="003F4FB7">
              <w:rPr>
                <w:color w:val="1F497D" w:themeColor="text2"/>
                <w:sz w:val="20"/>
                <w:szCs w:val="24"/>
              </w:rPr>
              <w:t>Functional Skills</w:t>
            </w:r>
            <w:r w:rsidR="003F4FB7" w:rsidRPr="003F4FB7">
              <w:rPr>
                <w:color w:val="1F497D" w:themeColor="text2"/>
                <w:sz w:val="20"/>
                <w:szCs w:val="24"/>
              </w:rPr>
              <w:t xml:space="preserve"> Entry level 3</w:t>
            </w:r>
          </w:p>
        </w:tc>
        <w:tc>
          <w:tcPr>
            <w:tcW w:w="1318" w:type="dxa"/>
            <w:tcBorders>
              <w:top w:val="single" w:sz="8" w:space="0" w:color="FFFFFF"/>
              <w:left w:val="single" w:sz="8" w:space="0" w:color="FFFFFF"/>
              <w:bottom w:val="single" w:sz="8" w:space="0" w:color="FFFFFF"/>
              <w:right w:val="single" w:sz="8" w:space="0" w:color="FFFFFF"/>
            </w:tcBorders>
            <w:shd w:val="clear" w:color="auto" w:fill="DFA7A6"/>
          </w:tcPr>
          <w:p w:rsidR="003F4FB7" w:rsidRDefault="003F4FB7" w:rsidP="0007015F">
            <w:pPr>
              <w:spacing w:after="0" w:line="240" w:lineRule="auto"/>
              <w:rPr>
                <w:color w:val="000000"/>
                <w:sz w:val="20"/>
                <w:szCs w:val="24"/>
              </w:rPr>
            </w:pPr>
          </w:p>
          <w:p w:rsidR="003F4FB7" w:rsidRDefault="003F4FB7" w:rsidP="0007015F">
            <w:pPr>
              <w:spacing w:after="0" w:line="240" w:lineRule="auto"/>
              <w:rPr>
                <w:color w:val="000000"/>
                <w:sz w:val="20"/>
                <w:szCs w:val="24"/>
              </w:rPr>
            </w:pPr>
            <w:r>
              <w:rPr>
                <w:noProof/>
                <w:color w:val="000000"/>
                <w:sz w:val="20"/>
                <w:szCs w:val="24"/>
                <w:lang w:eastAsia="en-GB"/>
              </w:rPr>
              <mc:AlternateContent>
                <mc:Choice Requires="wps">
                  <w:drawing>
                    <wp:anchor distT="0" distB="0" distL="114300" distR="114300" simplePos="0" relativeHeight="251666432" behindDoc="0" locked="0" layoutInCell="1" allowOverlap="1" wp14:anchorId="46771322" wp14:editId="6125E8A0">
                      <wp:simplePos x="0" y="0"/>
                      <wp:positionH relativeFrom="column">
                        <wp:posOffset>-253365</wp:posOffset>
                      </wp:positionH>
                      <wp:positionV relativeFrom="paragraph">
                        <wp:posOffset>140970</wp:posOffset>
                      </wp:positionV>
                      <wp:extent cx="736270" cy="0"/>
                      <wp:effectExtent l="0" t="76200" r="26035" b="95250"/>
                      <wp:wrapNone/>
                      <wp:docPr id="3" name="Straight Arrow Connector 3"/>
                      <wp:cNvGraphicFramePr/>
                      <a:graphic xmlns:a="http://schemas.openxmlformats.org/drawingml/2006/main">
                        <a:graphicData uri="http://schemas.microsoft.com/office/word/2010/wordprocessingShape">
                          <wps:wsp>
                            <wps:cNvCnPr/>
                            <wps:spPr>
                              <a:xfrm>
                                <a:off x="0" y="0"/>
                                <a:ext cx="73627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2FEB64D" id="_x0000_t32" coordsize="21600,21600" o:spt="32" o:oned="t" path="m,l21600,21600e" filled="f">
                      <v:path arrowok="t" fillok="f" o:connecttype="none"/>
                      <o:lock v:ext="edit" shapetype="t"/>
                    </v:shapetype>
                    <v:shape id="Straight Arrow Connector 3" o:spid="_x0000_s1026" type="#_x0000_t32" style="position:absolute;margin-left:-19.95pt;margin-top:11.1pt;width:57.9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" strokecolor="black [3040]">
                      <v:stroke endarrow="block"/>
                    </v:shape>
                  </w:pict>
                </mc:Fallback>
              </mc:AlternateContent>
            </w:r>
          </w:p>
          <w:p w:rsidR="003F4FB7" w:rsidRDefault="003F4FB7" w:rsidP="0007015F">
            <w:pPr>
              <w:spacing w:after="0" w:line="240" w:lineRule="auto"/>
              <w:rPr>
                <w:color w:val="000000"/>
                <w:sz w:val="20"/>
                <w:szCs w:val="24"/>
              </w:rPr>
            </w:pPr>
          </w:p>
          <w:p w:rsidR="003F4FB7" w:rsidRPr="00971FFE" w:rsidRDefault="003F4FB7" w:rsidP="0007015F">
            <w:pPr>
              <w:spacing w:after="0" w:line="240" w:lineRule="auto"/>
              <w:rPr>
                <w:color w:val="000000"/>
                <w:sz w:val="20"/>
                <w:szCs w:val="24"/>
              </w:rPr>
            </w:pPr>
            <w:r w:rsidRPr="003F4FB7">
              <w:rPr>
                <w:color w:val="1F497D" w:themeColor="text2"/>
                <w:sz w:val="20"/>
                <w:szCs w:val="24"/>
              </w:rPr>
              <w:t>Functional Skills Level 1&amp;2</w:t>
            </w:r>
          </w:p>
        </w:tc>
        <w:tc>
          <w:tcPr>
            <w:tcW w:w="1319" w:type="dxa"/>
            <w:tcBorders>
              <w:top w:val="single" w:sz="8" w:space="0" w:color="FFFFFF"/>
              <w:left w:val="single" w:sz="8" w:space="0" w:color="FFFFFF"/>
              <w:bottom w:val="single" w:sz="8" w:space="0" w:color="FFFFFF"/>
              <w:right w:val="single" w:sz="8" w:space="0" w:color="FFFFFF"/>
            </w:tcBorders>
            <w:shd w:val="clear" w:color="auto" w:fill="DFA7A6"/>
          </w:tcPr>
          <w:p w:rsidR="00AA761D" w:rsidRPr="00971FFE" w:rsidRDefault="00AA761D" w:rsidP="0007015F">
            <w:pPr>
              <w:spacing w:after="0" w:line="240" w:lineRule="auto"/>
              <w:rPr>
                <w:color w:val="215868"/>
                <w:sz w:val="20"/>
                <w:szCs w:val="24"/>
              </w:rPr>
            </w:pPr>
          </w:p>
        </w:tc>
      </w:tr>
      <w:tr w:rsidR="00AA761D" w:rsidRPr="00971FFE" w:rsidTr="0007015F">
        <w:tc>
          <w:tcPr>
            <w:tcW w:w="1271" w:type="dxa"/>
            <w:tcBorders>
              <w:left w:val="single" w:sz="8" w:space="0" w:color="FFFFFF"/>
              <w:right w:val="single" w:sz="8" w:space="0" w:color="FFFFFF"/>
            </w:tcBorders>
            <w:shd w:val="clear" w:color="auto" w:fill="C0504D"/>
          </w:tcPr>
          <w:p w:rsidR="00AA761D" w:rsidRPr="00971FFE" w:rsidRDefault="00AA761D" w:rsidP="0007015F">
            <w:pPr>
              <w:spacing w:after="0" w:line="240" w:lineRule="auto"/>
              <w:rPr>
                <w:b/>
                <w:bCs/>
                <w:color w:val="FFFFFF"/>
                <w:szCs w:val="24"/>
              </w:rPr>
            </w:pPr>
            <w:r w:rsidRPr="00971FFE">
              <w:rPr>
                <w:b/>
                <w:bCs/>
                <w:color w:val="FFFFFF"/>
                <w:szCs w:val="24"/>
              </w:rPr>
              <w:t>Maths</w:t>
            </w:r>
          </w:p>
        </w:tc>
        <w:tc>
          <w:tcPr>
            <w:tcW w:w="1418" w:type="dxa"/>
            <w:vMerge/>
            <w:tcBorders>
              <w:left w:val="single" w:sz="8" w:space="0" w:color="FFFFFF"/>
              <w:right w:val="single" w:sz="8" w:space="0" w:color="FFFFFF"/>
            </w:tcBorders>
            <w:shd w:val="clear" w:color="auto" w:fill="EFD3D2"/>
          </w:tcPr>
          <w:p w:rsidR="00AA761D" w:rsidRPr="00971FFE" w:rsidRDefault="00AA761D" w:rsidP="0007015F">
            <w:pPr>
              <w:spacing w:after="0" w:line="240" w:lineRule="auto"/>
              <w:rPr>
                <w:b/>
                <w:color w:val="000000"/>
                <w:sz w:val="24"/>
                <w:szCs w:val="24"/>
              </w:rPr>
            </w:pPr>
          </w:p>
        </w:tc>
        <w:tc>
          <w:tcPr>
            <w:tcW w:w="1176" w:type="dxa"/>
            <w:tcBorders>
              <w:left w:val="single" w:sz="8" w:space="0" w:color="FFFFFF"/>
            </w:tcBorders>
            <w:shd w:val="clear" w:color="auto" w:fill="EFD3D2"/>
          </w:tcPr>
          <w:p w:rsidR="00AA761D" w:rsidRPr="00971FFE" w:rsidRDefault="00AA761D" w:rsidP="0007015F">
            <w:pPr>
              <w:spacing w:after="0" w:line="240" w:lineRule="auto"/>
              <w:rPr>
                <w:b/>
                <w:color w:val="000000"/>
                <w:sz w:val="24"/>
                <w:szCs w:val="24"/>
              </w:rPr>
            </w:pPr>
          </w:p>
        </w:tc>
        <w:tc>
          <w:tcPr>
            <w:tcW w:w="1318" w:type="dxa"/>
            <w:shd w:val="clear" w:color="auto" w:fill="EFD3D2"/>
          </w:tcPr>
          <w:p w:rsidR="00AA761D" w:rsidRDefault="003F4FB7" w:rsidP="0007015F">
            <w:pPr>
              <w:spacing w:after="0" w:line="240" w:lineRule="auto"/>
              <w:rPr>
                <w:color w:val="000000"/>
                <w:sz w:val="20"/>
                <w:szCs w:val="24"/>
              </w:rPr>
            </w:pPr>
            <w:r>
              <w:rPr>
                <w:color w:val="000000"/>
                <w:sz w:val="20"/>
                <w:szCs w:val="24"/>
              </w:rPr>
              <w:t>Entry Level 1</w:t>
            </w:r>
          </w:p>
          <w:p w:rsidR="003F4FB7" w:rsidRPr="003F4FB7" w:rsidRDefault="003F4FB7" w:rsidP="0007015F">
            <w:pPr>
              <w:spacing w:after="0" w:line="240" w:lineRule="auto"/>
              <w:rPr>
                <w:color w:val="000000"/>
                <w:sz w:val="20"/>
                <w:szCs w:val="24"/>
              </w:rPr>
            </w:pPr>
            <w:r>
              <w:rPr>
                <w:color w:val="000000"/>
                <w:sz w:val="20"/>
                <w:szCs w:val="24"/>
              </w:rPr>
              <w:t xml:space="preserve">Entry Level 2 </w:t>
            </w:r>
          </w:p>
        </w:tc>
        <w:tc>
          <w:tcPr>
            <w:tcW w:w="1318" w:type="dxa"/>
            <w:shd w:val="clear" w:color="auto" w:fill="EFD3D2"/>
          </w:tcPr>
          <w:p w:rsidR="00AA761D" w:rsidRPr="00971FFE" w:rsidRDefault="003F4FB7" w:rsidP="0007015F">
            <w:pPr>
              <w:spacing w:after="0" w:line="240" w:lineRule="auto"/>
              <w:rPr>
                <w:color w:val="000000"/>
                <w:sz w:val="20"/>
                <w:szCs w:val="24"/>
              </w:rPr>
            </w:pPr>
            <w:r>
              <w:rPr>
                <w:noProof/>
                <w:color w:val="000000"/>
                <w:sz w:val="20"/>
                <w:szCs w:val="24"/>
                <w:lang w:eastAsia="en-GB"/>
              </w:rPr>
              <mc:AlternateContent>
                <mc:Choice Requires="wps">
                  <w:drawing>
                    <wp:anchor distT="0" distB="0" distL="114300" distR="114300" simplePos="0" relativeHeight="251664384" behindDoc="0" locked="0" layoutInCell="1" allowOverlap="1" wp14:anchorId="10A61DB8" wp14:editId="4FCEE4F9">
                      <wp:simplePos x="0" y="0"/>
                      <wp:positionH relativeFrom="column">
                        <wp:posOffset>-103505</wp:posOffset>
                      </wp:positionH>
                      <wp:positionV relativeFrom="paragraph">
                        <wp:posOffset>225425</wp:posOffset>
                      </wp:positionV>
                      <wp:extent cx="736270" cy="0"/>
                      <wp:effectExtent l="0" t="76200" r="26035" b="95250"/>
                      <wp:wrapNone/>
                      <wp:docPr id="9" name="Straight Arrow Connector 9"/>
                      <wp:cNvGraphicFramePr/>
                      <a:graphic xmlns:a="http://schemas.openxmlformats.org/drawingml/2006/main">
                        <a:graphicData uri="http://schemas.microsoft.com/office/word/2010/wordprocessingShape">
                          <wps:wsp>
                            <wps:cNvCnPr/>
                            <wps:spPr>
                              <a:xfrm>
                                <a:off x="0" y="0"/>
                                <a:ext cx="73627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FE52B39" id="Straight Arrow Connector 9" o:spid="_x0000_s1026" type="#_x0000_t32" style="position:absolute;margin-left:-8.15pt;margin-top:17.75pt;width:57.9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" strokecolor="windowText" strokeweight=".5pt">
                      <v:stroke endarrow="block" joinstyle="miter"/>
                    </v:shape>
                  </w:pict>
                </mc:Fallback>
              </mc:AlternateContent>
            </w:r>
            <w:r w:rsidR="00AA761D" w:rsidRPr="00971FFE">
              <w:rPr>
                <w:color w:val="000000"/>
                <w:sz w:val="20"/>
                <w:szCs w:val="24"/>
              </w:rPr>
              <w:t>Entry Level</w:t>
            </w:r>
            <w:r>
              <w:rPr>
                <w:color w:val="000000"/>
                <w:sz w:val="20"/>
                <w:szCs w:val="24"/>
              </w:rPr>
              <w:t xml:space="preserve"> 3</w:t>
            </w:r>
          </w:p>
        </w:tc>
        <w:tc>
          <w:tcPr>
            <w:tcW w:w="1318" w:type="dxa"/>
            <w:shd w:val="clear" w:color="auto" w:fill="EFD3D2"/>
          </w:tcPr>
          <w:p w:rsidR="00AA761D" w:rsidRDefault="00AA761D" w:rsidP="0007015F">
            <w:pPr>
              <w:spacing w:after="0" w:line="240" w:lineRule="auto"/>
              <w:rPr>
                <w:color w:val="000000"/>
                <w:sz w:val="20"/>
                <w:szCs w:val="24"/>
              </w:rPr>
            </w:pPr>
            <w:r w:rsidRPr="00971FFE">
              <w:rPr>
                <w:color w:val="000000"/>
                <w:sz w:val="20"/>
                <w:szCs w:val="24"/>
              </w:rPr>
              <w:t>GCSE</w:t>
            </w:r>
          </w:p>
          <w:p w:rsidR="00AA761D" w:rsidRPr="00971FFE" w:rsidRDefault="00AA761D" w:rsidP="0007015F">
            <w:pPr>
              <w:spacing w:after="0" w:line="240" w:lineRule="auto"/>
              <w:rPr>
                <w:color w:val="000000"/>
                <w:sz w:val="20"/>
                <w:szCs w:val="24"/>
              </w:rPr>
            </w:pPr>
            <w:r>
              <w:rPr>
                <w:color w:val="000000"/>
                <w:sz w:val="20"/>
                <w:szCs w:val="24"/>
              </w:rPr>
              <w:t>Functional Skills</w:t>
            </w:r>
          </w:p>
        </w:tc>
        <w:tc>
          <w:tcPr>
            <w:tcW w:w="1318" w:type="dxa"/>
            <w:shd w:val="clear" w:color="auto" w:fill="EFD3D2"/>
          </w:tcPr>
          <w:p w:rsidR="00AA761D" w:rsidRPr="00971FFE" w:rsidRDefault="00AA761D" w:rsidP="0007015F">
            <w:pPr>
              <w:spacing w:after="0" w:line="240" w:lineRule="auto"/>
              <w:rPr>
                <w:color w:val="000000"/>
                <w:sz w:val="20"/>
                <w:szCs w:val="24"/>
              </w:rPr>
            </w:pPr>
          </w:p>
        </w:tc>
        <w:tc>
          <w:tcPr>
            <w:tcW w:w="1319" w:type="dxa"/>
            <w:shd w:val="clear" w:color="auto" w:fill="EFD3D2"/>
          </w:tcPr>
          <w:p w:rsidR="00AA761D" w:rsidRPr="00971FFE" w:rsidRDefault="00AA761D" w:rsidP="0007015F">
            <w:pPr>
              <w:spacing w:after="0" w:line="240" w:lineRule="auto"/>
              <w:rPr>
                <w:color w:val="215868"/>
                <w:sz w:val="20"/>
                <w:szCs w:val="24"/>
              </w:rPr>
            </w:pPr>
          </w:p>
        </w:tc>
      </w:tr>
      <w:tr w:rsidR="00AA761D" w:rsidRPr="00971FFE" w:rsidTr="0007015F">
        <w:tc>
          <w:tcPr>
            <w:tcW w:w="1271" w:type="dxa"/>
            <w:tcBorders>
              <w:top w:val="single" w:sz="8" w:space="0" w:color="FFFFFF"/>
              <w:left w:val="single" w:sz="8" w:space="0" w:color="FFFFFF"/>
              <w:right w:val="single" w:sz="24" w:space="0" w:color="FFFFFF"/>
            </w:tcBorders>
            <w:shd w:val="clear" w:color="auto" w:fill="C0504D"/>
          </w:tcPr>
          <w:p w:rsidR="00AA761D" w:rsidRPr="00971FFE" w:rsidRDefault="00AA761D" w:rsidP="0007015F">
            <w:pPr>
              <w:spacing w:after="0" w:line="240" w:lineRule="auto"/>
              <w:rPr>
                <w:b/>
                <w:bCs/>
                <w:color w:val="FFFFFF"/>
                <w:szCs w:val="24"/>
              </w:rPr>
            </w:pPr>
            <w:r w:rsidRPr="00971FFE">
              <w:rPr>
                <w:b/>
                <w:bCs/>
                <w:color w:val="FFFFFF"/>
                <w:szCs w:val="24"/>
              </w:rPr>
              <w:t>Science</w:t>
            </w:r>
          </w:p>
        </w:tc>
        <w:tc>
          <w:tcPr>
            <w:tcW w:w="1418" w:type="dxa"/>
            <w:vMerge/>
            <w:tcBorders>
              <w:left w:val="single" w:sz="8" w:space="0" w:color="FFFFFF"/>
              <w:right w:val="single" w:sz="8" w:space="0" w:color="FFFFFF"/>
            </w:tcBorders>
            <w:shd w:val="clear" w:color="auto" w:fill="DFA7A6"/>
          </w:tcPr>
          <w:p w:rsidR="00AA761D" w:rsidRPr="00971FFE" w:rsidRDefault="00AA761D" w:rsidP="0007015F">
            <w:pPr>
              <w:spacing w:after="0" w:line="240" w:lineRule="auto"/>
              <w:rPr>
                <w:b/>
                <w:color w:val="000000"/>
                <w:sz w:val="24"/>
                <w:szCs w:val="24"/>
              </w:rPr>
            </w:pPr>
          </w:p>
        </w:tc>
        <w:tc>
          <w:tcPr>
            <w:tcW w:w="1176" w:type="dxa"/>
            <w:tcBorders>
              <w:top w:val="single" w:sz="8" w:space="0" w:color="FFFFFF"/>
              <w:left w:val="single" w:sz="8" w:space="0" w:color="FFFFFF"/>
              <w:bottom w:val="single" w:sz="8" w:space="0" w:color="FFFFFF"/>
              <w:right w:val="single" w:sz="8" w:space="0" w:color="FFFFFF"/>
            </w:tcBorders>
            <w:shd w:val="clear" w:color="auto" w:fill="DFA7A6"/>
          </w:tcPr>
          <w:p w:rsidR="00AA761D" w:rsidRPr="00971FFE" w:rsidRDefault="00AA761D" w:rsidP="0007015F">
            <w:pPr>
              <w:spacing w:after="0" w:line="240" w:lineRule="auto"/>
              <w:rPr>
                <w:b/>
                <w:color w:val="000000"/>
                <w:sz w:val="24"/>
                <w:szCs w:val="24"/>
              </w:rPr>
            </w:pPr>
          </w:p>
        </w:tc>
        <w:tc>
          <w:tcPr>
            <w:tcW w:w="1318" w:type="dxa"/>
            <w:tcBorders>
              <w:top w:val="single" w:sz="8" w:space="0" w:color="FFFFFF"/>
              <w:left w:val="single" w:sz="8" w:space="0" w:color="FFFFFF"/>
              <w:bottom w:val="single" w:sz="8" w:space="0" w:color="FFFFFF"/>
              <w:right w:val="single" w:sz="8" w:space="0" w:color="FFFFFF"/>
            </w:tcBorders>
            <w:shd w:val="clear" w:color="auto" w:fill="DFA7A6"/>
          </w:tcPr>
          <w:p w:rsidR="00AA761D" w:rsidRPr="00971FFE" w:rsidRDefault="00AA761D" w:rsidP="0007015F">
            <w:pPr>
              <w:spacing w:after="0" w:line="240" w:lineRule="auto"/>
              <w:rPr>
                <w:b/>
                <w:color w:val="000000"/>
                <w:sz w:val="20"/>
                <w:szCs w:val="24"/>
              </w:rPr>
            </w:pPr>
          </w:p>
        </w:tc>
        <w:tc>
          <w:tcPr>
            <w:tcW w:w="1318" w:type="dxa"/>
            <w:tcBorders>
              <w:top w:val="single" w:sz="8" w:space="0" w:color="FFFFFF"/>
              <w:left w:val="single" w:sz="8" w:space="0" w:color="FFFFFF"/>
              <w:bottom w:val="single" w:sz="8" w:space="0" w:color="FFFFFF"/>
              <w:right w:val="single" w:sz="8" w:space="0" w:color="FFFFFF"/>
            </w:tcBorders>
            <w:shd w:val="clear" w:color="auto" w:fill="DFA7A6"/>
          </w:tcPr>
          <w:p w:rsidR="00AA761D" w:rsidRPr="00971FFE" w:rsidRDefault="00AA761D" w:rsidP="0007015F">
            <w:pPr>
              <w:spacing w:after="0" w:line="240" w:lineRule="auto"/>
              <w:rPr>
                <w:color w:val="000000"/>
                <w:sz w:val="20"/>
                <w:szCs w:val="24"/>
              </w:rPr>
            </w:pPr>
            <w:r>
              <w:rPr>
                <w:color w:val="000000"/>
                <w:sz w:val="20"/>
                <w:szCs w:val="24"/>
              </w:rPr>
              <w:t>Science Entry Level</w:t>
            </w:r>
          </w:p>
        </w:tc>
        <w:tc>
          <w:tcPr>
            <w:tcW w:w="1318" w:type="dxa"/>
            <w:tcBorders>
              <w:top w:val="single" w:sz="8" w:space="0" w:color="FFFFFF"/>
              <w:left w:val="single" w:sz="8" w:space="0" w:color="FFFFFF"/>
              <w:bottom w:val="single" w:sz="8" w:space="0" w:color="FFFFFF"/>
              <w:right w:val="single" w:sz="8" w:space="0" w:color="FFFFFF"/>
            </w:tcBorders>
            <w:shd w:val="clear" w:color="auto" w:fill="DFA7A6"/>
          </w:tcPr>
          <w:p w:rsidR="00AA761D" w:rsidRPr="00971FFE" w:rsidRDefault="00AA761D" w:rsidP="0007015F">
            <w:pPr>
              <w:spacing w:after="0" w:line="240" w:lineRule="auto"/>
              <w:rPr>
                <w:color w:val="000000"/>
                <w:sz w:val="20"/>
                <w:szCs w:val="24"/>
              </w:rPr>
            </w:pPr>
            <w:r w:rsidRPr="00971FFE">
              <w:rPr>
                <w:color w:val="000000"/>
                <w:sz w:val="20"/>
                <w:szCs w:val="24"/>
              </w:rPr>
              <w:t>Science GCSE</w:t>
            </w:r>
          </w:p>
        </w:tc>
        <w:tc>
          <w:tcPr>
            <w:tcW w:w="1318" w:type="dxa"/>
            <w:tcBorders>
              <w:top w:val="single" w:sz="8" w:space="0" w:color="FFFFFF"/>
              <w:left w:val="single" w:sz="8" w:space="0" w:color="FFFFFF"/>
              <w:bottom w:val="single" w:sz="8" w:space="0" w:color="FFFFFF"/>
              <w:right w:val="single" w:sz="8" w:space="0" w:color="FFFFFF"/>
            </w:tcBorders>
            <w:shd w:val="clear" w:color="auto" w:fill="DFA7A6"/>
          </w:tcPr>
          <w:p w:rsidR="00AA761D" w:rsidRPr="00971FFE" w:rsidRDefault="00AA761D" w:rsidP="0007015F">
            <w:pPr>
              <w:spacing w:after="0" w:line="240" w:lineRule="auto"/>
              <w:rPr>
                <w:color w:val="000000"/>
                <w:sz w:val="20"/>
                <w:szCs w:val="24"/>
              </w:rPr>
            </w:pPr>
          </w:p>
        </w:tc>
        <w:tc>
          <w:tcPr>
            <w:tcW w:w="1319" w:type="dxa"/>
            <w:tcBorders>
              <w:top w:val="single" w:sz="8" w:space="0" w:color="FFFFFF"/>
              <w:left w:val="single" w:sz="8" w:space="0" w:color="FFFFFF"/>
              <w:bottom w:val="single" w:sz="8" w:space="0" w:color="FFFFFF"/>
              <w:right w:val="single" w:sz="8" w:space="0" w:color="FFFFFF"/>
            </w:tcBorders>
            <w:shd w:val="clear" w:color="auto" w:fill="DFA7A6"/>
          </w:tcPr>
          <w:p w:rsidR="00AA761D" w:rsidRPr="00971FFE" w:rsidRDefault="00AA761D" w:rsidP="0007015F">
            <w:pPr>
              <w:spacing w:after="0" w:line="240" w:lineRule="auto"/>
              <w:rPr>
                <w:color w:val="215868"/>
                <w:sz w:val="20"/>
                <w:szCs w:val="24"/>
              </w:rPr>
            </w:pPr>
          </w:p>
        </w:tc>
      </w:tr>
      <w:tr w:rsidR="00AA761D" w:rsidRPr="00971FFE" w:rsidTr="0007015F">
        <w:tc>
          <w:tcPr>
            <w:tcW w:w="1271" w:type="dxa"/>
            <w:tcBorders>
              <w:left w:val="single" w:sz="8" w:space="0" w:color="FFFFFF"/>
              <w:right w:val="single" w:sz="8" w:space="0" w:color="FFFFFF"/>
            </w:tcBorders>
            <w:shd w:val="clear" w:color="auto" w:fill="C0504D"/>
          </w:tcPr>
          <w:p w:rsidR="00AA761D" w:rsidRPr="00971FFE" w:rsidRDefault="00AA761D" w:rsidP="0007015F">
            <w:pPr>
              <w:spacing w:after="0" w:line="240" w:lineRule="auto"/>
              <w:rPr>
                <w:b/>
                <w:bCs/>
                <w:color w:val="FFFFFF"/>
                <w:szCs w:val="24"/>
              </w:rPr>
            </w:pPr>
            <w:r w:rsidRPr="00971FFE">
              <w:rPr>
                <w:b/>
                <w:bCs/>
                <w:color w:val="FFFFFF"/>
                <w:szCs w:val="24"/>
              </w:rPr>
              <w:t>Design Technology</w:t>
            </w:r>
          </w:p>
        </w:tc>
        <w:tc>
          <w:tcPr>
            <w:tcW w:w="1418" w:type="dxa"/>
            <w:vMerge/>
            <w:tcBorders>
              <w:left w:val="single" w:sz="8" w:space="0" w:color="FFFFFF"/>
              <w:right w:val="single" w:sz="8" w:space="0" w:color="FFFFFF"/>
            </w:tcBorders>
            <w:shd w:val="clear" w:color="auto" w:fill="EFD3D2"/>
          </w:tcPr>
          <w:p w:rsidR="00AA761D" w:rsidRPr="00971FFE" w:rsidRDefault="00AA761D" w:rsidP="0007015F">
            <w:pPr>
              <w:spacing w:after="0" w:line="240" w:lineRule="auto"/>
              <w:rPr>
                <w:b/>
                <w:color w:val="000000"/>
                <w:sz w:val="24"/>
                <w:szCs w:val="24"/>
              </w:rPr>
            </w:pPr>
          </w:p>
        </w:tc>
        <w:tc>
          <w:tcPr>
            <w:tcW w:w="1176" w:type="dxa"/>
            <w:tcBorders>
              <w:left w:val="single" w:sz="8" w:space="0" w:color="FFFFFF"/>
            </w:tcBorders>
            <w:shd w:val="clear" w:color="auto" w:fill="EFD3D2"/>
          </w:tcPr>
          <w:p w:rsidR="00AA761D" w:rsidRPr="00971FFE" w:rsidRDefault="00AA761D" w:rsidP="0007015F">
            <w:pPr>
              <w:spacing w:after="0" w:line="240" w:lineRule="auto"/>
              <w:rPr>
                <w:b/>
                <w:color w:val="000000"/>
                <w:sz w:val="24"/>
                <w:szCs w:val="24"/>
              </w:rPr>
            </w:pPr>
          </w:p>
        </w:tc>
        <w:tc>
          <w:tcPr>
            <w:tcW w:w="1318" w:type="dxa"/>
            <w:shd w:val="clear" w:color="auto" w:fill="EFD3D2"/>
          </w:tcPr>
          <w:p w:rsidR="00AA761D" w:rsidRPr="00971FFE" w:rsidRDefault="00AA761D" w:rsidP="0007015F">
            <w:pPr>
              <w:spacing w:after="0" w:line="240" w:lineRule="auto"/>
              <w:rPr>
                <w:b/>
                <w:color w:val="000000"/>
                <w:sz w:val="20"/>
                <w:szCs w:val="24"/>
              </w:rPr>
            </w:pPr>
          </w:p>
        </w:tc>
        <w:tc>
          <w:tcPr>
            <w:tcW w:w="1318" w:type="dxa"/>
            <w:shd w:val="clear" w:color="auto" w:fill="EFD3D2"/>
          </w:tcPr>
          <w:p w:rsidR="00AA761D" w:rsidRPr="00971FFE" w:rsidRDefault="00AA761D" w:rsidP="0007015F">
            <w:pPr>
              <w:spacing w:after="0" w:line="240" w:lineRule="auto"/>
              <w:rPr>
                <w:color w:val="000000"/>
                <w:sz w:val="20"/>
                <w:szCs w:val="24"/>
              </w:rPr>
            </w:pPr>
            <w:r>
              <w:rPr>
                <w:color w:val="000000"/>
                <w:sz w:val="20"/>
                <w:szCs w:val="24"/>
              </w:rPr>
              <w:t xml:space="preserve">Construction </w:t>
            </w:r>
            <w:r w:rsidR="00025FCF">
              <w:rPr>
                <w:color w:val="000000"/>
                <w:sz w:val="20"/>
                <w:szCs w:val="24"/>
              </w:rPr>
              <w:t>BTEC</w:t>
            </w:r>
          </w:p>
        </w:tc>
        <w:tc>
          <w:tcPr>
            <w:tcW w:w="1318" w:type="dxa"/>
            <w:shd w:val="clear" w:color="auto" w:fill="EFD3D2"/>
          </w:tcPr>
          <w:p w:rsidR="00AA761D" w:rsidRPr="00971FFE" w:rsidRDefault="00AA761D" w:rsidP="0007015F">
            <w:pPr>
              <w:spacing w:after="0" w:line="240" w:lineRule="auto"/>
              <w:rPr>
                <w:color w:val="000000"/>
                <w:sz w:val="20"/>
                <w:szCs w:val="24"/>
              </w:rPr>
            </w:pPr>
          </w:p>
        </w:tc>
        <w:tc>
          <w:tcPr>
            <w:tcW w:w="1318" w:type="dxa"/>
            <w:shd w:val="clear" w:color="auto" w:fill="EFD3D2"/>
          </w:tcPr>
          <w:p w:rsidR="00AA761D" w:rsidRPr="00971FFE" w:rsidRDefault="00AA761D" w:rsidP="0007015F">
            <w:pPr>
              <w:spacing w:after="0" w:line="240" w:lineRule="auto"/>
              <w:rPr>
                <w:color w:val="000000"/>
                <w:sz w:val="20"/>
                <w:szCs w:val="24"/>
              </w:rPr>
            </w:pPr>
          </w:p>
        </w:tc>
        <w:tc>
          <w:tcPr>
            <w:tcW w:w="1319" w:type="dxa"/>
            <w:shd w:val="clear" w:color="auto" w:fill="EFD3D2"/>
          </w:tcPr>
          <w:p w:rsidR="00AA761D" w:rsidRPr="00971FFE" w:rsidRDefault="00AA761D" w:rsidP="0007015F">
            <w:pPr>
              <w:spacing w:after="0" w:line="240" w:lineRule="auto"/>
              <w:rPr>
                <w:color w:val="215868"/>
                <w:sz w:val="20"/>
                <w:szCs w:val="24"/>
              </w:rPr>
            </w:pPr>
          </w:p>
        </w:tc>
      </w:tr>
      <w:tr w:rsidR="00AA761D" w:rsidRPr="00971FFE" w:rsidTr="0007015F">
        <w:tc>
          <w:tcPr>
            <w:tcW w:w="1271" w:type="dxa"/>
            <w:tcBorders>
              <w:top w:val="single" w:sz="8" w:space="0" w:color="FFFFFF"/>
              <w:left w:val="single" w:sz="8" w:space="0" w:color="FFFFFF"/>
              <w:right w:val="single" w:sz="24" w:space="0" w:color="FFFFFF"/>
            </w:tcBorders>
            <w:shd w:val="clear" w:color="auto" w:fill="C0504D"/>
          </w:tcPr>
          <w:p w:rsidR="00AA761D" w:rsidRPr="00971FFE" w:rsidRDefault="00AA761D" w:rsidP="0007015F">
            <w:pPr>
              <w:spacing w:after="0" w:line="240" w:lineRule="auto"/>
              <w:rPr>
                <w:b/>
                <w:bCs/>
                <w:color w:val="FFFFFF"/>
                <w:szCs w:val="24"/>
              </w:rPr>
            </w:pPr>
            <w:r w:rsidRPr="00971FFE">
              <w:rPr>
                <w:b/>
                <w:bCs/>
                <w:color w:val="FFFFFF"/>
                <w:szCs w:val="24"/>
              </w:rPr>
              <w:t>PE</w:t>
            </w:r>
          </w:p>
        </w:tc>
        <w:tc>
          <w:tcPr>
            <w:tcW w:w="1418" w:type="dxa"/>
            <w:vMerge/>
            <w:tcBorders>
              <w:left w:val="single" w:sz="8" w:space="0" w:color="FFFFFF"/>
              <w:right w:val="single" w:sz="8" w:space="0" w:color="FFFFFF"/>
            </w:tcBorders>
            <w:shd w:val="clear" w:color="auto" w:fill="DFA7A6"/>
          </w:tcPr>
          <w:p w:rsidR="00AA761D" w:rsidRPr="00971FFE" w:rsidRDefault="00AA761D" w:rsidP="0007015F">
            <w:pPr>
              <w:spacing w:after="0" w:line="240" w:lineRule="auto"/>
              <w:rPr>
                <w:b/>
                <w:color w:val="000000"/>
                <w:sz w:val="24"/>
                <w:szCs w:val="24"/>
              </w:rPr>
            </w:pPr>
          </w:p>
        </w:tc>
        <w:tc>
          <w:tcPr>
            <w:tcW w:w="1176" w:type="dxa"/>
            <w:tcBorders>
              <w:top w:val="single" w:sz="8" w:space="0" w:color="FFFFFF"/>
              <w:left w:val="single" w:sz="8" w:space="0" w:color="FFFFFF"/>
              <w:bottom w:val="single" w:sz="8" w:space="0" w:color="FFFFFF"/>
              <w:right w:val="single" w:sz="8" w:space="0" w:color="FFFFFF"/>
            </w:tcBorders>
            <w:shd w:val="clear" w:color="auto" w:fill="DFA7A6"/>
          </w:tcPr>
          <w:p w:rsidR="00AA761D" w:rsidRPr="00971FFE" w:rsidRDefault="00AA761D" w:rsidP="0007015F">
            <w:pPr>
              <w:spacing w:after="0" w:line="240" w:lineRule="auto"/>
              <w:rPr>
                <w:color w:val="000000"/>
                <w:sz w:val="24"/>
                <w:szCs w:val="24"/>
              </w:rPr>
            </w:pPr>
          </w:p>
        </w:tc>
        <w:tc>
          <w:tcPr>
            <w:tcW w:w="1318" w:type="dxa"/>
            <w:tcBorders>
              <w:top w:val="single" w:sz="8" w:space="0" w:color="FFFFFF"/>
              <w:left w:val="single" w:sz="8" w:space="0" w:color="FFFFFF"/>
              <w:bottom w:val="single" w:sz="8" w:space="0" w:color="FFFFFF"/>
              <w:right w:val="single" w:sz="8" w:space="0" w:color="FFFFFF"/>
            </w:tcBorders>
            <w:shd w:val="clear" w:color="auto" w:fill="DFA7A6"/>
          </w:tcPr>
          <w:p w:rsidR="00AA761D" w:rsidRPr="00971FFE" w:rsidRDefault="00AA761D" w:rsidP="0007015F">
            <w:pPr>
              <w:spacing w:after="0" w:line="240" w:lineRule="auto"/>
              <w:rPr>
                <w:color w:val="000000"/>
                <w:sz w:val="20"/>
                <w:szCs w:val="24"/>
              </w:rPr>
            </w:pPr>
          </w:p>
        </w:tc>
        <w:tc>
          <w:tcPr>
            <w:tcW w:w="1318" w:type="dxa"/>
            <w:tcBorders>
              <w:top w:val="single" w:sz="8" w:space="0" w:color="FFFFFF"/>
              <w:left w:val="single" w:sz="8" w:space="0" w:color="FFFFFF"/>
              <w:bottom w:val="single" w:sz="8" w:space="0" w:color="FFFFFF"/>
              <w:right w:val="single" w:sz="8" w:space="0" w:color="FFFFFF"/>
            </w:tcBorders>
            <w:shd w:val="clear" w:color="auto" w:fill="DFA7A6"/>
          </w:tcPr>
          <w:p w:rsidR="00AA761D" w:rsidRPr="00971FFE" w:rsidRDefault="00AA761D" w:rsidP="0007015F">
            <w:pPr>
              <w:spacing w:after="0" w:line="240" w:lineRule="auto"/>
              <w:rPr>
                <w:color w:val="000000"/>
                <w:sz w:val="20"/>
                <w:szCs w:val="24"/>
              </w:rPr>
            </w:pPr>
            <w:r w:rsidRPr="00971FFE">
              <w:rPr>
                <w:color w:val="000000"/>
                <w:sz w:val="20"/>
                <w:szCs w:val="24"/>
              </w:rPr>
              <w:t>Entry Level</w:t>
            </w:r>
          </w:p>
        </w:tc>
        <w:tc>
          <w:tcPr>
            <w:tcW w:w="1318" w:type="dxa"/>
            <w:tcBorders>
              <w:top w:val="single" w:sz="8" w:space="0" w:color="FFFFFF"/>
              <w:left w:val="single" w:sz="8" w:space="0" w:color="FFFFFF"/>
              <w:bottom w:val="single" w:sz="8" w:space="0" w:color="FFFFFF"/>
              <w:right w:val="single" w:sz="8" w:space="0" w:color="FFFFFF"/>
            </w:tcBorders>
            <w:shd w:val="clear" w:color="auto" w:fill="DFA7A6"/>
          </w:tcPr>
          <w:p w:rsidR="00AA761D" w:rsidRPr="00971FFE" w:rsidRDefault="00AA761D" w:rsidP="0007015F">
            <w:pPr>
              <w:spacing w:after="0" w:line="240" w:lineRule="auto"/>
              <w:rPr>
                <w:color w:val="000000"/>
                <w:sz w:val="20"/>
                <w:szCs w:val="24"/>
              </w:rPr>
            </w:pPr>
            <w:r w:rsidRPr="00971FFE">
              <w:rPr>
                <w:color w:val="000000"/>
                <w:sz w:val="20"/>
                <w:szCs w:val="24"/>
              </w:rPr>
              <w:t>GCSE PE</w:t>
            </w:r>
          </w:p>
        </w:tc>
        <w:tc>
          <w:tcPr>
            <w:tcW w:w="1318" w:type="dxa"/>
            <w:tcBorders>
              <w:top w:val="single" w:sz="8" w:space="0" w:color="FFFFFF"/>
              <w:left w:val="single" w:sz="8" w:space="0" w:color="FFFFFF"/>
              <w:bottom w:val="single" w:sz="8" w:space="0" w:color="FFFFFF"/>
              <w:right w:val="single" w:sz="8" w:space="0" w:color="FFFFFF"/>
            </w:tcBorders>
            <w:shd w:val="clear" w:color="auto" w:fill="DFA7A6"/>
          </w:tcPr>
          <w:p w:rsidR="00AA761D" w:rsidRPr="00971FFE" w:rsidRDefault="00AA761D" w:rsidP="0007015F">
            <w:pPr>
              <w:spacing w:after="0" w:line="240" w:lineRule="auto"/>
              <w:rPr>
                <w:color w:val="000000"/>
                <w:sz w:val="20"/>
                <w:szCs w:val="24"/>
              </w:rPr>
            </w:pPr>
          </w:p>
        </w:tc>
        <w:tc>
          <w:tcPr>
            <w:tcW w:w="1319" w:type="dxa"/>
            <w:tcBorders>
              <w:top w:val="single" w:sz="8" w:space="0" w:color="FFFFFF"/>
              <w:left w:val="single" w:sz="8" w:space="0" w:color="FFFFFF"/>
              <w:bottom w:val="single" w:sz="8" w:space="0" w:color="FFFFFF"/>
              <w:right w:val="single" w:sz="8" w:space="0" w:color="FFFFFF"/>
            </w:tcBorders>
            <w:shd w:val="clear" w:color="auto" w:fill="DFA7A6"/>
          </w:tcPr>
          <w:p w:rsidR="00AA761D" w:rsidRPr="00971FFE" w:rsidRDefault="00AA761D" w:rsidP="0007015F">
            <w:pPr>
              <w:spacing w:after="0" w:line="240" w:lineRule="auto"/>
              <w:rPr>
                <w:b/>
                <w:sz w:val="20"/>
                <w:szCs w:val="24"/>
              </w:rPr>
            </w:pPr>
          </w:p>
        </w:tc>
      </w:tr>
      <w:tr w:rsidR="00AA761D" w:rsidRPr="00971FFE" w:rsidTr="0007015F">
        <w:tc>
          <w:tcPr>
            <w:tcW w:w="1271" w:type="dxa"/>
            <w:tcBorders>
              <w:left w:val="single" w:sz="8" w:space="0" w:color="FFFFFF"/>
              <w:right w:val="single" w:sz="8" w:space="0" w:color="FFFFFF"/>
            </w:tcBorders>
            <w:shd w:val="clear" w:color="auto" w:fill="C0504D"/>
          </w:tcPr>
          <w:p w:rsidR="00AA761D" w:rsidRPr="00971FFE" w:rsidRDefault="00AA761D" w:rsidP="0007015F">
            <w:pPr>
              <w:spacing w:after="0" w:line="240" w:lineRule="auto"/>
              <w:rPr>
                <w:b/>
                <w:bCs/>
                <w:color w:val="FFFFFF"/>
                <w:szCs w:val="24"/>
              </w:rPr>
            </w:pPr>
            <w:r w:rsidRPr="00971FFE">
              <w:rPr>
                <w:b/>
                <w:bCs/>
                <w:color w:val="FFFFFF"/>
                <w:szCs w:val="24"/>
              </w:rPr>
              <w:t>Art and Design</w:t>
            </w:r>
          </w:p>
        </w:tc>
        <w:tc>
          <w:tcPr>
            <w:tcW w:w="1418" w:type="dxa"/>
            <w:vMerge/>
            <w:tcBorders>
              <w:left w:val="single" w:sz="8" w:space="0" w:color="FFFFFF"/>
              <w:right w:val="single" w:sz="8" w:space="0" w:color="FFFFFF"/>
            </w:tcBorders>
            <w:shd w:val="clear" w:color="auto" w:fill="EFD3D2"/>
          </w:tcPr>
          <w:p w:rsidR="00AA761D" w:rsidRPr="00971FFE" w:rsidRDefault="00AA761D" w:rsidP="0007015F">
            <w:pPr>
              <w:spacing w:after="0" w:line="240" w:lineRule="auto"/>
              <w:rPr>
                <w:b/>
                <w:color w:val="000000"/>
                <w:sz w:val="24"/>
                <w:szCs w:val="24"/>
              </w:rPr>
            </w:pPr>
          </w:p>
        </w:tc>
        <w:tc>
          <w:tcPr>
            <w:tcW w:w="1176" w:type="dxa"/>
            <w:tcBorders>
              <w:left w:val="single" w:sz="8" w:space="0" w:color="FFFFFF"/>
            </w:tcBorders>
            <w:shd w:val="clear" w:color="auto" w:fill="EFD3D2"/>
          </w:tcPr>
          <w:p w:rsidR="00AA761D" w:rsidRPr="00E16B98" w:rsidRDefault="00AA761D" w:rsidP="0007015F">
            <w:pPr>
              <w:spacing w:after="0" w:line="240" w:lineRule="auto"/>
              <w:rPr>
                <w:color w:val="000000"/>
                <w:sz w:val="20"/>
                <w:szCs w:val="20"/>
              </w:rPr>
            </w:pPr>
          </w:p>
        </w:tc>
        <w:tc>
          <w:tcPr>
            <w:tcW w:w="1318" w:type="dxa"/>
            <w:shd w:val="clear" w:color="auto" w:fill="EFD3D2"/>
          </w:tcPr>
          <w:p w:rsidR="00AA761D" w:rsidRPr="00E16B98" w:rsidRDefault="00AA761D" w:rsidP="0007015F">
            <w:pPr>
              <w:spacing w:after="0" w:line="240" w:lineRule="auto"/>
              <w:rPr>
                <w:color w:val="000000"/>
                <w:sz w:val="20"/>
                <w:szCs w:val="20"/>
              </w:rPr>
            </w:pPr>
          </w:p>
        </w:tc>
        <w:tc>
          <w:tcPr>
            <w:tcW w:w="1318" w:type="dxa"/>
            <w:shd w:val="clear" w:color="auto" w:fill="EFD3D2"/>
          </w:tcPr>
          <w:p w:rsidR="00AA761D" w:rsidRPr="00E16B98" w:rsidRDefault="00AA761D" w:rsidP="0007015F">
            <w:pPr>
              <w:spacing w:after="0" w:line="240" w:lineRule="auto"/>
              <w:rPr>
                <w:color w:val="000000"/>
                <w:sz w:val="20"/>
                <w:szCs w:val="20"/>
              </w:rPr>
            </w:pPr>
          </w:p>
        </w:tc>
        <w:tc>
          <w:tcPr>
            <w:tcW w:w="1318" w:type="dxa"/>
            <w:shd w:val="clear" w:color="auto" w:fill="EFD3D2"/>
          </w:tcPr>
          <w:p w:rsidR="00AA761D" w:rsidRPr="00E16B98" w:rsidRDefault="00AA761D" w:rsidP="0007015F">
            <w:pPr>
              <w:spacing w:after="0" w:line="240" w:lineRule="auto"/>
              <w:rPr>
                <w:color w:val="000000"/>
                <w:sz w:val="20"/>
                <w:szCs w:val="20"/>
              </w:rPr>
            </w:pPr>
            <w:r w:rsidRPr="00E16B98">
              <w:rPr>
                <w:color w:val="000000"/>
                <w:sz w:val="20"/>
                <w:szCs w:val="20"/>
              </w:rPr>
              <w:t>GCSE Art and Design</w:t>
            </w:r>
            <w:r>
              <w:rPr>
                <w:color w:val="000000"/>
                <w:sz w:val="20"/>
                <w:szCs w:val="20"/>
              </w:rPr>
              <w:t>/Arts Award</w:t>
            </w:r>
          </w:p>
        </w:tc>
        <w:tc>
          <w:tcPr>
            <w:tcW w:w="1318" w:type="dxa"/>
            <w:shd w:val="clear" w:color="auto" w:fill="EFD3D2"/>
          </w:tcPr>
          <w:p w:rsidR="00AA761D" w:rsidRPr="00E16B98" w:rsidRDefault="00AA761D" w:rsidP="0007015F">
            <w:pPr>
              <w:spacing w:after="0" w:line="240" w:lineRule="auto"/>
              <w:rPr>
                <w:color w:val="000000"/>
                <w:sz w:val="20"/>
                <w:szCs w:val="20"/>
              </w:rPr>
            </w:pPr>
          </w:p>
        </w:tc>
        <w:tc>
          <w:tcPr>
            <w:tcW w:w="1319" w:type="dxa"/>
            <w:shd w:val="clear" w:color="auto" w:fill="EFD3D2"/>
          </w:tcPr>
          <w:p w:rsidR="00AA761D" w:rsidRPr="00E16B98" w:rsidRDefault="00AA761D" w:rsidP="0007015F">
            <w:pPr>
              <w:spacing w:after="0" w:line="240" w:lineRule="auto"/>
              <w:rPr>
                <w:sz w:val="20"/>
                <w:szCs w:val="20"/>
              </w:rPr>
            </w:pPr>
          </w:p>
        </w:tc>
      </w:tr>
      <w:tr w:rsidR="00AA761D" w:rsidRPr="00971FFE" w:rsidTr="0007015F">
        <w:tc>
          <w:tcPr>
            <w:tcW w:w="1271" w:type="dxa"/>
            <w:tcBorders>
              <w:top w:val="single" w:sz="8" w:space="0" w:color="FFFFFF"/>
              <w:left w:val="single" w:sz="8" w:space="0" w:color="FFFFFF"/>
              <w:right w:val="single" w:sz="24" w:space="0" w:color="FFFFFF"/>
            </w:tcBorders>
            <w:shd w:val="clear" w:color="auto" w:fill="C0504D"/>
          </w:tcPr>
          <w:p w:rsidR="00AA761D" w:rsidRPr="00971FFE" w:rsidRDefault="00AA761D" w:rsidP="0007015F">
            <w:pPr>
              <w:spacing w:after="0" w:line="240" w:lineRule="auto"/>
              <w:rPr>
                <w:b/>
                <w:bCs/>
                <w:color w:val="FFFFFF"/>
                <w:szCs w:val="24"/>
              </w:rPr>
            </w:pPr>
            <w:r w:rsidRPr="00971FFE">
              <w:rPr>
                <w:b/>
                <w:bCs/>
                <w:color w:val="FFFFFF"/>
                <w:szCs w:val="24"/>
              </w:rPr>
              <w:t>ICT</w:t>
            </w:r>
          </w:p>
        </w:tc>
        <w:tc>
          <w:tcPr>
            <w:tcW w:w="1418" w:type="dxa"/>
            <w:vMerge/>
            <w:tcBorders>
              <w:left w:val="single" w:sz="8" w:space="0" w:color="FFFFFF"/>
              <w:right w:val="single" w:sz="8" w:space="0" w:color="FFFFFF"/>
            </w:tcBorders>
            <w:shd w:val="clear" w:color="auto" w:fill="DFA7A6"/>
          </w:tcPr>
          <w:p w:rsidR="00AA761D" w:rsidRPr="00971FFE" w:rsidRDefault="00AA761D" w:rsidP="0007015F">
            <w:pPr>
              <w:spacing w:after="0" w:line="240" w:lineRule="auto"/>
              <w:rPr>
                <w:b/>
                <w:sz w:val="24"/>
                <w:szCs w:val="24"/>
              </w:rPr>
            </w:pPr>
          </w:p>
        </w:tc>
        <w:tc>
          <w:tcPr>
            <w:tcW w:w="1176" w:type="dxa"/>
            <w:tcBorders>
              <w:top w:val="single" w:sz="8" w:space="0" w:color="FFFFFF"/>
              <w:left w:val="single" w:sz="8" w:space="0" w:color="FFFFFF"/>
              <w:bottom w:val="single" w:sz="8" w:space="0" w:color="FFFFFF"/>
              <w:right w:val="single" w:sz="8" w:space="0" w:color="FFFFFF"/>
            </w:tcBorders>
            <w:shd w:val="clear" w:color="auto" w:fill="DFA7A6"/>
          </w:tcPr>
          <w:p w:rsidR="00AA761D" w:rsidRPr="00E16B98" w:rsidRDefault="00AA761D" w:rsidP="0007015F">
            <w:pPr>
              <w:spacing w:after="0" w:line="240" w:lineRule="auto"/>
              <w:rPr>
                <w:sz w:val="20"/>
                <w:szCs w:val="20"/>
              </w:rPr>
            </w:pPr>
          </w:p>
        </w:tc>
        <w:tc>
          <w:tcPr>
            <w:tcW w:w="1318" w:type="dxa"/>
            <w:tcBorders>
              <w:top w:val="single" w:sz="8" w:space="0" w:color="FFFFFF"/>
              <w:left w:val="single" w:sz="8" w:space="0" w:color="FFFFFF"/>
              <w:bottom w:val="single" w:sz="8" w:space="0" w:color="FFFFFF"/>
              <w:right w:val="single" w:sz="8" w:space="0" w:color="FFFFFF"/>
            </w:tcBorders>
            <w:shd w:val="clear" w:color="auto" w:fill="DFA7A6"/>
          </w:tcPr>
          <w:p w:rsidR="00AA761D" w:rsidRPr="00E16B98" w:rsidRDefault="00AA761D" w:rsidP="0007015F">
            <w:pPr>
              <w:spacing w:after="0" w:line="240" w:lineRule="auto"/>
              <w:rPr>
                <w:sz w:val="20"/>
                <w:szCs w:val="20"/>
              </w:rPr>
            </w:pPr>
          </w:p>
        </w:tc>
        <w:tc>
          <w:tcPr>
            <w:tcW w:w="1318" w:type="dxa"/>
            <w:tcBorders>
              <w:top w:val="single" w:sz="8" w:space="0" w:color="FFFFFF"/>
              <w:left w:val="single" w:sz="8" w:space="0" w:color="FFFFFF"/>
              <w:bottom w:val="single" w:sz="8" w:space="0" w:color="FFFFFF"/>
              <w:right w:val="single" w:sz="8" w:space="0" w:color="FFFFFF"/>
            </w:tcBorders>
            <w:shd w:val="clear" w:color="auto" w:fill="DFA7A6"/>
          </w:tcPr>
          <w:p w:rsidR="00AA761D" w:rsidRPr="00E16B98" w:rsidRDefault="00AA761D" w:rsidP="0007015F">
            <w:pPr>
              <w:spacing w:after="0" w:line="240" w:lineRule="auto"/>
              <w:rPr>
                <w:sz w:val="20"/>
                <w:szCs w:val="20"/>
              </w:rPr>
            </w:pPr>
            <w:r>
              <w:rPr>
                <w:sz w:val="20"/>
                <w:szCs w:val="20"/>
              </w:rPr>
              <w:t xml:space="preserve">Entry Level </w:t>
            </w:r>
          </w:p>
        </w:tc>
        <w:tc>
          <w:tcPr>
            <w:tcW w:w="1318" w:type="dxa"/>
            <w:tcBorders>
              <w:top w:val="single" w:sz="8" w:space="0" w:color="FFFFFF"/>
              <w:left w:val="single" w:sz="8" w:space="0" w:color="FFFFFF"/>
              <w:bottom w:val="single" w:sz="8" w:space="0" w:color="FFFFFF"/>
              <w:right w:val="single" w:sz="8" w:space="0" w:color="FFFFFF"/>
            </w:tcBorders>
            <w:shd w:val="clear" w:color="auto" w:fill="DFA7A6"/>
          </w:tcPr>
          <w:p w:rsidR="00AA761D" w:rsidRPr="00E16B98" w:rsidRDefault="00AA761D" w:rsidP="0007015F">
            <w:pPr>
              <w:spacing w:after="0" w:line="240" w:lineRule="auto"/>
              <w:rPr>
                <w:sz w:val="20"/>
                <w:szCs w:val="20"/>
              </w:rPr>
            </w:pPr>
            <w:r>
              <w:rPr>
                <w:sz w:val="20"/>
                <w:szCs w:val="20"/>
              </w:rPr>
              <w:t>Cambridge Nationals</w:t>
            </w:r>
          </w:p>
        </w:tc>
        <w:tc>
          <w:tcPr>
            <w:tcW w:w="1318" w:type="dxa"/>
            <w:tcBorders>
              <w:top w:val="single" w:sz="8" w:space="0" w:color="FFFFFF"/>
              <w:left w:val="single" w:sz="8" w:space="0" w:color="FFFFFF"/>
              <w:bottom w:val="single" w:sz="8" w:space="0" w:color="FFFFFF"/>
              <w:right w:val="single" w:sz="8" w:space="0" w:color="FFFFFF"/>
            </w:tcBorders>
            <w:shd w:val="clear" w:color="auto" w:fill="DFA7A6"/>
          </w:tcPr>
          <w:p w:rsidR="00AA761D" w:rsidRPr="00E16B98" w:rsidRDefault="00AA761D" w:rsidP="0007015F">
            <w:pPr>
              <w:spacing w:after="0" w:line="240" w:lineRule="auto"/>
              <w:rPr>
                <w:sz w:val="20"/>
                <w:szCs w:val="20"/>
              </w:rPr>
            </w:pPr>
          </w:p>
        </w:tc>
        <w:tc>
          <w:tcPr>
            <w:tcW w:w="1319" w:type="dxa"/>
            <w:tcBorders>
              <w:top w:val="single" w:sz="8" w:space="0" w:color="FFFFFF"/>
              <w:left w:val="single" w:sz="8" w:space="0" w:color="FFFFFF"/>
              <w:bottom w:val="single" w:sz="8" w:space="0" w:color="FFFFFF"/>
              <w:right w:val="single" w:sz="8" w:space="0" w:color="FFFFFF"/>
            </w:tcBorders>
            <w:shd w:val="clear" w:color="auto" w:fill="DFA7A6"/>
          </w:tcPr>
          <w:p w:rsidR="00AA761D" w:rsidRPr="00E16B98" w:rsidRDefault="00AA761D" w:rsidP="0007015F">
            <w:pPr>
              <w:spacing w:after="0" w:line="240" w:lineRule="auto"/>
              <w:rPr>
                <w:sz w:val="20"/>
                <w:szCs w:val="20"/>
              </w:rPr>
            </w:pPr>
          </w:p>
        </w:tc>
      </w:tr>
      <w:tr w:rsidR="00AA761D" w:rsidRPr="00971FFE" w:rsidTr="0007015F">
        <w:tc>
          <w:tcPr>
            <w:tcW w:w="1271" w:type="dxa"/>
            <w:tcBorders>
              <w:left w:val="single" w:sz="8" w:space="0" w:color="FFFFFF"/>
              <w:right w:val="single" w:sz="8" w:space="0" w:color="FFFFFF"/>
            </w:tcBorders>
            <w:shd w:val="clear" w:color="auto" w:fill="C0504D"/>
          </w:tcPr>
          <w:p w:rsidR="00AA761D" w:rsidRPr="00971FFE" w:rsidRDefault="00AA761D" w:rsidP="0007015F">
            <w:pPr>
              <w:spacing w:after="0" w:line="240" w:lineRule="auto"/>
              <w:rPr>
                <w:b/>
                <w:bCs/>
                <w:color w:val="FFFFFF"/>
                <w:szCs w:val="24"/>
              </w:rPr>
            </w:pPr>
            <w:r w:rsidRPr="00971FFE">
              <w:rPr>
                <w:b/>
                <w:bCs/>
                <w:color w:val="FFFFFF"/>
                <w:szCs w:val="24"/>
              </w:rPr>
              <w:t>Religious Studies</w:t>
            </w:r>
          </w:p>
        </w:tc>
        <w:tc>
          <w:tcPr>
            <w:tcW w:w="1418" w:type="dxa"/>
            <w:vMerge/>
            <w:tcBorders>
              <w:left w:val="single" w:sz="8" w:space="0" w:color="FFFFFF"/>
              <w:right w:val="single" w:sz="8" w:space="0" w:color="FFFFFF"/>
            </w:tcBorders>
            <w:shd w:val="clear" w:color="auto" w:fill="EFD3D2"/>
          </w:tcPr>
          <w:p w:rsidR="00AA761D" w:rsidRPr="00971FFE" w:rsidRDefault="00AA761D" w:rsidP="0007015F">
            <w:pPr>
              <w:spacing w:after="0" w:line="240" w:lineRule="auto"/>
              <w:rPr>
                <w:b/>
                <w:sz w:val="24"/>
                <w:szCs w:val="24"/>
              </w:rPr>
            </w:pPr>
          </w:p>
        </w:tc>
        <w:tc>
          <w:tcPr>
            <w:tcW w:w="1176" w:type="dxa"/>
            <w:tcBorders>
              <w:left w:val="single" w:sz="8" w:space="0" w:color="FFFFFF"/>
            </w:tcBorders>
            <w:shd w:val="clear" w:color="auto" w:fill="EFD3D2"/>
          </w:tcPr>
          <w:p w:rsidR="00AA761D" w:rsidRPr="00E16B98" w:rsidRDefault="00AA761D" w:rsidP="0007015F">
            <w:pPr>
              <w:spacing w:after="0" w:line="240" w:lineRule="auto"/>
              <w:rPr>
                <w:sz w:val="20"/>
                <w:szCs w:val="20"/>
              </w:rPr>
            </w:pPr>
          </w:p>
        </w:tc>
        <w:tc>
          <w:tcPr>
            <w:tcW w:w="1318" w:type="dxa"/>
            <w:shd w:val="clear" w:color="auto" w:fill="EFD3D2"/>
          </w:tcPr>
          <w:p w:rsidR="00AA761D" w:rsidRPr="00E16B98" w:rsidRDefault="00AA761D" w:rsidP="0007015F">
            <w:pPr>
              <w:spacing w:after="0" w:line="240" w:lineRule="auto"/>
              <w:rPr>
                <w:sz w:val="20"/>
                <w:szCs w:val="20"/>
              </w:rPr>
            </w:pPr>
          </w:p>
        </w:tc>
        <w:tc>
          <w:tcPr>
            <w:tcW w:w="1318" w:type="dxa"/>
            <w:shd w:val="clear" w:color="auto" w:fill="EFD3D2"/>
          </w:tcPr>
          <w:p w:rsidR="00AA761D" w:rsidRPr="00E16B98" w:rsidRDefault="00AA761D" w:rsidP="0007015F">
            <w:pPr>
              <w:spacing w:after="0" w:line="240" w:lineRule="auto"/>
              <w:rPr>
                <w:sz w:val="20"/>
                <w:szCs w:val="20"/>
              </w:rPr>
            </w:pPr>
            <w:r>
              <w:rPr>
                <w:sz w:val="20"/>
                <w:szCs w:val="20"/>
              </w:rPr>
              <w:t>Entry Level</w:t>
            </w:r>
          </w:p>
        </w:tc>
        <w:tc>
          <w:tcPr>
            <w:tcW w:w="1318" w:type="dxa"/>
            <w:shd w:val="clear" w:color="auto" w:fill="EFD3D2"/>
          </w:tcPr>
          <w:p w:rsidR="00AA761D" w:rsidRPr="00E16B98" w:rsidRDefault="00AA761D" w:rsidP="0007015F">
            <w:pPr>
              <w:spacing w:after="0" w:line="240" w:lineRule="auto"/>
              <w:rPr>
                <w:sz w:val="20"/>
                <w:szCs w:val="20"/>
              </w:rPr>
            </w:pPr>
          </w:p>
        </w:tc>
        <w:tc>
          <w:tcPr>
            <w:tcW w:w="1318" w:type="dxa"/>
            <w:shd w:val="clear" w:color="auto" w:fill="EFD3D2"/>
          </w:tcPr>
          <w:p w:rsidR="00AA761D" w:rsidRPr="00E16B98" w:rsidRDefault="00AA761D" w:rsidP="0007015F">
            <w:pPr>
              <w:spacing w:after="0" w:line="240" w:lineRule="auto"/>
              <w:rPr>
                <w:sz w:val="20"/>
                <w:szCs w:val="20"/>
              </w:rPr>
            </w:pPr>
          </w:p>
        </w:tc>
        <w:tc>
          <w:tcPr>
            <w:tcW w:w="1319" w:type="dxa"/>
            <w:shd w:val="clear" w:color="auto" w:fill="EFD3D2"/>
          </w:tcPr>
          <w:p w:rsidR="00AA761D" w:rsidRPr="00E16B98" w:rsidRDefault="00AA761D" w:rsidP="0007015F">
            <w:pPr>
              <w:spacing w:after="0" w:line="240" w:lineRule="auto"/>
              <w:rPr>
                <w:sz w:val="20"/>
                <w:szCs w:val="20"/>
              </w:rPr>
            </w:pPr>
          </w:p>
        </w:tc>
      </w:tr>
      <w:tr w:rsidR="00AA761D" w:rsidRPr="00971FFE" w:rsidTr="0007015F">
        <w:tc>
          <w:tcPr>
            <w:tcW w:w="1271" w:type="dxa"/>
            <w:tcBorders>
              <w:top w:val="single" w:sz="8" w:space="0" w:color="FFFFFF"/>
              <w:left w:val="single" w:sz="8" w:space="0" w:color="FFFFFF"/>
              <w:right w:val="single" w:sz="24" w:space="0" w:color="FFFFFF"/>
            </w:tcBorders>
            <w:shd w:val="clear" w:color="auto" w:fill="C0504D"/>
          </w:tcPr>
          <w:p w:rsidR="00AA761D" w:rsidRPr="00971FFE" w:rsidRDefault="00AA761D" w:rsidP="0007015F">
            <w:pPr>
              <w:spacing w:after="0" w:line="240" w:lineRule="auto"/>
              <w:rPr>
                <w:b/>
                <w:bCs/>
                <w:color w:val="FFFFFF"/>
                <w:szCs w:val="24"/>
              </w:rPr>
            </w:pPr>
            <w:r w:rsidRPr="00971FFE">
              <w:rPr>
                <w:b/>
                <w:bCs/>
                <w:color w:val="FFFFFF"/>
                <w:szCs w:val="24"/>
              </w:rPr>
              <w:t>Humanities</w:t>
            </w:r>
          </w:p>
        </w:tc>
        <w:tc>
          <w:tcPr>
            <w:tcW w:w="1418" w:type="dxa"/>
            <w:vMerge/>
            <w:tcBorders>
              <w:left w:val="single" w:sz="8" w:space="0" w:color="FFFFFF"/>
              <w:right w:val="single" w:sz="8" w:space="0" w:color="FFFFFF"/>
            </w:tcBorders>
            <w:shd w:val="clear" w:color="auto" w:fill="DFA7A6"/>
          </w:tcPr>
          <w:p w:rsidR="00AA761D" w:rsidRPr="00971FFE" w:rsidRDefault="00AA761D" w:rsidP="0007015F">
            <w:pPr>
              <w:spacing w:after="0" w:line="240" w:lineRule="auto"/>
              <w:rPr>
                <w:b/>
                <w:sz w:val="24"/>
                <w:szCs w:val="24"/>
              </w:rPr>
            </w:pPr>
          </w:p>
        </w:tc>
        <w:tc>
          <w:tcPr>
            <w:tcW w:w="1176" w:type="dxa"/>
            <w:tcBorders>
              <w:top w:val="single" w:sz="8" w:space="0" w:color="FFFFFF"/>
              <w:left w:val="single" w:sz="8" w:space="0" w:color="FFFFFF"/>
              <w:bottom w:val="single" w:sz="8" w:space="0" w:color="FFFFFF"/>
              <w:right w:val="single" w:sz="8" w:space="0" w:color="FFFFFF"/>
            </w:tcBorders>
            <w:shd w:val="clear" w:color="auto" w:fill="DFA7A6"/>
          </w:tcPr>
          <w:p w:rsidR="00AA761D" w:rsidRPr="00E16B98" w:rsidRDefault="00AA761D" w:rsidP="0007015F">
            <w:pPr>
              <w:spacing w:after="0" w:line="240" w:lineRule="auto"/>
              <w:rPr>
                <w:sz w:val="20"/>
                <w:szCs w:val="20"/>
              </w:rPr>
            </w:pPr>
          </w:p>
        </w:tc>
        <w:tc>
          <w:tcPr>
            <w:tcW w:w="1318" w:type="dxa"/>
            <w:tcBorders>
              <w:top w:val="single" w:sz="8" w:space="0" w:color="FFFFFF"/>
              <w:left w:val="single" w:sz="8" w:space="0" w:color="FFFFFF"/>
              <w:bottom w:val="single" w:sz="8" w:space="0" w:color="FFFFFF"/>
              <w:right w:val="single" w:sz="8" w:space="0" w:color="FFFFFF"/>
            </w:tcBorders>
            <w:shd w:val="clear" w:color="auto" w:fill="DFA7A6"/>
          </w:tcPr>
          <w:p w:rsidR="00AA761D" w:rsidRPr="00E16B98" w:rsidRDefault="00AA761D" w:rsidP="0007015F">
            <w:pPr>
              <w:spacing w:after="0" w:line="240" w:lineRule="auto"/>
              <w:rPr>
                <w:sz w:val="20"/>
                <w:szCs w:val="20"/>
              </w:rPr>
            </w:pPr>
          </w:p>
        </w:tc>
        <w:tc>
          <w:tcPr>
            <w:tcW w:w="1318" w:type="dxa"/>
            <w:tcBorders>
              <w:top w:val="single" w:sz="8" w:space="0" w:color="FFFFFF"/>
              <w:left w:val="single" w:sz="8" w:space="0" w:color="FFFFFF"/>
              <w:bottom w:val="single" w:sz="8" w:space="0" w:color="FFFFFF"/>
              <w:right w:val="single" w:sz="8" w:space="0" w:color="FFFFFF"/>
            </w:tcBorders>
            <w:shd w:val="clear" w:color="auto" w:fill="DFA7A6"/>
          </w:tcPr>
          <w:p w:rsidR="00AA761D" w:rsidRPr="00E16B98" w:rsidRDefault="00AA761D" w:rsidP="0007015F">
            <w:pPr>
              <w:spacing w:after="0" w:line="240" w:lineRule="auto"/>
              <w:rPr>
                <w:sz w:val="20"/>
                <w:szCs w:val="20"/>
              </w:rPr>
            </w:pPr>
            <w:r>
              <w:rPr>
                <w:sz w:val="20"/>
                <w:szCs w:val="20"/>
              </w:rPr>
              <w:t>Entry Level</w:t>
            </w:r>
          </w:p>
        </w:tc>
        <w:tc>
          <w:tcPr>
            <w:tcW w:w="1318" w:type="dxa"/>
            <w:tcBorders>
              <w:top w:val="single" w:sz="8" w:space="0" w:color="FFFFFF"/>
              <w:left w:val="single" w:sz="8" w:space="0" w:color="FFFFFF"/>
              <w:bottom w:val="single" w:sz="8" w:space="0" w:color="FFFFFF"/>
              <w:right w:val="single" w:sz="8" w:space="0" w:color="FFFFFF"/>
            </w:tcBorders>
            <w:shd w:val="clear" w:color="auto" w:fill="DFA7A6"/>
          </w:tcPr>
          <w:p w:rsidR="00AA761D" w:rsidRPr="00E16B98" w:rsidRDefault="00AA761D" w:rsidP="0007015F">
            <w:pPr>
              <w:spacing w:after="0" w:line="240" w:lineRule="auto"/>
              <w:rPr>
                <w:sz w:val="20"/>
                <w:szCs w:val="20"/>
              </w:rPr>
            </w:pPr>
            <w:r>
              <w:rPr>
                <w:sz w:val="20"/>
                <w:szCs w:val="20"/>
              </w:rPr>
              <w:t>Entry Level</w:t>
            </w:r>
          </w:p>
        </w:tc>
        <w:tc>
          <w:tcPr>
            <w:tcW w:w="1318" w:type="dxa"/>
            <w:tcBorders>
              <w:top w:val="single" w:sz="8" w:space="0" w:color="FFFFFF"/>
              <w:left w:val="single" w:sz="8" w:space="0" w:color="FFFFFF"/>
              <w:bottom w:val="single" w:sz="8" w:space="0" w:color="FFFFFF"/>
              <w:right w:val="single" w:sz="8" w:space="0" w:color="FFFFFF"/>
            </w:tcBorders>
            <w:shd w:val="clear" w:color="auto" w:fill="DFA7A6"/>
          </w:tcPr>
          <w:p w:rsidR="00AA761D" w:rsidRPr="00E16B98" w:rsidRDefault="00AA761D" w:rsidP="0007015F">
            <w:pPr>
              <w:spacing w:after="0" w:line="240" w:lineRule="auto"/>
              <w:rPr>
                <w:sz w:val="20"/>
                <w:szCs w:val="20"/>
              </w:rPr>
            </w:pPr>
          </w:p>
        </w:tc>
        <w:tc>
          <w:tcPr>
            <w:tcW w:w="1319" w:type="dxa"/>
            <w:tcBorders>
              <w:top w:val="single" w:sz="8" w:space="0" w:color="FFFFFF"/>
              <w:left w:val="single" w:sz="8" w:space="0" w:color="FFFFFF"/>
              <w:bottom w:val="single" w:sz="8" w:space="0" w:color="FFFFFF"/>
              <w:right w:val="single" w:sz="8" w:space="0" w:color="FFFFFF"/>
            </w:tcBorders>
            <w:shd w:val="clear" w:color="auto" w:fill="DFA7A6"/>
          </w:tcPr>
          <w:p w:rsidR="00AA761D" w:rsidRPr="00E16B98" w:rsidRDefault="00AA761D" w:rsidP="0007015F">
            <w:pPr>
              <w:spacing w:after="0" w:line="240" w:lineRule="auto"/>
              <w:rPr>
                <w:sz w:val="20"/>
                <w:szCs w:val="20"/>
              </w:rPr>
            </w:pPr>
          </w:p>
        </w:tc>
      </w:tr>
      <w:tr w:rsidR="00AA761D" w:rsidRPr="00971FFE" w:rsidTr="0007015F">
        <w:tc>
          <w:tcPr>
            <w:tcW w:w="1271" w:type="dxa"/>
            <w:tcBorders>
              <w:left w:val="single" w:sz="8" w:space="0" w:color="FFFFFF"/>
              <w:right w:val="single" w:sz="8" w:space="0" w:color="FFFFFF"/>
            </w:tcBorders>
            <w:shd w:val="clear" w:color="auto" w:fill="C0504D"/>
          </w:tcPr>
          <w:p w:rsidR="00AA761D" w:rsidRPr="00971FFE" w:rsidRDefault="00AA761D" w:rsidP="0007015F">
            <w:pPr>
              <w:spacing w:after="0" w:line="240" w:lineRule="auto"/>
              <w:rPr>
                <w:b/>
                <w:bCs/>
                <w:color w:val="FFFFFF"/>
                <w:szCs w:val="24"/>
              </w:rPr>
            </w:pPr>
            <w:r w:rsidRPr="00971FFE">
              <w:rPr>
                <w:b/>
                <w:bCs/>
                <w:color w:val="FFFFFF"/>
                <w:szCs w:val="24"/>
              </w:rPr>
              <w:t>Food Technology</w:t>
            </w:r>
          </w:p>
        </w:tc>
        <w:tc>
          <w:tcPr>
            <w:tcW w:w="1418" w:type="dxa"/>
            <w:vMerge/>
            <w:tcBorders>
              <w:left w:val="single" w:sz="8" w:space="0" w:color="FFFFFF"/>
              <w:right w:val="single" w:sz="8" w:space="0" w:color="FFFFFF"/>
            </w:tcBorders>
            <w:shd w:val="clear" w:color="auto" w:fill="EFD3D2"/>
          </w:tcPr>
          <w:p w:rsidR="00AA761D" w:rsidRPr="00971FFE" w:rsidRDefault="00AA761D" w:rsidP="0007015F">
            <w:pPr>
              <w:spacing w:after="0" w:line="240" w:lineRule="auto"/>
              <w:rPr>
                <w:b/>
                <w:sz w:val="24"/>
                <w:szCs w:val="24"/>
              </w:rPr>
            </w:pPr>
          </w:p>
        </w:tc>
        <w:tc>
          <w:tcPr>
            <w:tcW w:w="1176" w:type="dxa"/>
            <w:tcBorders>
              <w:left w:val="single" w:sz="8" w:space="0" w:color="FFFFFF"/>
            </w:tcBorders>
            <w:shd w:val="clear" w:color="auto" w:fill="EFD3D2"/>
          </w:tcPr>
          <w:p w:rsidR="00AA761D" w:rsidRPr="00E16B98" w:rsidRDefault="00AA761D" w:rsidP="0007015F">
            <w:pPr>
              <w:spacing w:after="0" w:line="240" w:lineRule="auto"/>
              <w:rPr>
                <w:sz w:val="20"/>
                <w:szCs w:val="20"/>
              </w:rPr>
            </w:pPr>
          </w:p>
        </w:tc>
        <w:tc>
          <w:tcPr>
            <w:tcW w:w="1318" w:type="dxa"/>
            <w:shd w:val="clear" w:color="auto" w:fill="EFD3D2"/>
          </w:tcPr>
          <w:p w:rsidR="00AA761D" w:rsidRPr="00E16B98" w:rsidRDefault="00AA761D" w:rsidP="0007015F">
            <w:pPr>
              <w:spacing w:after="0" w:line="240" w:lineRule="auto"/>
              <w:rPr>
                <w:sz w:val="20"/>
                <w:szCs w:val="20"/>
              </w:rPr>
            </w:pPr>
          </w:p>
        </w:tc>
        <w:tc>
          <w:tcPr>
            <w:tcW w:w="1318" w:type="dxa"/>
            <w:shd w:val="clear" w:color="auto" w:fill="EFD3D2"/>
          </w:tcPr>
          <w:p w:rsidR="00AA761D" w:rsidRPr="00E16B98" w:rsidRDefault="00AA761D" w:rsidP="0007015F">
            <w:pPr>
              <w:spacing w:after="0" w:line="240" w:lineRule="auto"/>
              <w:rPr>
                <w:sz w:val="20"/>
                <w:szCs w:val="20"/>
              </w:rPr>
            </w:pPr>
          </w:p>
        </w:tc>
        <w:tc>
          <w:tcPr>
            <w:tcW w:w="1318" w:type="dxa"/>
            <w:shd w:val="clear" w:color="auto" w:fill="EFD3D2"/>
          </w:tcPr>
          <w:p w:rsidR="00AA761D" w:rsidRPr="00E16B98" w:rsidRDefault="00025FCF" w:rsidP="0007015F">
            <w:pPr>
              <w:spacing w:after="0" w:line="240" w:lineRule="auto"/>
              <w:rPr>
                <w:sz w:val="20"/>
                <w:szCs w:val="20"/>
              </w:rPr>
            </w:pPr>
            <w:r>
              <w:rPr>
                <w:sz w:val="20"/>
                <w:szCs w:val="20"/>
              </w:rPr>
              <w:t>BTEC</w:t>
            </w:r>
            <w:r w:rsidR="00AA761D">
              <w:rPr>
                <w:sz w:val="20"/>
                <w:szCs w:val="20"/>
              </w:rPr>
              <w:t xml:space="preserve"> Jamie Oliver </w:t>
            </w:r>
          </w:p>
        </w:tc>
        <w:tc>
          <w:tcPr>
            <w:tcW w:w="1318" w:type="dxa"/>
            <w:shd w:val="clear" w:color="auto" w:fill="EFD3D2"/>
          </w:tcPr>
          <w:p w:rsidR="00AA761D" w:rsidRPr="00E16B98" w:rsidRDefault="00AA761D" w:rsidP="0007015F">
            <w:pPr>
              <w:spacing w:after="0" w:line="240" w:lineRule="auto"/>
              <w:rPr>
                <w:sz w:val="20"/>
                <w:szCs w:val="20"/>
              </w:rPr>
            </w:pPr>
          </w:p>
        </w:tc>
        <w:tc>
          <w:tcPr>
            <w:tcW w:w="1319" w:type="dxa"/>
            <w:shd w:val="clear" w:color="auto" w:fill="EFD3D2"/>
          </w:tcPr>
          <w:p w:rsidR="00AA761D" w:rsidRPr="00E16B98" w:rsidRDefault="00AA761D" w:rsidP="0007015F">
            <w:pPr>
              <w:spacing w:after="0" w:line="240" w:lineRule="auto"/>
              <w:rPr>
                <w:sz w:val="20"/>
                <w:szCs w:val="20"/>
              </w:rPr>
            </w:pPr>
          </w:p>
        </w:tc>
      </w:tr>
    </w:tbl>
    <w:p w:rsidR="00AA761D" w:rsidRDefault="00AA761D" w:rsidP="00AA761D">
      <w:pPr>
        <w:rPr>
          <w:b/>
          <w:sz w:val="24"/>
          <w:szCs w:val="24"/>
        </w:rPr>
      </w:pPr>
    </w:p>
    <w:p w:rsidR="002A4D38" w:rsidRDefault="003F4FB7" w:rsidP="00AA761D">
      <w:pPr>
        <w:rPr>
          <w:b/>
          <w:sz w:val="24"/>
          <w:szCs w:val="24"/>
        </w:rPr>
        <w:sectPr w:rsidR="002A4D38" w:rsidSect="0007015F">
          <w:headerReference w:type="default" r:id="rId8"/>
          <w:footerReference w:type="default" r:id="rId9"/>
          <w:pgSz w:w="11906" w:h="16838"/>
          <w:pgMar w:top="1440" w:right="1440" w:bottom="1440" w:left="1440" w:header="708" w:footer="708" w:gutter="0"/>
          <w:pgBorders w:offsetFrom="page">
            <w:top w:val="double" w:sz="4" w:space="24" w:color="000000"/>
            <w:left w:val="double" w:sz="4" w:space="24" w:color="000000"/>
            <w:bottom w:val="double" w:sz="4" w:space="24" w:color="000000"/>
            <w:right w:val="double" w:sz="4" w:space="24" w:color="000000"/>
          </w:pgBorders>
          <w:cols w:space="708"/>
          <w:docGrid w:linePitch="360"/>
        </w:sectPr>
      </w:pPr>
      <w:r w:rsidRPr="003F4FB7">
        <w:rPr>
          <w:b/>
          <w:sz w:val="24"/>
          <w:szCs w:val="24"/>
          <w:highlight w:val="yellow"/>
        </w:rPr>
        <w:lastRenderedPageBreak/>
        <w:t>Students typically enter working towards stage 1 or 2 .  On leaving at the end opf KS4 we would expect them to be working at levels 3 to 4. This may extend to level 5 for some students in sixth form. Our very most able students may reach stage 6.</w:t>
      </w:r>
    </w:p>
    <w:p w:rsidR="00AA761D" w:rsidRPr="00D8093E" w:rsidRDefault="00157B40" w:rsidP="00AA761D">
      <w:pPr>
        <w:rPr>
          <w:b/>
          <w:color w:val="C00000"/>
          <w:sz w:val="32"/>
          <w:szCs w:val="24"/>
        </w:rPr>
      </w:pPr>
      <w:r>
        <w:rPr>
          <w:b/>
          <w:color w:val="C00000"/>
          <w:sz w:val="32"/>
          <w:szCs w:val="24"/>
        </w:rPr>
        <w:lastRenderedPageBreak/>
        <w:t>Section 2</w:t>
      </w:r>
      <w:r w:rsidR="00AA761D" w:rsidRPr="00D8093E">
        <w:rPr>
          <w:b/>
          <w:color w:val="C00000"/>
          <w:sz w:val="32"/>
          <w:szCs w:val="24"/>
        </w:rPr>
        <w:br/>
        <w:t>Assessment</w:t>
      </w:r>
      <w:r w:rsidR="0007015F">
        <w:rPr>
          <w:b/>
          <w:color w:val="C00000"/>
          <w:sz w:val="32"/>
          <w:szCs w:val="24"/>
        </w:rPr>
        <w:t xml:space="preserve"> Stages</w:t>
      </w:r>
    </w:p>
    <w:p w:rsidR="00AA761D" w:rsidRPr="00D8093E" w:rsidRDefault="00AA761D" w:rsidP="00AA761D">
      <w:pPr>
        <w:rPr>
          <w:b/>
          <w:sz w:val="32"/>
          <w:szCs w:val="24"/>
        </w:rPr>
      </w:pPr>
      <w:r w:rsidRPr="00D8093E">
        <w:rPr>
          <w:b/>
          <w:sz w:val="32"/>
          <w:szCs w:val="24"/>
        </w:rPr>
        <w:t>Assessment Tracking</w:t>
      </w:r>
    </w:p>
    <w:p w:rsidR="00C509DA" w:rsidRDefault="003D34C7" w:rsidP="00AA761D">
      <w:pPr>
        <w:rPr>
          <w:sz w:val="24"/>
          <w:szCs w:val="24"/>
        </w:rPr>
      </w:pPr>
      <w:r>
        <w:rPr>
          <w:noProof/>
          <w:lang w:eastAsia="en-GB"/>
        </w:rPr>
        <w:drawing>
          <wp:inline distT="0" distB="0" distL="0" distR="0" wp14:anchorId="1162B413" wp14:editId="035BBA67">
            <wp:extent cx="5719313" cy="242885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1442" t="27342" r="24746" b="27495"/>
                    <a:stretch/>
                  </pic:blipFill>
                  <pic:spPr bwMode="auto">
                    <a:xfrm>
                      <a:off x="0" y="0"/>
                      <a:ext cx="5762267" cy="2447094"/>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GB"/>
        </w:rPr>
        <w:t xml:space="preserve"> T</w:t>
      </w:r>
      <w:r w:rsidR="00AA761D" w:rsidRPr="001F5FF1">
        <w:rPr>
          <w:sz w:val="24"/>
          <w:szCs w:val="24"/>
        </w:rPr>
        <w:t xml:space="preserve">he curriculum stages have been designed in-line </w:t>
      </w:r>
      <w:r w:rsidR="00AA761D">
        <w:rPr>
          <w:sz w:val="24"/>
          <w:szCs w:val="24"/>
        </w:rPr>
        <w:t xml:space="preserve">with national frameworks to provide a challenging and robust measure for students’ progress. We have created a framework which we are able to set challenging aspirations for our students and monitor their journey so they excel from their relative starting points. </w:t>
      </w:r>
    </w:p>
    <w:p w:rsidR="00AA761D" w:rsidRDefault="00C509DA" w:rsidP="00AA761D">
      <w:pPr>
        <w:rPr>
          <w:sz w:val="24"/>
          <w:szCs w:val="24"/>
        </w:rPr>
      </w:pPr>
      <w:r>
        <w:rPr>
          <w:sz w:val="24"/>
          <w:szCs w:val="24"/>
        </w:rPr>
        <w:t>C</w:t>
      </w:r>
      <w:r w:rsidR="00AA761D">
        <w:rPr>
          <w:sz w:val="24"/>
          <w:szCs w:val="24"/>
        </w:rPr>
        <w:t>hildren will work towards certain qualifications depending on their starting point and current asse</w:t>
      </w:r>
      <w:r w:rsidR="003D34C7">
        <w:rPr>
          <w:sz w:val="24"/>
          <w:szCs w:val="24"/>
        </w:rPr>
        <w:t xml:space="preserve">ssment level. </w:t>
      </w:r>
      <w:r w:rsidR="00AA761D">
        <w:rPr>
          <w:sz w:val="24"/>
          <w:szCs w:val="24"/>
        </w:rPr>
        <w:t>These pathways are not set and may be adjusted depending on student’s academic and anxiety levels.</w:t>
      </w:r>
    </w:p>
    <w:p w:rsidR="00AA761D" w:rsidRDefault="00AA761D" w:rsidP="00AA761D">
      <w:pPr>
        <w:rPr>
          <w:sz w:val="24"/>
          <w:szCs w:val="24"/>
        </w:rPr>
      </w:pPr>
      <w:r w:rsidRPr="00C12112">
        <w:rPr>
          <w:sz w:val="24"/>
          <w:szCs w:val="24"/>
        </w:rPr>
        <w:t>Students wi</w:t>
      </w:r>
      <w:r>
        <w:rPr>
          <w:sz w:val="24"/>
          <w:szCs w:val="24"/>
        </w:rPr>
        <w:t>ll be assessed termly and the stage recorded. Each stage will have 3 levels of achievement:</w:t>
      </w:r>
      <w:r>
        <w:rPr>
          <w:sz w:val="24"/>
          <w:szCs w:val="24"/>
        </w:rPr>
        <w:br/>
      </w:r>
      <w:r>
        <w:rPr>
          <w:sz w:val="24"/>
          <w:szCs w:val="24"/>
        </w:rPr>
        <w:tab/>
      </w:r>
      <w:r>
        <w:rPr>
          <w:sz w:val="24"/>
          <w:szCs w:val="24"/>
        </w:rPr>
        <w:tab/>
        <w:t>- developing (T)</w:t>
      </w:r>
      <w:r>
        <w:rPr>
          <w:sz w:val="24"/>
          <w:szCs w:val="24"/>
        </w:rPr>
        <w:br/>
        <w:t xml:space="preserve"> </w:t>
      </w:r>
      <w:r>
        <w:rPr>
          <w:sz w:val="24"/>
          <w:szCs w:val="24"/>
        </w:rPr>
        <w:tab/>
      </w:r>
      <w:r>
        <w:rPr>
          <w:sz w:val="24"/>
          <w:szCs w:val="24"/>
        </w:rPr>
        <w:tab/>
        <w:t>- working towards (A)</w:t>
      </w:r>
      <w:r>
        <w:rPr>
          <w:sz w:val="24"/>
          <w:szCs w:val="24"/>
        </w:rPr>
        <w:br/>
      </w:r>
      <w:r>
        <w:rPr>
          <w:sz w:val="24"/>
          <w:szCs w:val="24"/>
        </w:rPr>
        <w:tab/>
      </w:r>
      <w:r>
        <w:rPr>
          <w:sz w:val="24"/>
          <w:szCs w:val="24"/>
        </w:rPr>
        <w:tab/>
        <w:t>- Met (M)</w:t>
      </w:r>
    </w:p>
    <w:p w:rsidR="00AA761D" w:rsidRDefault="00AA761D" w:rsidP="00AA761D">
      <w:pPr>
        <w:rPr>
          <w:sz w:val="24"/>
          <w:szCs w:val="24"/>
        </w:rPr>
      </w:pPr>
      <w:r>
        <w:rPr>
          <w:sz w:val="24"/>
          <w:szCs w:val="24"/>
        </w:rPr>
        <w:t>So through the year, a student, for example may be assessed as:</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3002"/>
        <w:gridCol w:w="3001"/>
        <w:gridCol w:w="3003"/>
      </w:tblGrid>
      <w:tr w:rsidR="00AA761D" w:rsidRPr="00971FFE" w:rsidTr="0007015F">
        <w:tc>
          <w:tcPr>
            <w:tcW w:w="3002" w:type="dxa"/>
            <w:shd w:val="clear" w:color="auto" w:fill="C0504D"/>
          </w:tcPr>
          <w:p w:rsidR="00AA761D" w:rsidRPr="00971FFE" w:rsidRDefault="00AA761D" w:rsidP="0007015F">
            <w:pPr>
              <w:spacing w:after="0" w:line="240" w:lineRule="auto"/>
              <w:rPr>
                <w:b/>
                <w:bCs/>
                <w:color w:val="FFFFFF"/>
                <w:sz w:val="24"/>
                <w:szCs w:val="24"/>
              </w:rPr>
            </w:pPr>
            <w:r w:rsidRPr="00971FFE">
              <w:rPr>
                <w:b/>
                <w:bCs/>
                <w:color w:val="FFFFFF"/>
                <w:sz w:val="24"/>
                <w:szCs w:val="24"/>
              </w:rPr>
              <w:t>Autumn Term</w:t>
            </w:r>
          </w:p>
        </w:tc>
        <w:tc>
          <w:tcPr>
            <w:tcW w:w="3001" w:type="dxa"/>
            <w:shd w:val="clear" w:color="auto" w:fill="C0504D"/>
          </w:tcPr>
          <w:p w:rsidR="00AA761D" w:rsidRPr="00971FFE" w:rsidRDefault="00AA761D" w:rsidP="0007015F">
            <w:pPr>
              <w:spacing w:after="0" w:line="240" w:lineRule="auto"/>
              <w:rPr>
                <w:b/>
                <w:bCs/>
                <w:color w:val="FFFFFF"/>
                <w:sz w:val="24"/>
                <w:szCs w:val="24"/>
              </w:rPr>
            </w:pPr>
            <w:r w:rsidRPr="00971FFE">
              <w:rPr>
                <w:b/>
                <w:bCs/>
                <w:color w:val="FFFFFF"/>
                <w:sz w:val="24"/>
                <w:szCs w:val="24"/>
              </w:rPr>
              <w:t>Spring Term</w:t>
            </w:r>
          </w:p>
        </w:tc>
        <w:tc>
          <w:tcPr>
            <w:tcW w:w="3003" w:type="dxa"/>
            <w:shd w:val="clear" w:color="auto" w:fill="C0504D"/>
          </w:tcPr>
          <w:p w:rsidR="00AA761D" w:rsidRPr="00971FFE" w:rsidRDefault="00AA761D" w:rsidP="0007015F">
            <w:pPr>
              <w:spacing w:after="0" w:line="240" w:lineRule="auto"/>
              <w:rPr>
                <w:b/>
                <w:bCs/>
                <w:color w:val="FFFFFF"/>
                <w:sz w:val="24"/>
                <w:szCs w:val="24"/>
              </w:rPr>
            </w:pPr>
            <w:r w:rsidRPr="00971FFE">
              <w:rPr>
                <w:b/>
                <w:bCs/>
                <w:color w:val="FFFFFF"/>
                <w:sz w:val="24"/>
                <w:szCs w:val="24"/>
              </w:rPr>
              <w:t>Summer Term</w:t>
            </w:r>
          </w:p>
        </w:tc>
      </w:tr>
      <w:tr w:rsidR="00AA761D" w:rsidRPr="00971FFE" w:rsidTr="0007015F">
        <w:trPr>
          <w:trHeight w:val="327"/>
        </w:trPr>
        <w:tc>
          <w:tcPr>
            <w:tcW w:w="3002" w:type="dxa"/>
            <w:tcBorders>
              <w:top w:val="single" w:sz="8" w:space="0" w:color="C0504D"/>
              <w:left w:val="single" w:sz="8" w:space="0" w:color="C0504D"/>
              <w:bottom w:val="single" w:sz="8" w:space="0" w:color="C0504D"/>
            </w:tcBorders>
            <w:shd w:val="clear" w:color="auto" w:fill="auto"/>
          </w:tcPr>
          <w:p w:rsidR="00AA761D" w:rsidRPr="001F6697" w:rsidRDefault="00AA761D" w:rsidP="0007015F">
            <w:pPr>
              <w:spacing w:after="0" w:line="240" w:lineRule="auto"/>
              <w:rPr>
                <w:bCs/>
                <w:sz w:val="24"/>
                <w:szCs w:val="24"/>
              </w:rPr>
            </w:pPr>
            <w:r w:rsidRPr="001F6697">
              <w:rPr>
                <w:bCs/>
                <w:sz w:val="24"/>
                <w:szCs w:val="24"/>
              </w:rPr>
              <w:t>3A</w:t>
            </w:r>
          </w:p>
        </w:tc>
        <w:tc>
          <w:tcPr>
            <w:tcW w:w="3001" w:type="dxa"/>
            <w:tcBorders>
              <w:top w:val="single" w:sz="8" w:space="0" w:color="C0504D"/>
              <w:bottom w:val="single" w:sz="8" w:space="0" w:color="C0504D"/>
            </w:tcBorders>
            <w:shd w:val="clear" w:color="auto" w:fill="auto"/>
          </w:tcPr>
          <w:p w:rsidR="00AA761D" w:rsidRPr="00971FFE" w:rsidRDefault="00AA761D" w:rsidP="0007015F">
            <w:pPr>
              <w:spacing w:after="0" w:line="240" w:lineRule="auto"/>
              <w:rPr>
                <w:sz w:val="24"/>
                <w:szCs w:val="24"/>
              </w:rPr>
            </w:pPr>
            <w:r w:rsidRPr="00971FFE">
              <w:rPr>
                <w:sz w:val="24"/>
                <w:szCs w:val="24"/>
              </w:rPr>
              <w:t>3M</w:t>
            </w:r>
          </w:p>
        </w:tc>
        <w:tc>
          <w:tcPr>
            <w:tcW w:w="3003" w:type="dxa"/>
            <w:tcBorders>
              <w:top w:val="single" w:sz="8" w:space="0" w:color="C0504D"/>
              <w:bottom w:val="single" w:sz="8" w:space="0" w:color="C0504D"/>
              <w:right w:val="single" w:sz="8" w:space="0" w:color="C0504D"/>
            </w:tcBorders>
            <w:shd w:val="clear" w:color="auto" w:fill="auto"/>
          </w:tcPr>
          <w:p w:rsidR="00AA761D" w:rsidRPr="00971FFE" w:rsidRDefault="00AA761D" w:rsidP="0007015F">
            <w:pPr>
              <w:spacing w:after="0" w:line="240" w:lineRule="auto"/>
              <w:rPr>
                <w:sz w:val="24"/>
                <w:szCs w:val="24"/>
              </w:rPr>
            </w:pPr>
            <w:r>
              <w:rPr>
                <w:sz w:val="24"/>
                <w:szCs w:val="24"/>
              </w:rPr>
              <w:t>4T</w:t>
            </w:r>
          </w:p>
        </w:tc>
      </w:tr>
    </w:tbl>
    <w:p w:rsidR="00AA761D" w:rsidRDefault="00AA761D" w:rsidP="00AA761D">
      <w:pPr>
        <w:rPr>
          <w:sz w:val="24"/>
          <w:szCs w:val="24"/>
        </w:rPr>
      </w:pPr>
    </w:p>
    <w:p w:rsidR="00AA761D" w:rsidRDefault="00AA761D" w:rsidP="00AA761D">
      <w:pPr>
        <w:rPr>
          <w:sz w:val="24"/>
          <w:szCs w:val="24"/>
        </w:rPr>
      </w:pPr>
      <w:r>
        <w:rPr>
          <w:sz w:val="24"/>
          <w:szCs w:val="24"/>
        </w:rPr>
        <w:t xml:space="preserve">Progress will be tracked and analysed to make sure that every student is receiving the appropriate teaching and support to reach their full potential. </w:t>
      </w:r>
    </w:p>
    <w:p w:rsidR="00AA761D" w:rsidRPr="00256765" w:rsidRDefault="00AA761D" w:rsidP="00AA761D">
      <w:pPr>
        <w:jc w:val="center"/>
        <w:rPr>
          <w:b/>
          <w:color w:val="C00000"/>
          <w:sz w:val="30"/>
          <w:szCs w:val="30"/>
        </w:rPr>
      </w:pPr>
      <w:r>
        <w:rPr>
          <w:b/>
          <w:color w:val="C00000"/>
          <w:sz w:val="30"/>
          <w:szCs w:val="30"/>
        </w:rPr>
        <w:t>Appendix 1-</w:t>
      </w:r>
      <w:r w:rsidRPr="00256765">
        <w:rPr>
          <w:b/>
          <w:color w:val="C00000"/>
          <w:sz w:val="30"/>
          <w:szCs w:val="30"/>
        </w:rPr>
        <w:t xml:space="preserve"> Using Classroom Monitor</w:t>
      </w:r>
    </w:p>
    <w:p w:rsidR="00AA761D" w:rsidRPr="006C2A86" w:rsidRDefault="00AA761D" w:rsidP="00AA761D">
      <w:pPr>
        <w:rPr>
          <w:b/>
          <w:sz w:val="32"/>
          <w:szCs w:val="24"/>
        </w:rPr>
      </w:pPr>
      <w:r w:rsidRPr="006C2A86">
        <w:rPr>
          <w:b/>
          <w:sz w:val="32"/>
          <w:szCs w:val="24"/>
        </w:rPr>
        <w:t>Foundation Stages</w:t>
      </w:r>
    </w:p>
    <w:p w:rsidR="00AA761D" w:rsidRDefault="00AA761D" w:rsidP="00AA761D">
      <w:pPr>
        <w:jc w:val="both"/>
        <w:rPr>
          <w:sz w:val="24"/>
          <w:szCs w:val="24"/>
        </w:rPr>
      </w:pPr>
      <w:r>
        <w:rPr>
          <w:sz w:val="24"/>
          <w:szCs w:val="24"/>
        </w:rPr>
        <w:t>Students working in our Foundation department typically have a spikey profile which does not fit with the main school assessment framework. We have devised an assessment system that is based on the areas of cognition and development as laid out in The Rochford Review.</w:t>
      </w:r>
    </w:p>
    <w:p w:rsidR="00C509DA" w:rsidRPr="00AA34DB" w:rsidRDefault="00C509DA" w:rsidP="00C509DA">
      <w:pPr>
        <w:rPr>
          <w:sz w:val="24"/>
          <w:szCs w:val="24"/>
        </w:rPr>
      </w:pPr>
      <w:r w:rsidRPr="00AA34DB">
        <w:rPr>
          <w:sz w:val="24"/>
          <w:szCs w:val="24"/>
        </w:rPr>
        <w:t>The model works on 5 stages ranging from F1 to F5 with 1 being the lowest. We expect students joining the school to at least reach the requirements set out in the stage descriptors in our Pre-F1 assessment criteria.</w:t>
      </w:r>
    </w:p>
    <w:p w:rsidR="00C509DA" w:rsidRDefault="00C509DA" w:rsidP="00C509DA">
      <w:pPr>
        <w:rPr>
          <w:sz w:val="24"/>
          <w:szCs w:val="24"/>
        </w:rPr>
      </w:pPr>
      <w:r w:rsidRPr="00917C98">
        <w:rPr>
          <w:sz w:val="24"/>
          <w:szCs w:val="24"/>
        </w:rPr>
        <w:t xml:space="preserve">As in the main curriculum, each level is stranded into </w:t>
      </w:r>
    </w:p>
    <w:p w:rsidR="00C509DA" w:rsidRDefault="00C509DA" w:rsidP="00C509DA">
      <w:pPr>
        <w:pStyle w:val="ListParagraph"/>
        <w:numPr>
          <w:ilvl w:val="0"/>
          <w:numId w:val="35"/>
        </w:numPr>
        <w:rPr>
          <w:sz w:val="24"/>
          <w:szCs w:val="24"/>
        </w:rPr>
      </w:pPr>
      <w:r w:rsidRPr="00917C98">
        <w:rPr>
          <w:sz w:val="24"/>
          <w:szCs w:val="24"/>
        </w:rPr>
        <w:t>D</w:t>
      </w:r>
      <w:r>
        <w:rPr>
          <w:sz w:val="24"/>
          <w:szCs w:val="24"/>
        </w:rPr>
        <w:t>eveloping (T)</w:t>
      </w:r>
    </w:p>
    <w:p w:rsidR="00C509DA" w:rsidRDefault="00C509DA" w:rsidP="00C509DA">
      <w:pPr>
        <w:pStyle w:val="ListParagraph"/>
        <w:numPr>
          <w:ilvl w:val="0"/>
          <w:numId w:val="35"/>
        </w:numPr>
        <w:rPr>
          <w:sz w:val="24"/>
          <w:szCs w:val="24"/>
        </w:rPr>
      </w:pPr>
      <w:r w:rsidRPr="00917C98">
        <w:rPr>
          <w:sz w:val="24"/>
          <w:szCs w:val="24"/>
        </w:rPr>
        <w:t xml:space="preserve"> W</w:t>
      </w:r>
      <w:r>
        <w:rPr>
          <w:sz w:val="24"/>
          <w:szCs w:val="24"/>
        </w:rPr>
        <w:t>orking towards (A)</w:t>
      </w:r>
    </w:p>
    <w:p w:rsidR="00C509DA" w:rsidRPr="00917C98" w:rsidRDefault="00C509DA" w:rsidP="00C509DA">
      <w:pPr>
        <w:pStyle w:val="ListParagraph"/>
        <w:numPr>
          <w:ilvl w:val="0"/>
          <w:numId w:val="35"/>
        </w:numPr>
        <w:rPr>
          <w:sz w:val="24"/>
          <w:szCs w:val="24"/>
        </w:rPr>
      </w:pPr>
      <w:r w:rsidRPr="00917C98">
        <w:rPr>
          <w:sz w:val="24"/>
          <w:szCs w:val="24"/>
        </w:rPr>
        <w:t>Met (M)</w:t>
      </w:r>
    </w:p>
    <w:p w:rsidR="00C509DA" w:rsidRDefault="0093372C" w:rsidP="00AA761D">
      <w:pPr>
        <w:jc w:val="both"/>
        <w:rPr>
          <w:sz w:val="24"/>
          <w:szCs w:val="24"/>
        </w:rPr>
      </w:pPr>
      <w:r>
        <w:rPr>
          <w:sz w:val="24"/>
          <w:szCs w:val="24"/>
        </w:rPr>
        <w:t>The areas of learning are split into 2 main parts:</w:t>
      </w:r>
    </w:p>
    <w:p w:rsidR="00C509DA" w:rsidRDefault="00C509DA" w:rsidP="00AA761D">
      <w:pPr>
        <w:jc w:val="both"/>
        <w:rPr>
          <w:sz w:val="24"/>
          <w:szCs w:val="24"/>
        </w:rPr>
      </w:pPr>
      <w:r>
        <w:rPr>
          <w:sz w:val="24"/>
          <w:szCs w:val="24"/>
        </w:rPr>
        <w:t xml:space="preserve">Part 1 </w:t>
      </w:r>
      <w:r>
        <w:rPr>
          <w:sz w:val="24"/>
          <w:szCs w:val="24"/>
        </w:rPr>
        <w:tab/>
        <w:t xml:space="preserve">- Cognition and Learning </w:t>
      </w:r>
    </w:p>
    <w:p w:rsidR="00C509DA" w:rsidRDefault="00C509DA" w:rsidP="00C509DA">
      <w:pPr>
        <w:rPr>
          <w:sz w:val="24"/>
          <w:szCs w:val="24"/>
        </w:rPr>
      </w:pPr>
      <w:r>
        <w:rPr>
          <w:sz w:val="24"/>
          <w:szCs w:val="24"/>
        </w:rPr>
        <w:t xml:space="preserve">Part 2 </w:t>
      </w:r>
      <w:r>
        <w:rPr>
          <w:sz w:val="24"/>
          <w:szCs w:val="24"/>
        </w:rPr>
        <w:tab/>
        <w:t>- Communication and Interaction</w:t>
      </w:r>
      <w:r>
        <w:rPr>
          <w:sz w:val="24"/>
          <w:szCs w:val="24"/>
        </w:rPr>
        <w:br/>
      </w:r>
      <w:r>
        <w:rPr>
          <w:sz w:val="24"/>
          <w:szCs w:val="24"/>
        </w:rPr>
        <w:tab/>
        <w:t>- Social, Emotional and Mental Health</w:t>
      </w:r>
      <w:r>
        <w:rPr>
          <w:sz w:val="24"/>
          <w:szCs w:val="24"/>
        </w:rPr>
        <w:br/>
      </w:r>
      <w:r>
        <w:rPr>
          <w:sz w:val="24"/>
          <w:szCs w:val="24"/>
        </w:rPr>
        <w:tab/>
        <w:t>- Sensory and Physical</w:t>
      </w:r>
    </w:p>
    <w:p w:rsidR="0093372C" w:rsidRDefault="0093372C" w:rsidP="00C509DA">
      <w:pPr>
        <w:rPr>
          <w:b/>
          <w:sz w:val="24"/>
          <w:szCs w:val="24"/>
        </w:rPr>
      </w:pPr>
    </w:p>
    <w:p w:rsidR="0093372C" w:rsidRDefault="0093372C" w:rsidP="00C509DA">
      <w:pPr>
        <w:rPr>
          <w:b/>
          <w:sz w:val="24"/>
          <w:szCs w:val="24"/>
        </w:rPr>
      </w:pPr>
    </w:p>
    <w:p w:rsidR="0093372C" w:rsidRDefault="0093372C" w:rsidP="00C509DA">
      <w:pPr>
        <w:rPr>
          <w:b/>
          <w:sz w:val="24"/>
          <w:szCs w:val="24"/>
        </w:rPr>
      </w:pPr>
    </w:p>
    <w:p w:rsidR="0093372C" w:rsidRDefault="0093372C" w:rsidP="00C509DA">
      <w:pPr>
        <w:rPr>
          <w:b/>
          <w:sz w:val="24"/>
          <w:szCs w:val="24"/>
        </w:rPr>
      </w:pPr>
    </w:p>
    <w:p w:rsidR="0093372C" w:rsidRDefault="0093372C" w:rsidP="00C509DA">
      <w:pPr>
        <w:rPr>
          <w:b/>
          <w:sz w:val="24"/>
          <w:szCs w:val="24"/>
        </w:rPr>
      </w:pPr>
    </w:p>
    <w:p w:rsidR="0093372C" w:rsidRDefault="0093372C" w:rsidP="00C509DA">
      <w:pPr>
        <w:rPr>
          <w:b/>
          <w:sz w:val="24"/>
          <w:szCs w:val="24"/>
        </w:rPr>
      </w:pPr>
    </w:p>
    <w:p w:rsidR="0093372C" w:rsidRDefault="0093372C" w:rsidP="00C509DA">
      <w:pPr>
        <w:rPr>
          <w:b/>
          <w:sz w:val="24"/>
          <w:szCs w:val="24"/>
        </w:rPr>
      </w:pPr>
    </w:p>
    <w:p w:rsidR="0093372C" w:rsidRDefault="0093372C" w:rsidP="00C509DA">
      <w:pPr>
        <w:rPr>
          <w:b/>
          <w:sz w:val="24"/>
          <w:szCs w:val="24"/>
        </w:rPr>
      </w:pPr>
    </w:p>
    <w:p w:rsidR="0093372C" w:rsidRDefault="0093372C" w:rsidP="00C509DA">
      <w:pPr>
        <w:rPr>
          <w:b/>
          <w:sz w:val="24"/>
          <w:szCs w:val="24"/>
        </w:rPr>
      </w:pPr>
    </w:p>
    <w:p w:rsidR="0093372C" w:rsidRDefault="0093372C" w:rsidP="00C509DA">
      <w:pPr>
        <w:rPr>
          <w:b/>
          <w:sz w:val="24"/>
          <w:szCs w:val="24"/>
        </w:rPr>
      </w:pPr>
    </w:p>
    <w:p w:rsidR="0093372C" w:rsidRDefault="0093372C" w:rsidP="00C509DA">
      <w:pPr>
        <w:rPr>
          <w:b/>
          <w:sz w:val="24"/>
          <w:szCs w:val="24"/>
        </w:rPr>
      </w:pPr>
    </w:p>
    <w:p w:rsidR="0093372C" w:rsidRDefault="0093372C" w:rsidP="00C509DA">
      <w:pPr>
        <w:rPr>
          <w:b/>
          <w:sz w:val="24"/>
          <w:szCs w:val="24"/>
        </w:rPr>
      </w:pPr>
    </w:p>
    <w:p w:rsidR="00C509DA" w:rsidRDefault="00C509DA" w:rsidP="00C509DA">
      <w:pPr>
        <w:rPr>
          <w:sz w:val="24"/>
          <w:szCs w:val="24"/>
        </w:rPr>
      </w:pPr>
      <w:r w:rsidRPr="00C509DA">
        <w:rPr>
          <w:b/>
          <w:sz w:val="24"/>
          <w:szCs w:val="24"/>
        </w:rPr>
        <w:t>Part 1</w:t>
      </w:r>
      <w:r>
        <w:rPr>
          <w:sz w:val="24"/>
          <w:szCs w:val="24"/>
        </w:rPr>
        <w:t xml:space="preserve"> </w:t>
      </w:r>
      <w:r>
        <w:rPr>
          <w:sz w:val="24"/>
          <w:szCs w:val="24"/>
        </w:rPr>
        <w:br/>
      </w:r>
      <w:r w:rsidRPr="00C509DA">
        <w:rPr>
          <w:b/>
          <w:sz w:val="24"/>
          <w:szCs w:val="24"/>
        </w:rPr>
        <w:t>Cognition and Learning</w:t>
      </w:r>
      <w:r>
        <w:rPr>
          <w:sz w:val="24"/>
          <w:szCs w:val="24"/>
        </w:rPr>
        <w:br/>
        <w:t>Cognition and Learning is assessed on a scale of 1-5 across 7 areas. Each individual subject assesses against the criteria (and the Stony Dean Stages where appropriate) every term.</w:t>
      </w:r>
    </w:p>
    <w:tbl>
      <w:tblPr>
        <w:tblW w:w="5582" w:type="pct"/>
        <w:tblInd w:w="-572" w:type="dxa"/>
        <w:tblLook w:val="04A0" w:firstRow="1" w:lastRow="0" w:firstColumn="1" w:lastColumn="0" w:noHBand="0" w:noVBand="1"/>
      </w:tblPr>
      <w:tblGrid>
        <w:gridCol w:w="371"/>
        <w:gridCol w:w="1159"/>
        <w:gridCol w:w="1220"/>
        <w:gridCol w:w="1161"/>
        <w:gridCol w:w="1721"/>
        <w:gridCol w:w="1269"/>
        <w:gridCol w:w="1718"/>
        <w:gridCol w:w="1577"/>
      </w:tblGrid>
      <w:tr w:rsidR="00C509DA" w:rsidRPr="00C509DA" w:rsidTr="00C509DA">
        <w:trPr>
          <w:trHeight w:val="375"/>
        </w:trPr>
        <w:tc>
          <w:tcPr>
            <w:tcW w:w="17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509DA" w:rsidRPr="00C509DA" w:rsidRDefault="00C509DA" w:rsidP="00C509DA">
            <w:pPr>
              <w:spacing w:after="0" w:line="240" w:lineRule="auto"/>
              <w:rPr>
                <w:rFonts w:eastAsia="Times New Roman"/>
                <w:b/>
                <w:bCs/>
                <w:color w:val="000000"/>
                <w:sz w:val="16"/>
                <w:szCs w:val="28"/>
                <w:lang w:eastAsia="en-GB"/>
              </w:rPr>
            </w:pPr>
            <w:bookmarkStart w:id="0" w:name="RANGE!A2:H7"/>
            <w:r w:rsidRPr="00C509DA">
              <w:rPr>
                <w:rFonts w:eastAsia="Times New Roman"/>
                <w:b/>
                <w:bCs/>
                <w:color w:val="000000"/>
                <w:sz w:val="16"/>
                <w:szCs w:val="28"/>
                <w:lang w:eastAsia="en-GB"/>
              </w:rPr>
              <w:t> </w:t>
            </w:r>
            <w:bookmarkEnd w:id="0"/>
          </w:p>
        </w:tc>
        <w:tc>
          <w:tcPr>
            <w:tcW w:w="542" w:type="pct"/>
            <w:tcBorders>
              <w:top w:val="single" w:sz="4" w:space="0" w:color="auto"/>
              <w:left w:val="nil"/>
              <w:bottom w:val="single" w:sz="4" w:space="0" w:color="auto"/>
              <w:right w:val="single" w:sz="4" w:space="0" w:color="auto"/>
            </w:tcBorders>
            <w:shd w:val="clear" w:color="000000" w:fill="FFFFFF"/>
            <w:noWrap/>
            <w:vAlign w:val="bottom"/>
            <w:hideMark/>
          </w:tcPr>
          <w:p w:rsidR="00C509DA" w:rsidRPr="00C509DA" w:rsidRDefault="00C509DA" w:rsidP="00C509DA">
            <w:pPr>
              <w:spacing w:after="0" w:line="240" w:lineRule="auto"/>
              <w:rPr>
                <w:rFonts w:eastAsia="Times New Roman"/>
                <w:b/>
                <w:bCs/>
                <w:color w:val="000000"/>
                <w:sz w:val="16"/>
                <w:szCs w:val="28"/>
                <w:lang w:eastAsia="en-GB"/>
              </w:rPr>
            </w:pPr>
            <w:r w:rsidRPr="00C509DA">
              <w:rPr>
                <w:rFonts w:eastAsia="Times New Roman"/>
                <w:b/>
                <w:bCs/>
                <w:color w:val="000000"/>
                <w:sz w:val="16"/>
                <w:szCs w:val="28"/>
                <w:lang w:eastAsia="en-GB"/>
              </w:rPr>
              <w:t>INITIATION</w:t>
            </w:r>
          </w:p>
        </w:tc>
        <w:tc>
          <w:tcPr>
            <w:tcW w:w="570" w:type="pct"/>
            <w:tcBorders>
              <w:top w:val="single" w:sz="4" w:space="0" w:color="auto"/>
              <w:left w:val="nil"/>
              <w:bottom w:val="single" w:sz="4" w:space="0" w:color="auto"/>
              <w:right w:val="single" w:sz="4" w:space="0" w:color="auto"/>
            </w:tcBorders>
            <w:shd w:val="clear" w:color="000000" w:fill="FFFFFF"/>
            <w:noWrap/>
            <w:vAlign w:val="bottom"/>
            <w:hideMark/>
          </w:tcPr>
          <w:p w:rsidR="00C509DA" w:rsidRPr="00C509DA" w:rsidRDefault="00C509DA" w:rsidP="00C509DA">
            <w:pPr>
              <w:spacing w:after="0" w:line="240" w:lineRule="auto"/>
              <w:rPr>
                <w:rFonts w:eastAsia="Times New Roman"/>
                <w:b/>
                <w:bCs/>
                <w:color w:val="000000"/>
                <w:sz w:val="16"/>
                <w:szCs w:val="28"/>
                <w:lang w:eastAsia="en-GB"/>
              </w:rPr>
            </w:pPr>
            <w:r w:rsidRPr="00C509DA">
              <w:rPr>
                <w:rFonts w:eastAsia="Times New Roman"/>
                <w:b/>
                <w:bCs/>
                <w:color w:val="000000"/>
                <w:sz w:val="16"/>
                <w:szCs w:val="28"/>
                <w:lang w:eastAsia="en-GB"/>
              </w:rPr>
              <w:t>CURIOSITY</w:t>
            </w:r>
          </w:p>
        </w:tc>
        <w:tc>
          <w:tcPr>
            <w:tcW w:w="543" w:type="pct"/>
            <w:tcBorders>
              <w:top w:val="single" w:sz="4" w:space="0" w:color="auto"/>
              <w:left w:val="nil"/>
              <w:bottom w:val="single" w:sz="4" w:space="0" w:color="auto"/>
              <w:right w:val="single" w:sz="4" w:space="0" w:color="auto"/>
            </w:tcBorders>
            <w:shd w:val="clear" w:color="000000" w:fill="FFFFFF"/>
            <w:noWrap/>
            <w:vAlign w:val="bottom"/>
            <w:hideMark/>
          </w:tcPr>
          <w:p w:rsidR="00C509DA" w:rsidRPr="00C509DA" w:rsidRDefault="00C509DA" w:rsidP="00C509DA">
            <w:pPr>
              <w:spacing w:after="0" w:line="240" w:lineRule="auto"/>
              <w:rPr>
                <w:rFonts w:eastAsia="Times New Roman"/>
                <w:b/>
                <w:bCs/>
                <w:color w:val="000000"/>
                <w:sz w:val="16"/>
                <w:szCs w:val="28"/>
                <w:lang w:eastAsia="en-GB"/>
              </w:rPr>
            </w:pPr>
            <w:r w:rsidRPr="00C509DA">
              <w:rPr>
                <w:rFonts w:eastAsia="Times New Roman"/>
                <w:b/>
                <w:bCs/>
                <w:color w:val="000000"/>
                <w:sz w:val="16"/>
                <w:szCs w:val="28"/>
                <w:lang w:eastAsia="en-GB"/>
              </w:rPr>
              <w:t>PERSISTENCE</w:t>
            </w:r>
          </w:p>
        </w:tc>
        <w:tc>
          <w:tcPr>
            <w:tcW w:w="801" w:type="pct"/>
            <w:tcBorders>
              <w:top w:val="single" w:sz="4" w:space="0" w:color="auto"/>
              <w:left w:val="nil"/>
              <w:bottom w:val="single" w:sz="4" w:space="0" w:color="auto"/>
              <w:right w:val="single" w:sz="4" w:space="0" w:color="auto"/>
            </w:tcBorders>
            <w:shd w:val="clear" w:color="000000" w:fill="FFFFFF"/>
            <w:noWrap/>
            <w:vAlign w:val="bottom"/>
            <w:hideMark/>
          </w:tcPr>
          <w:p w:rsidR="00C509DA" w:rsidRPr="00C509DA" w:rsidRDefault="00C509DA" w:rsidP="00C509DA">
            <w:pPr>
              <w:spacing w:after="0" w:line="240" w:lineRule="auto"/>
              <w:rPr>
                <w:rFonts w:eastAsia="Times New Roman"/>
                <w:b/>
                <w:bCs/>
                <w:color w:val="000000"/>
                <w:sz w:val="16"/>
                <w:szCs w:val="28"/>
                <w:lang w:eastAsia="en-GB"/>
              </w:rPr>
            </w:pPr>
            <w:r w:rsidRPr="00C509DA">
              <w:rPr>
                <w:rFonts w:eastAsia="Times New Roman"/>
                <w:b/>
                <w:bCs/>
                <w:color w:val="000000"/>
                <w:sz w:val="16"/>
                <w:szCs w:val="28"/>
                <w:lang w:eastAsia="en-GB"/>
              </w:rPr>
              <w:t>DISCOVERY</w:t>
            </w:r>
          </w:p>
        </w:tc>
        <w:tc>
          <w:tcPr>
            <w:tcW w:w="593" w:type="pct"/>
            <w:tcBorders>
              <w:top w:val="single" w:sz="4" w:space="0" w:color="auto"/>
              <w:left w:val="nil"/>
              <w:bottom w:val="single" w:sz="4" w:space="0" w:color="auto"/>
              <w:right w:val="single" w:sz="4" w:space="0" w:color="auto"/>
            </w:tcBorders>
            <w:shd w:val="clear" w:color="000000" w:fill="FFFFFF"/>
            <w:noWrap/>
            <w:vAlign w:val="bottom"/>
            <w:hideMark/>
          </w:tcPr>
          <w:p w:rsidR="00C509DA" w:rsidRPr="00C509DA" w:rsidRDefault="00C509DA" w:rsidP="00C509DA">
            <w:pPr>
              <w:spacing w:after="0" w:line="240" w:lineRule="auto"/>
              <w:rPr>
                <w:rFonts w:eastAsia="Times New Roman"/>
                <w:b/>
                <w:bCs/>
                <w:sz w:val="16"/>
                <w:szCs w:val="28"/>
                <w:lang w:eastAsia="en-GB"/>
              </w:rPr>
            </w:pPr>
            <w:r w:rsidRPr="00C509DA">
              <w:rPr>
                <w:rFonts w:eastAsia="Times New Roman"/>
                <w:b/>
                <w:bCs/>
                <w:sz w:val="16"/>
                <w:szCs w:val="28"/>
                <w:lang w:eastAsia="en-GB"/>
              </w:rPr>
              <w:t>INVESTIGATION</w:t>
            </w:r>
          </w:p>
        </w:tc>
        <w:tc>
          <w:tcPr>
            <w:tcW w:w="800" w:type="pct"/>
            <w:tcBorders>
              <w:top w:val="single" w:sz="4" w:space="0" w:color="auto"/>
              <w:left w:val="nil"/>
              <w:bottom w:val="single" w:sz="4" w:space="0" w:color="auto"/>
              <w:right w:val="single" w:sz="4" w:space="0" w:color="auto"/>
            </w:tcBorders>
            <w:shd w:val="clear" w:color="000000" w:fill="FFFFFF"/>
            <w:noWrap/>
            <w:vAlign w:val="bottom"/>
            <w:hideMark/>
          </w:tcPr>
          <w:p w:rsidR="00C509DA" w:rsidRPr="00C509DA" w:rsidRDefault="00C509DA" w:rsidP="00C509DA">
            <w:pPr>
              <w:spacing w:after="0" w:line="240" w:lineRule="auto"/>
              <w:rPr>
                <w:rFonts w:eastAsia="Times New Roman"/>
                <w:b/>
                <w:bCs/>
                <w:sz w:val="16"/>
                <w:szCs w:val="28"/>
                <w:lang w:eastAsia="en-GB"/>
              </w:rPr>
            </w:pPr>
            <w:r w:rsidRPr="00C509DA">
              <w:rPr>
                <w:rFonts w:eastAsia="Times New Roman"/>
                <w:b/>
                <w:bCs/>
                <w:sz w:val="16"/>
                <w:szCs w:val="28"/>
                <w:lang w:eastAsia="en-GB"/>
              </w:rPr>
              <w:t>ANTICIPATION</w:t>
            </w:r>
          </w:p>
        </w:tc>
        <w:tc>
          <w:tcPr>
            <w:tcW w:w="972" w:type="pct"/>
            <w:tcBorders>
              <w:top w:val="single" w:sz="4" w:space="0" w:color="auto"/>
              <w:left w:val="nil"/>
              <w:bottom w:val="single" w:sz="4" w:space="0" w:color="auto"/>
              <w:right w:val="single" w:sz="4" w:space="0" w:color="auto"/>
            </w:tcBorders>
            <w:shd w:val="clear" w:color="000000" w:fill="FFFFFF"/>
            <w:noWrap/>
            <w:vAlign w:val="bottom"/>
            <w:hideMark/>
          </w:tcPr>
          <w:p w:rsidR="00C509DA" w:rsidRPr="00C509DA" w:rsidRDefault="00C509DA" w:rsidP="00C509DA">
            <w:pPr>
              <w:spacing w:after="0" w:line="240" w:lineRule="auto"/>
              <w:rPr>
                <w:rFonts w:eastAsia="Times New Roman"/>
                <w:b/>
                <w:bCs/>
                <w:color w:val="000000"/>
                <w:sz w:val="16"/>
                <w:szCs w:val="28"/>
                <w:lang w:eastAsia="en-GB"/>
              </w:rPr>
            </w:pPr>
            <w:r w:rsidRPr="00C509DA">
              <w:rPr>
                <w:rFonts w:eastAsia="Times New Roman"/>
                <w:b/>
                <w:bCs/>
                <w:color w:val="000000"/>
                <w:sz w:val="16"/>
                <w:szCs w:val="28"/>
                <w:lang w:eastAsia="en-GB"/>
              </w:rPr>
              <w:t>RESPONSIVENESS</w:t>
            </w:r>
          </w:p>
        </w:tc>
      </w:tr>
      <w:tr w:rsidR="00C509DA" w:rsidRPr="00C509DA" w:rsidTr="00C509DA">
        <w:trPr>
          <w:trHeight w:val="2100"/>
        </w:trPr>
        <w:tc>
          <w:tcPr>
            <w:tcW w:w="179" w:type="pct"/>
            <w:tcBorders>
              <w:top w:val="nil"/>
              <w:left w:val="single" w:sz="4" w:space="0" w:color="auto"/>
              <w:bottom w:val="single" w:sz="4" w:space="0" w:color="auto"/>
              <w:right w:val="single" w:sz="4" w:space="0" w:color="auto"/>
            </w:tcBorders>
            <w:shd w:val="clear" w:color="000000" w:fill="FEB002"/>
            <w:noWrap/>
            <w:vAlign w:val="center"/>
            <w:hideMark/>
          </w:tcPr>
          <w:p w:rsidR="00C509DA" w:rsidRPr="00C509DA" w:rsidRDefault="00C509DA" w:rsidP="00C509DA">
            <w:pPr>
              <w:spacing w:after="0" w:line="240" w:lineRule="auto"/>
              <w:rPr>
                <w:rFonts w:eastAsia="Times New Roman"/>
                <w:b/>
                <w:bCs/>
                <w:color w:val="000000"/>
                <w:sz w:val="16"/>
                <w:szCs w:val="40"/>
                <w:lang w:eastAsia="en-GB"/>
              </w:rPr>
            </w:pPr>
            <w:r w:rsidRPr="00C509DA">
              <w:rPr>
                <w:rFonts w:eastAsia="Times New Roman"/>
                <w:b/>
                <w:bCs/>
                <w:color w:val="000000"/>
                <w:sz w:val="16"/>
                <w:szCs w:val="40"/>
                <w:lang w:eastAsia="en-GB"/>
              </w:rPr>
              <w:t>F1</w:t>
            </w:r>
          </w:p>
        </w:tc>
        <w:tc>
          <w:tcPr>
            <w:tcW w:w="542" w:type="pct"/>
            <w:tcBorders>
              <w:top w:val="nil"/>
              <w:left w:val="nil"/>
              <w:bottom w:val="single" w:sz="4" w:space="0" w:color="auto"/>
              <w:right w:val="single" w:sz="4" w:space="0" w:color="auto"/>
            </w:tcBorders>
            <w:shd w:val="clear" w:color="000000" w:fill="FEB002"/>
            <w:vAlign w:val="center"/>
            <w:hideMark/>
          </w:tcPr>
          <w:p w:rsidR="00C509DA" w:rsidRPr="00C509DA" w:rsidRDefault="00C509DA" w:rsidP="00C509DA">
            <w:pPr>
              <w:spacing w:after="0" w:line="240" w:lineRule="auto"/>
              <w:rPr>
                <w:rFonts w:eastAsia="Times New Roman"/>
                <w:sz w:val="16"/>
                <w:lang w:eastAsia="en-GB"/>
              </w:rPr>
            </w:pPr>
            <w:r w:rsidRPr="00C509DA">
              <w:rPr>
                <w:rFonts w:eastAsia="Times New Roman"/>
                <w:sz w:val="16"/>
                <w:lang w:eastAsia="en-GB"/>
              </w:rPr>
              <w:t xml:space="preserve">I can show I am work ready </w:t>
            </w:r>
          </w:p>
        </w:tc>
        <w:tc>
          <w:tcPr>
            <w:tcW w:w="570" w:type="pct"/>
            <w:tcBorders>
              <w:top w:val="nil"/>
              <w:left w:val="nil"/>
              <w:bottom w:val="single" w:sz="4" w:space="0" w:color="auto"/>
              <w:right w:val="single" w:sz="4" w:space="0" w:color="auto"/>
            </w:tcBorders>
            <w:shd w:val="clear" w:color="000000" w:fill="FEB002"/>
            <w:vAlign w:val="center"/>
            <w:hideMark/>
          </w:tcPr>
          <w:p w:rsidR="00C509DA" w:rsidRPr="00C509DA" w:rsidRDefault="00C509DA" w:rsidP="00C509DA">
            <w:pPr>
              <w:spacing w:after="0" w:line="240" w:lineRule="auto"/>
              <w:rPr>
                <w:rFonts w:eastAsia="Times New Roman"/>
                <w:color w:val="000000"/>
                <w:sz w:val="16"/>
                <w:lang w:eastAsia="en-GB"/>
              </w:rPr>
            </w:pPr>
            <w:r w:rsidRPr="00C509DA">
              <w:rPr>
                <w:rFonts w:eastAsia="Times New Roman"/>
                <w:color w:val="000000"/>
                <w:sz w:val="16"/>
                <w:lang w:eastAsia="en-GB"/>
              </w:rPr>
              <w:t>I can use my senses to explore  familiar events/ objects</w:t>
            </w:r>
          </w:p>
        </w:tc>
        <w:tc>
          <w:tcPr>
            <w:tcW w:w="543" w:type="pct"/>
            <w:tcBorders>
              <w:top w:val="nil"/>
              <w:left w:val="nil"/>
              <w:bottom w:val="single" w:sz="4" w:space="0" w:color="auto"/>
              <w:right w:val="single" w:sz="4" w:space="0" w:color="auto"/>
            </w:tcBorders>
            <w:shd w:val="clear" w:color="000000" w:fill="FEB002"/>
            <w:vAlign w:val="center"/>
            <w:hideMark/>
          </w:tcPr>
          <w:p w:rsidR="00C509DA" w:rsidRPr="00C509DA" w:rsidRDefault="00C509DA" w:rsidP="00C509DA">
            <w:pPr>
              <w:spacing w:after="0" w:line="240" w:lineRule="auto"/>
              <w:rPr>
                <w:rFonts w:eastAsia="Times New Roman"/>
                <w:sz w:val="16"/>
                <w:lang w:eastAsia="en-GB"/>
              </w:rPr>
            </w:pPr>
            <w:r w:rsidRPr="00C509DA">
              <w:rPr>
                <w:rFonts w:eastAsia="Times New Roman"/>
                <w:sz w:val="16"/>
                <w:lang w:eastAsia="en-GB"/>
              </w:rPr>
              <w:t>I can maintain attention for short periods of time</w:t>
            </w:r>
          </w:p>
        </w:tc>
        <w:tc>
          <w:tcPr>
            <w:tcW w:w="801" w:type="pct"/>
            <w:tcBorders>
              <w:top w:val="nil"/>
              <w:left w:val="nil"/>
              <w:bottom w:val="single" w:sz="4" w:space="0" w:color="auto"/>
              <w:right w:val="single" w:sz="4" w:space="0" w:color="auto"/>
            </w:tcBorders>
            <w:shd w:val="clear" w:color="000000" w:fill="FEB002"/>
            <w:vAlign w:val="center"/>
            <w:hideMark/>
          </w:tcPr>
          <w:p w:rsidR="00C509DA" w:rsidRPr="00C509DA" w:rsidRDefault="00C509DA" w:rsidP="00C509DA">
            <w:pPr>
              <w:spacing w:after="0" w:line="240" w:lineRule="auto"/>
              <w:rPr>
                <w:rFonts w:eastAsia="Times New Roman"/>
                <w:color w:val="000000"/>
                <w:sz w:val="16"/>
                <w:lang w:eastAsia="en-GB"/>
              </w:rPr>
            </w:pPr>
            <w:r w:rsidRPr="00C509DA">
              <w:rPr>
                <w:rFonts w:eastAsia="Times New Roman"/>
                <w:color w:val="000000"/>
                <w:sz w:val="16"/>
                <w:lang w:eastAsia="en-GB"/>
              </w:rPr>
              <w:t>I can copy a gesture/action /pattern/words/ symbol</w:t>
            </w:r>
          </w:p>
        </w:tc>
        <w:tc>
          <w:tcPr>
            <w:tcW w:w="593" w:type="pct"/>
            <w:tcBorders>
              <w:top w:val="nil"/>
              <w:left w:val="nil"/>
              <w:bottom w:val="single" w:sz="4" w:space="0" w:color="auto"/>
              <w:right w:val="single" w:sz="4" w:space="0" w:color="auto"/>
            </w:tcBorders>
            <w:shd w:val="clear" w:color="000000" w:fill="FEB002"/>
            <w:vAlign w:val="center"/>
            <w:hideMark/>
          </w:tcPr>
          <w:p w:rsidR="00C509DA" w:rsidRPr="00C509DA" w:rsidRDefault="00C509DA" w:rsidP="00C509DA">
            <w:pPr>
              <w:spacing w:after="0" w:line="240" w:lineRule="auto"/>
              <w:rPr>
                <w:rFonts w:eastAsia="Times New Roman"/>
                <w:sz w:val="16"/>
                <w:lang w:eastAsia="en-GB"/>
              </w:rPr>
            </w:pPr>
            <w:r w:rsidRPr="00C509DA">
              <w:rPr>
                <w:rFonts w:eastAsia="Times New Roman"/>
                <w:sz w:val="16"/>
                <w:lang w:eastAsia="en-GB"/>
              </w:rPr>
              <w:t>I can attempt to engage in the process of learning, with adult support</w:t>
            </w:r>
          </w:p>
        </w:tc>
        <w:tc>
          <w:tcPr>
            <w:tcW w:w="800" w:type="pct"/>
            <w:tcBorders>
              <w:top w:val="nil"/>
              <w:left w:val="nil"/>
              <w:bottom w:val="single" w:sz="4" w:space="0" w:color="auto"/>
              <w:right w:val="single" w:sz="4" w:space="0" w:color="auto"/>
            </w:tcBorders>
            <w:shd w:val="clear" w:color="000000" w:fill="FEB002"/>
            <w:vAlign w:val="center"/>
            <w:hideMark/>
          </w:tcPr>
          <w:p w:rsidR="00C509DA" w:rsidRPr="00C509DA" w:rsidRDefault="00C509DA" w:rsidP="00C509DA">
            <w:pPr>
              <w:spacing w:after="0" w:line="240" w:lineRule="auto"/>
              <w:rPr>
                <w:rFonts w:eastAsia="Times New Roman"/>
                <w:sz w:val="16"/>
                <w:lang w:eastAsia="en-GB"/>
              </w:rPr>
            </w:pPr>
            <w:r w:rsidRPr="00C509DA">
              <w:rPr>
                <w:rFonts w:eastAsia="Times New Roman"/>
                <w:sz w:val="16"/>
                <w:lang w:eastAsia="en-GB"/>
              </w:rPr>
              <w:t xml:space="preserve">On a basic level I can link people with places </w:t>
            </w:r>
          </w:p>
        </w:tc>
        <w:tc>
          <w:tcPr>
            <w:tcW w:w="972" w:type="pct"/>
            <w:tcBorders>
              <w:top w:val="nil"/>
              <w:left w:val="nil"/>
              <w:bottom w:val="single" w:sz="4" w:space="0" w:color="auto"/>
              <w:right w:val="single" w:sz="4" w:space="0" w:color="auto"/>
            </w:tcBorders>
            <w:shd w:val="clear" w:color="000000" w:fill="FEB002"/>
            <w:vAlign w:val="center"/>
            <w:hideMark/>
          </w:tcPr>
          <w:p w:rsidR="00C509DA" w:rsidRPr="00C509DA" w:rsidRDefault="00C509DA" w:rsidP="00C509DA">
            <w:pPr>
              <w:spacing w:after="0" w:line="240" w:lineRule="auto"/>
              <w:rPr>
                <w:rFonts w:eastAsia="Times New Roman"/>
                <w:color w:val="000000"/>
                <w:sz w:val="16"/>
                <w:lang w:eastAsia="en-GB"/>
              </w:rPr>
            </w:pPr>
            <w:r w:rsidRPr="00C509DA">
              <w:rPr>
                <w:rFonts w:eastAsia="Times New Roman"/>
                <w:color w:val="000000"/>
                <w:sz w:val="16"/>
                <w:lang w:eastAsia="en-GB"/>
              </w:rPr>
              <w:t>I can make brief responses to a simple request by noticing  a sound/ image/ object/gesture/word  without intention to act upon</w:t>
            </w:r>
          </w:p>
        </w:tc>
      </w:tr>
      <w:tr w:rsidR="00C509DA" w:rsidRPr="00C509DA" w:rsidTr="00C509DA">
        <w:trPr>
          <w:trHeight w:val="1500"/>
        </w:trPr>
        <w:tc>
          <w:tcPr>
            <w:tcW w:w="179" w:type="pct"/>
            <w:tcBorders>
              <w:top w:val="nil"/>
              <w:left w:val="single" w:sz="4" w:space="0" w:color="auto"/>
              <w:bottom w:val="single" w:sz="4" w:space="0" w:color="auto"/>
              <w:right w:val="single" w:sz="4" w:space="0" w:color="auto"/>
            </w:tcBorders>
            <w:shd w:val="clear" w:color="000000" w:fill="00B0F0"/>
            <w:noWrap/>
            <w:vAlign w:val="center"/>
            <w:hideMark/>
          </w:tcPr>
          <w:p w:rsidR="00C509DA" w:rsidRPr="00C509DA" w:rsidRDefault="00C509DA" w:rsidP="00C509DA">
            <w:pPr>
              <w:spacing w:after="0" w:line="240" w:lineRule="auto"/>
              <w:rPr>
                <w:rFonts w:eastAsia="Times New Roman"/>
                <w:b/>
                <w:bCs/>
                <w:color w:val="000000"/>
                <w:sz w:val="16"/>
                <w:szCs w:val="40"/>
                <w:lang w:eastAsia="en-GB"/>
              </w:rPr>
            </w:pPr>
            <w:r w:rsidRPr="00C509DA">
              <w:rPr>
                <w:rFonts w:eastAsia="Times New Roman"/>
                <w:b/>
                <w:bCs/>
                <w:color w:val="000000"/>
                <w:sz w:val="16"/>
                <w:szCs w:val="40"/>
                <w:lang w:eastAsia="en-GB"/>
              </w:rPr>
              <w:t>F2</w:t>
            </w:r>
          </w:p>
        </w:tc>
        <w:tc>
          <w:tcPr>
            <w:tcW w:w="542" w:type="pct"/>
            <w:tcBorders>
              <w:top w:val="nil"/>
              <w:left w:val="nil"/>
              <w:bottom w:val="single" w:sz="4" w:space="0" w:color="auto"/>
              <w:right w:val="single" w:sz="4" w:space="0" w:color="auto"/>
            </w:tcBorders>
            <w:shd w:val="clear" w:color="000000" w:fill="00B0F0"/>
            <w:vAlign w:val="center"/>
            <w:hideMark/>
          </w:tcPr>
          <w:p w:rsidR="00C509DA" w:rsidRPr="00C509DA" w:rsidRDefault="00C509DA" w:rsidP="00C509DA">
            <w:pPr>
              <w:spacing w:after="0" w:line="240" w:lineRule="auto"/>
              <w:rPr>
                <w:rFonts w:eastAsia="Times New Roman"/>
                <w:sz w:val="16"/>
                <w:lang w:eastAsia="en-GB"/>
              </w:rPr>
            </w:pPr>
            <w:r w:rsidRPr="00C509DA">
              <w:rPr>
                <w:rFonts w:eastAsia="Times New Roman"/>
                <w:sz w:val="16"/>
                <w:lang w:eastAsia="en-GB"/>
              </w:rPr>
              <w:t>I can make a choice from a given selection of materials to help me begin a task</w:t>
            </w:r>
          </w:p>
        </w:tc>
        <w:tc>
          <w:tcPr>
            <w:tcW w:w="570" w:type="pct"/>
            <w:tcBorders>
              <w:top w:val="nil"/>
              <w:left w:val="nil"/>
              <w:bottom w:val="single" w:sz="4" w:space="0" w:color="auto"/>
              <w:right w:val="single" w:sz="4" w:space="0" w:color="auto"/>
            </w:tcBorders>
            <w:shd w:val="clear" w:color="000000" w:fill="00B0F0"/>
            <w:vAlign w:val="center"/>
            <w:hideMark/>
          </w:tcPr>
          <w:p w:rsidR="00C509DA" w:rsidRPr="00C509DA" w:rsidRDefault="00C509DA" w:rsidP="00C509DA">
            <w:pPr>
              <w:spacing w:after="0" w:line="240" w:lineRule="auto"/>
              <w:rPr>
                <w:rFonts w:eastAsia="Times New Roman"/>
                <w:color w:val="000000"/>
                <w:sz w:val="16"/>
                <w:lang w:eastAsia="en-GB"/>
              </w:rPr>
            </w:pPr>
            <w:r w:rsidRPr="00C509DA">
              <w:rPr>
                <w:rFonts w:eastAsia="Times New Roman"/>
                <w:color w:val="000000"/>
                <w:sz w:val="16"/>
                <w:lang w:eastAsia="en-GB"/>
              </w:rPr>
              <w:t>I can use my senses to identify familiar events/ objects</w:t>
            </w:r>
          </w:p>
        </w:tc>
        <w:tc>
          <w:tcPr>
            <w:tcW w:w="543" w:type="pct"/>
            <w:tcBorders>
              <w:top w:val="nil"/>
              <w:left w:val="nil"/>
              <w:bottom w:val="single" w:sz="4" w:space="0" w:color="auto"/>
              <w:right w:val="single" w:sz="4" w:space="0" w:color="auto"/>
            </w:tcBorders>
            <w:shd w:val="clear" w:color="000000" w:fill="00B0F0"/>
            <w:vAlign w:val="center"/>
            <w:hideMark/>
          </w:tcPr>
          <w:p w:rsidR="00C509DA" w:rsidRPr="00C509DA" w:rsidRDefault="00C509DA" w:rsidP="00C509DA">
            <w:pPr>
              <w:spacing w:after="0" w:line="240" w:lineRule="auto"/>
              <w:rPr>
                <w:rFonts w:eastAsia="Times New Roman"/>
                <w:sz w:val="16"/>
                <w:lang w:eastAsia="en-GB"/>
              </w:rPr>
            </w:pPr>
            <w:r w:rsidRPr="00C509DA">
              <w:rPr>
                <w:rFonts w:eastAsia="Times New Roman"/>
                <w:sz w:val="16"/>
                <w:lang w:eastAsia="en-GB"/>
              </w:rPr>
              <w:t>I can sustain attention for longer periods of time</w:t>
            </w:r>
          </w:p>
        </w:tc>
        <w:tc>
          <w:tcPr>
            <w:tcW w:w="801" w:type="pct"/>
            <w:tcBorders>
              <w:top w:val="nil"/>
              <w:left w:val="nil"/>
              <w:bottom w:val="single" w:sz="4" w:space="0" w:color="auto"/>
              <w:right w:val="single" w:sz="4" w:space="0" w:color="auto"/>
            </w:tcBorders>
            <w:shd w:val="clear" w:color="000000" w:fill="00B0F0"/>
            <w:vAlign w:val="center"/>
            <w:hideMark/>
          </w:tcPr>
          <w:p w:rsidR="00C509DA" w:rsidRPr="00C509DA" w:rsidRDefault="00C509DA" w:rsidP="00C509DA">
            <w:pPr>
              <w:spacing w:after="0" w:line="240" w:lineRule="auto"/>
              <w:rPr>
                <w:rFonts w:eastAsia="Times New Roman"/>
                <w:color w:val="000000"/>
                <w:sz w:val="16"/>
                <w:lang w:eastAsia="en-GB"/>
              </w:rPr>
            </w:pPr>
            <w:r w:rsidRPr="00C509DA">
              <w:rPr>
                <w:rFonts w:eastAsia="Times New Roman"/>
                <w:color w:val="000000"/>
                <w:sz w:val="16"/>
                <w:lang w:eastAsia="en-GB"/>
              </w:rPr>
              <w:t>I can recall an action/pattern/gesture /words /symbol</w:t>
            </w:r>
          </w:p>
        </w:tc>
        <w:tc>
          <w:tcPr>
            <w:tcW w:w="593" w:type="pct"/>
            <w:tcBorders>
              <w:top w:val="nil"/>
              <w:left w:val="nil"/>
              <w:bottom w:val="single" w:sz="4" w:space="0" w:color="auto"/>
              <w:right w:val="single" w:sz="4" w:space="0" w:color="auto"/>
            </w:tcBorders>
            <w:shd w:val="clear" w:color="000000" w:fill="00B0F0"/>
            <w:vAlign w:val="center"/>
            <w:hideMark/>
          </w:tcPr>
          <w:p w:rsidR="00C509DA" w:rsidRPr="00C509DA" w:rsidRDefault="00C509DA" w:rsidP="00C509DA">
            <w:pPr>
              <w:spacing w:after="0" w:line="240" w:lineRule="auto"/>
              <w:rPr>
                <w:rFonts w:eastAsia="Times New Roman"/>
                <w:sz w:val="16"/>
                <w:lang w:eastAsia="en-GB"/>
              </w:rPr>
            </w:pPr>
            <w:r w:rsidRPr="00C509DA">
              <w:rPr>
                <w:rFonts w:eastAsia="Times New Roman"/>
                <w:sz w:val="16"/>
                <w:lang w:eastAsia="en-GB"/>
              </w:rPr>
              <w:t>For short periods of time I can pursue my learning task, with support</w:t>
            </w:r>
          </w:p>
        </w:tc>
        <w:tc>
          <w:tcPr>
            <w:tcW w:w="800" w:type="pct"/>
            <w:tcBorders>
              <w:top w:val="nil"/>
              <w:left w:val="nil"/>
              <w:bottom w:val="single" w:sz="4" w:space="0" w:color="auto"/>
              <w:right w:val="single" w:sz="4" w:space="0" w:color="auto"/>
            </w:tcBorders>
            <w:shd w:val="clear" w:color="000000" w:fill="00B0F0"/>
            <w:vAlign w:val="center"/>
            <w:hideMark/>
          </w:tcPr>
          <w:p w:rsidR="00C509DA" w:rsidRPr="00C509DA" w:rsidRDefault="00C509DA" w:rsidP="00C509DA">
            <w:pPr>
              <w:spacing w:after="0" w:line="240" w:lineRule="auto"/>
              <w:rPr>
                <w:rFonts w:eastAsia="Times New Roman"/>
                <w:sz w:val="16"/>
                <w:lang w:eastAsia="en-GB"/>
              </w:rPr>
            </w:pPr>
            <w:r w:rsidRPr="00C509DA">
              <w:rPr>
                <w:rFonts w:eastAsia="Times New Roman"/>
                <w:sz w:val="16"/>
                <w:lang w:eastAsia="en-GB"/>
              </w:rPr>
              <w:t>I can predict what comes next in an familiar situation/pattern/text</w:t>
            </w:r>
          </w:p>
        </w:tc>
        <w:tc>
          <w:tcPr>
            <w:tcW w:w="972" w:type="pct"/>
            <w:tcBorders>
              <w:top w:val="nil"/>
              <w:left w:val="nil"/>
              <w:bottom w:val="single" w:sz="4" w:space="0" w:color="auto"/>
              <w:right w:val="single" w:sz="4" w:space="0" w:color="auto"/>
            </w:tcBorders>
            <w:shd w:val="clear" w:color="000000" w:fill="00B0F0"/>
            <w:vAlign w:val="center"/>
            <w:hideMark/>
          </w:tcPr>
          <w:p w:rsidR="00C509DA" w:rsidRPr="00C509DA" w:rsidRDefault="00C509DA" w:rsidP="00C509DA">
            <w:pPr>
              <w:spacing w:after="0" w:line="240" w:lineRule="auto"/>
              <w:rPr>
                <w:rFonts w:eastAsia="Times New Roman"/>
                <w:color w:val="000000"/>
                <w:sz w:val="16"/>
                <w:lang w:eastAsia="en-GB"/>
              </w:rPr>
            </w:pPr>
            <w:r w:rsidRPr="00C509DA">
              <w:rPr>
                <w:rFonts w:eastAsia="Times New Roman"/>
                <w:color w:val="000000"/>
                <w:sz w:val="16"/>
                <w:lang w:eastAsia="en-GB"/>
              </w:rPr>
              <w:t xml:space="preserve">For a short period of time, I can respond appropriately to a simple request from a familiar person </w:t>
            </w:r>
          </w:p>
        </w:tc>
      </w:tr>
      <w:tr w:rsidR="00C509DA" w:rsidRPr="00C509DA" w:rsidTr="00C509DA">
        <w:trPr>
          <w:trHeight w:val="1800"/>
        </w:trPr>
        <w:tc>
          <w:tcPr>
            <w:tcW w:w="179" w:type="pct"/>
            <w:tcBorders>
              <w:top w:val="nil"/>
              <w:left w:val="single" w:sz="4" w:space="0" w:color="auto"/>
              <w:bottom w:val="single" w:sz="4" w:space="0" w:color="auto"/>
              <w:right w:val="single" w:sz="4" w:space="0" w:color="auto"/>
            </w:tcBorders>
            <w:shd w:val="clear" w:color="000000" w:fill="FF0000"/>
            <w:noWrap/>
            <w:vAlign w:val="center"/>
            <w:hideMark/>
          </w:tcPr>
          <w:p w:rsidR="00C509DA" w:rsidRPr="00C509DA" w:rsidRDefault="00C509DA" w:rsidP="00C509DA">
            <w:pPr>
              <w:spacing w:after="0" w:line="240" w:lineRule="auto"/>
              <w:rPr>
                <w:rFonts w:eastAsia="Times New Roman"/>
                <w:b/>
                <w:bCs/>
                <w:color w:val="000000"/>
                <w:sz w:val="16"/>
                <w:szCs w:val="40"/>
                <w:lang w:eastAsia="en-GB"/>
              </w:rPr>
            </w:pPr>
            <w:r w:rsidRPr="00C509DA">
              <w:rPr>
                <w:rFonts w:eastAsia="Times New Roman"/>
                <w:b/>
                <w:bCs/>
                <w:color w:val="000000"/>
                <w:sz w:val="16"/>
                <w:szCs w:val="40"/>
                <w:lang w:eastAsia="en-GB"/>
              </w:rPr>
              <w:t>F3</w:t>
            </w:r>
          </w:p>
        </w:tc>
        <w:tc>
          <w:tcPr>
            <w:tcW w:w="542" w:type="pct"/>
            <w:tcBorders>
              <w:top w:val="nil"/>
              <w:left w:val="nil"/>
              <w:bottom w:val="single" w:sz="4" w:space="0" w:color="auto"/>
              <w:right w:val="single" w:sz="4" w:space="0" w:color="auto"/>
            </w:tcBorders>
            <w:shd w:val="clear" w:color="000000" w:fill="FF0000"/>
            <w:vAlign w:val="center"/>
            <w:hideMark/>
          </w:tcPr>
          <w:p w:rsidR="00C509DA" w:rsidRPr="00C509DA" w:rsidRDefault="00C509DA" w:rsidP="00C509DA">
            <w:pPr>
              <w:spacing w:after="0" w:line="240" w:lineRule="auto"/>
              <w:rPr>
                <w:rFonts w:eastAsia="Times New Roman"/>
                <w:sz w:val="16"/>
                <w:lang w:eastAsia="en-GB"/>
              </w:rPr>
            </w:pPr>
            <w:r w:rsidRPr="00C509DA">
              <w:rPr>
                <w:rFonts w:eastAsia="Times New Roman"/>
                <w:sz w:val="16"/>
                <w:lang w:eastAsia="en-GB"/>
              </w:rPr>
              <w:t>I can use  resources and strategies to help me begin my task</w:t>
            </w:r>
          </w:p>
        </w:tc>
        <w:tc>
          <w:tcPr>
            <w:tcW w:w="570" w:type="pct"/>
            <w:tcBorders>
              <w:top w:val="nil"/>
              <w:left w:val="nil"/>
              <w:bottom w:val="single" w:sz="4" w:space="0" w:color="auto"/>
              <w:right w:val="single" w:sz="4" w:space="0" w:color="auto"/>
            </w:tcBorders>
            <w:shd w:val="clear" w:color="000000" w:fill="FF0000"/>
            <w:vAlign w:val="center"/>
            <w:hideMark/>
          </w:tcPr>
          <w:p w:rsidR="00C509DA" w:rsidRPr="00C509DA" w:rsidRDefault="00C509DA" w:rsidP="00C509DA">
            <w:pPr>
              <w:spacing w:after="0" w:line="240" w:lineRule="auto"/>
              <w:rPr>
                <w:rFonts w:eastAsia="Times New Roman"/>
                <w:color w:val="000000"/>
                <w:sz w:val="16"/>
                <w:lang w:eastAsia="en-GB"/>
              </w:rPr>
            </w:pPr>
            <w:r w:rsidRPr="00C509DA">
              <w:rPr>
                <w:rFonts w:eastAsia="Times New Roman"/>
                <w:color w:val="000000"/>
                <w:sz w:val="16"/>
                <w:lang w:eastAsia="en-GB"/>
              </w:rPr>
              <w:t xml:space="preserve">I can use my senses to put objects into categories or in order </w:t>
            </w:r>
          </w:p>
        </w:tc>
        <w:tc>
          <w:tcPr>
            <w:tcW w:w="543" w:type="pct"/>
            <w:tcBorders>
              <w:top w:val="nil"/>
              <w:left w:val="nil"/>
              <w:bottom w:val="single" w:sz="4" w:space="0" w:color="auto"/>
              <w:right w:val="single" w:sz="4" w:space="0" w:color="auto"/>
            </w:tcBorders>
            <w:shd w:val="clear" w:color="000000" w:fill="FF0000"/>
            <w:vAlign w:val="center"/>
            <w:hideMark/>
          </w:tcPr>
          <w:p w:rsidR="00C509DA" w:rsidRPr="00C509DA" w:rsidRDefault="00C509DA" w:rsidP="00C509DA">
            <w:pPr>
              <w:spacing w:after="0" w:line="240" w:lineRule="auto"/>
              <w:rPr>
                <w:rFonts w:eastAsia="Times New Roman"/>
                <w:sz w:val="16"/>
                <w:lang w:eastAsia="en-GB"/>
              </w:rPr>
            </w:pPr>
            <w:r w:rsidRPr="00C509DA">
              <w:rPr>
                <w:rFonts w:eastAsia="Times New Roman"/>
                <w:sz w:val="16"/>
                <w:lang w:eastAsia="en-GB"/>
              </w:rPr>
              <w:t xml:space="preserve">For an extended period of time, I can participate in activities to demonstrate an understanding </w:t>
            </w:r>
          </w:p>
        </w:tc>
        <w:tc>
          <w:tcPr>
            <w:tcW w:w="801" w:type="pct"/>
            <w:tcBorders>
              <w:top w:val="nil"/>
              <w:left w:val="nil"/>
              <w:bottom w:val="single" w:sz="4" w:space="0" w:color="auto"/>
              <w:right w:val="single" w:sz="4" w:space="0" w:color="auto"/>
            </w:tcBorders>
            <w:shd w:val="clear" w:color="000000" w:fill="FF0000"/>
            <w:vAlign w:val="center"/>
            <w:hideMark/>
          </w:tcPr>
          <w:p w:rsidR="00C509DA" w:rsidRPr="00C509DA" w:rsidRDefault="00C509DA" w:rsidP="00C509DA">
            <w:pPr>
              <w:spacing w:after="0" w:line="240" w:lineRule="auto"/>
              <w:rPr>
                <w:rFonts w:eastAsia="Times New Roman"/>
                <w:color w:val="000000"/>
                <w:sz w:val="16"/>
                <w:lang w:eastAsia="en-GB"/>
              </w:rPr>
            </w:pPr>
            <w:r w:rsidRPr="00C509DA">
              <w:rPr>
                <w:rFonts w:eastAsia="Times New Roman"/>
                <w:color w:val="000000"/>
                <w:sz w:val="16"/>
                <w:lang w:eastAsia="en-GB"/>
              </w:rPr>
              <w:t>I can sequence an action/pattern/words /gesture /symbol</w:t>
            </w:r>
          </w:p>
        </w:tc>
        <w:tc>
          <w:tcPr>
            <w:tcW w:w="593" w:type="pct"/>
            <w:tcBorders>
              <w:top w:val="nil"/>
              <w:left w:val="nil"/>
              <w:bottom w:val="single" w:sz="4" w:space="0" w:color="auto"/>
              <w:right w:val="single" w:sz="4" w:space="0" w:color="auto"/>
            </w:tcBorders>
            <w:shd w:val="clear" w:color="000000" w:fill="FF0000"/>
            <w:vAlign w:val="center"/>
            <w:hideMark/>
          </w:tcPr>
          <w:p w:rsidR="00C509DA" w:rsidRPr="00C509DA" w:rsidRDefault="00C509DA" w:rsidP="00C509DA">
            <w:pPr>
              <w:spacing w:after="0" w:line="240" w:lineRule="auto"/>
              <w:rPr>
                <w:rFonts w:eastAsia="Times New Roman"/>
                <w:sz w:val="16"/>
                <w:lang w:eastAsia="en-GB"/>
              </w:rPr>
            </w:pPr>
            <w:r w:rsidRPr="00C509DA">
              <w:rPr>
                <w:rFonts w:eastAsia="Times New Roman"/>
                <w:sz w:val="16"/>
                <w:lang w:eastAsia="en-GB"/>
              </w:rPr>
              <w:t>I can actively engage in an investigation and recall meaningful information</w:t>
            </w:r>
          </w:p>
        </w:tc>
        <w:tc>
          <w:tcPr>
            <w:tcW w:w="800" w:type="pct"/>
            <w:tcBorders>
              <w:top w:val="nil"/>
              <w:left w:val="nil"/>
              <w:bottom w:val="single" w:sz="4" w:space="0" w:color="auto"/>
              <w:right w:val="single" w:sz="4" w:space="0" w:color="auto"/>
            </w:tcBorders>
            <w:shd w:val="clear" w:color="000000" w:fill="FF0000"/>
            <w:vAlign w:val="center"/>
            <w:hideMark/>
          </w:tcPr>
          <w:p w:rsidR="00C509DA" w:rsidRPr="00C509DA" w:rsidRDefault="00C509DA" w:rsidP="00C509DA">
            <w:pPr>
              <w:spacing w:after="0" w:line="240" w:lineRule="auto"/>
              <w:rPr>
                <w:rFonts w:eastAsia="Times New Roman"/>
                <w:sz w:val="16"/>
                <w:lang w:eastAsia="en-GB"/>
              </w:rPr>
            </w:pPr>
            <w:r w:rsidRPr="00C509DA">
              <w:rPr>
                <w:rFonts w:eastAsia="Times New Roman"/>
                <w:sz w:val="16"/>
                <w:lang w:eastAsia="en-GB"/>
              </w:rPr>
              <w:t>I can predict what comes next in an unfamiliar situation/pattern/text</w:t>
            </w:r>
          </w:p>
        </w:tc>
        <w:tc>
          <w:tcPr>
            <w:tcW w:w="972" w:type="pct"/>
            <w:tcBorders>
              <w:top w:val="nil"/>
              <w:left w:val="nil"/>
              <w:bottom w:val="single" w:sz="4" w:space="0" w:color="auto"/>
              <w:right w:val="single" w:sz="4" w:space="0" w:color="auto"/>
            </w:tcBorders>
            <w:shd w:val="clear" w:color="000000" w:fill="FF0000"/>
            <w:vAlign w:val="center"/>
            <w:hideMark/>
          </w:tcPr>
          <w:p w:rsidR="00C509DA" w:rsidRPr="00C509DA" w:rsidRDefault="00C509DA" w:rsidP="00C509DA">
            <w:pPr>
              <w:spacing w:after="0" w:line="240" w:lineRule="auto"/>
              <w:rPr>
                <w:rFonts w:eastAsia="Times New Roman"/>
                <w:color w:val="000000"/>
                <w:sz w:val="16"/>
                <w:lang w:eastAsia="en-GB"/>
              </w:rPr>
            </w:pPr>
            <w:r w:rsidRPr="00C509DA">
              <w:rPr>
                <w:rFonts w:eastAsia="Times New Roman"/>
                <w:color w:val="000000"/>
                <w:sz w:val="16"/>
                <w:lang w:eastAsia="en-GB"/>
              </w:rPr>
              <w:t>I can respond for an extended period of time (familiar/unfamiliar people)</w:t>
            </w:r>
          </w:p>
        </w:tc>
      </w:tr>
      <w:tr w:rsidR="00C509DA" w:rsidRPr="00C509DA" w:rsidTr="00C509DA">
        <w:trPr>
          <w:trHeight w:val="1800"/>
        </w:trPr>
        <w:tc>
          <w:tcPr>
            <w:tcW w:w="179" w:type="pct"/>
            <w:tcBorders>
              <w:top w:val="nil"/>
              <w:left w:val="single" w:sz="4" w:space="0" w:color="auto"/>
              <w:bottom w:val="single" w:sz="4" w:space="0" w:color="auto"/>
              <w:right w:val="single" w:sz="4" w:space="0" w:color="auto"/>
            </w:tcBorders>
            <w:shd w:val="clear" w:color="000000" w:fill="92D050"/>
            <w:noWrap/>
            <w:vAlign w:val="center"/>
            <w:hideMark/>
          </w:tcPr>
          <w:p w:rsidR="00C509DA" w:rsidRPr="00C509DA" w:rsidRDefault="00C509DA" w:rsidP="00C509DA">
            <w:pPr>
              <w:spacing w:after="0" w:line="240" w:lineRule="auto"/>
              <w:rPr>
                <w:rFonts w:eastAsia="Times New Roman"/>
                <w:b/>
                <w:bCs/>
                <w:color w:val="000000"/>
                <w:sz w:val="16"/>
                <w:szCs w:val="40"/>
                <w:lang w:eastAsia="en-GB"/>
              </w:rPr>
            </w:pPr>
            <w:r w:rsidRPr="00C509DA">
              <w:rPr>
                <w:rFonts w:eastAsia="Times New Roman"/>
                <w:b/>
                <w:bCs/>
                <w:color w:val="000000"/>
                <w:sz w:val="16"/>
                <w:szCs w:val="40"/>
                <w:lang w:eastAsia="en-GB"/>
              </w:rPr>
              <w:t>F4</w:t>
            </w:r>
          </w:p>
        </w:tc>
        <w:tc>
          <w:tcPr>
            <w:tcW w:w="542" w:type="pct"/>
            <w:tcBorders>
              <w:top w:val="nil"/>
              <w:left w:val="nil"/>
              <w:bottom w:val="single" w:sz="4" w:space="0" w:color="auto"/>
              <w:right w:val="single" w:sz="4" w:space="0" w:color="auto"/>
            </w:tcBorders>
            <w:shd w:val="clear" w:color="000000" w:fill="92D050"/>
            <w:vAlign w:val="center"/>
            <w:hideMark/>
          </w:tcPr>
          <w:p w:rsidR="00C509DA" w:rsidRPr="00C509DA" w:rsidRDefault="00C509DA" w:rsidP="00C509DA">
            <w:pPr>
              <w:spacing w:after="0" w:line="240" w:lineRule="auto"/>
              <w:rPr>
                <w:rFonts w:eastAsia="Times New Roman"/>
                <w:sz w:val="16"/>
                <w:lang w:eastAsia="en-GB"/>
              </w:rPr>
            </w:pPr>
            <w:r w:rsidRPr="00C509DA">
              <w:rPr>
                <w:rFonts w:eastAsia="Times New Roman"/>
                <w:sz w:val="16"/>
                <w:lang w:eastAsia="en-GB"/>
              </w:rPr>
              <w:t xml:space="preserve">I can work with increased independence and ask for help when needed     </w:t>
            </w:r>
          </w:p>
        </w:tc>
        <w:tc>
          <w:tcPr>
            <w:tcW w:w="570" w:type="pct"/>
            <w:tcBorders>
              <w:top w:val="nil"/>
              <w:left w:val="nil"/>
              <w:bottom w:val="single" w:sz="4" w:space="0" w:color="auto"/>
              <w:right w:val="single" w:sz="4" w:space="0" w:color="auto"/>
            </w:tcBorders>
            <w:shd w:val="clear" w:color="000000" w:fill="92D050"/>
            <w:vAlign w:val="center"/>
            <w:hideMark/>
          </w:tcPr>
          <w:p w:rsidR="00C509DA" w:rsidRPr="00C509DA" w:rsidRDefault="00C509DA" w:rsidP="00C509DA">
            <w:pPr>
              <w:spacing w:after="0" w:line="240" w:lineRule="auto"/>
              <w:rPr>
                <w:rFonts w:eastAsia="Times New Roman"/>
                <w:color w:val="000000"/>
                <w:sz w:val="16"/>
                <w:lang w:eastAsia="en-GB"/>
              </w:rPr>
            </w:pPr>
            <w:r w:rsidRPr="00C509DA">
              <w:rPr>
                <w:rFonts w:eastAsia="Times New Roman"/>
                <w:color w:val="000000"/>
                <w:sz w:val="16"/>
                <w:lang w:eastAsia="en-GB"/>
              </w:rPr>
              <w:t>I can use my senses to compare events/objects, with increasing independence</w:t>
            </w:r>
          </w:p>
        </w:tc>
        <w:tc>
          <w:tcPr>
            <w:tcW w:w="543" w:type="pct"/>
            <w:tcBorders>
              <w:top w:val="nil"/>
              <w:left w:val="nil"/>
              <w:bottom w:val="single" w:sz="4" w:space="0" w:color="auto"/>
              <w:right w:val="single" w:sz="4" w:space="0" w:color="auto"/>
            </w:tcBorders>
            <w:shd w:val="clear" w:color="000000" w:fill="92D050"/>
            <w:vAlign w:val="center"/>
            <w:hideMark/>
          </w:tcPr>
          <w:p w:rsidR="00C509DA" w:rsidRPr="00C509DA" w:rsidRDefault="00C509DA" w:rsidP="00C509DA">
            <w:pPr>
              <w:spacing w:after="0" w:line="240" w:lineRule="auto"/>
              <w:rPr>
                <w:rFonts w:eastAsia="Times New Roman"/>
                <w:sz w:val="16"/>
                <w:lang w:eastAsia="en-GB"/>
              </w:rPr>
            </w:pPr>
            <w:r w:rsidRPr="00C509DA">
              <w:rPr>
                <w:rFonts w:eastAsia="Times New Roman"/>
                <w:sz w:val="16"/>
                <w:lang w:eastAsia="en-GB"/>
              </w:rPr>
              <w:t>I can sustain engagement in increasingly challenging tasks</w:t>
            </w:r>
          </w:p>
        </w:tc>
        <w:tc>
          <w:tcPr>
            <w:tcW w:w="801" w:type="pct"/>
            <w:tcBorders>
              <w:top w:val="nil"/>
              <w:left w:val="nil"/>
              <w:bottom w:val="single" w:sz="4" w:space="0" w:color="auto"/>
              <w:right w:val="single" w:sz="4" w:space="0" w:color="auto"/>
            </w:tcBorders>
            <w:shd w:val="clear" w:color="000000" w:fill="92D050"/>
            <w:vAlign w:val="center"/>
            <w:hideMark/>
          </w:tcPr>
          <w:p w:rsidR="00C509DA" w:rsidRPr="00C509DA" w:rsidRDefault="00C509DA" w:rsidP="00C509DA">
            <w:pPr>
              <w:spacing w:after="0" w:line="240" w:lineRule="auto"/>
              <w:rPr>
                <w:rFonts w:eastAsia="Times New Roman"/>
                <w:color w:val="000000"/>
                <w:sz w:val="16"/>
                <w:lang w:eastAsia="en-GB"/>
              </w:rPr>
            </w:pPr>
            <w:r w:rsidRPr="00C509DA">
              <w:rPr>
                <w:rFonts w:eastAsia="Times New Roman"/>
                <w:color w:val="000000"/>
                <w:sz w:val="16"/>
                <w:lang w:eastAsia="en-GB"/>
              </w:rPr>
              <w:t>I can demonstrate  simple understanding of action/words/pattern /symbol/gesture</w:t>
            </w:r>
          </w:p>
        </w:tc>
        <w:tc>
          <w:tcPr>
            <w:tcW w:w="593" w:type="pct"/>
            <w:tcBorders>
              <w:top w:val="nil"/>
              <w:left w:val="nil"/>
              <w:bottom w:val="single" w:sz="4" w:space="0" w:color="auto"/>
              <w:right w:val="single" w:sz="4" w:space="0" w:color="auto"/>
            </w:tcBorders>
            <w:shd w:val="clear" w:color="000000" w:fill="92D050"/>
            <w:vAlign w:val="center"/>
            <w:hideMark/>
          </w:tcPr>
          <w:p w:rsidR="00C509DA" w:rsidRPr="00C509DA" w:rsidRDefault="00C509DA" w:rsidP="00C509DA">
            <w:pPr>
              <w:spacing w:after="0" w:line="240" w:lineRule="auto"/>
              <w:rPr>
                <w:rFonts w:eastAsia="Times New Roman"/>
                <w:sz w:val="16"/>
                <w:lang w:eastAsia="en-GB"/>
              </w:rPr>
            </w:pPr>
            <w:r w:rsidRPr="00C509DA">
              <w:rPr>
                <w:rFonts w:eastAsia="Times New Roman"/>
                <w:sz w:val="16"/>
                <w:lang w:eastAsia="en-GB"/>
              </w:rPr>
              <w:t>I can investigate learning with increasing independence, recording the outcome</w:t>
            </w:r>
          </w:p>
        </w:tc>
        <w:tc>
          <w:tcPr>
            <w:tcW w:w="800" w:type="pct"/>
            <w:tcBorders>
              <w:top w:val="nil"/>
              <w:left w:val="nil"/>
              <w:bottom w:val="single" w:sz="4" w:space="0" w:color="auto"/>
              <w:right w:val="single" w:sz="4" w:space="0" w:color="auto"/>
            </w:tcBorders>
            <w:shd w:val="clear" w:color="000000" w:fill="92D050"/>
            <w:vAlign w:val="center"/>
            <w:hideMark/>
          </w:tcPr>
          <w:p w:rsidR="00C509DA" w:rsidRPr="00C509DA" w:rsidRDefault="00C509DA" w:rsidP="00C509DA">
            <w:pPr>
              <w:spacing w:after="0" w:line="240" w:lineRule="auto"/>
              <w:rPr>
                <w:rFonts w:eastAsia="Times New Roman"/>
                <w:sz w:val="16"/>
                <w:lang w:eastAsia="en-GB"/>
              </w:rPr>
            </w:pPr>
            <w:r w:rsidRPr="00C509DA">
              <w:rPr>
                <w:rFonts w:eastAsia="Times New Roman"/>
                <w:sz w:val="16"/>
                <w:lang w:eastAsia="en-GB"/>
              </w:rPr>
              <w:t>I can predict the results of my own actions, in different situations/pattern/text</w:t>
            </w:r>
          </w:p>
        </w:tc>
        <w:tc>
          <w:tcPr>
            <w:tcW w:w="972" w:type="pct"/>
            <w:tcBorders>
              <w:top w:val="nil"/>
              <w:left w:val="nil"/>
              <w:bottom w:val="single" w:sz="4" w:space="0" w:color="auto"/>
              <w:right w:val="single" w:sz="4" w:space="0" w:color="auto"/>
            </w:tcBorders>
            <w:shd w:val="clear" w:color="000000" w:fill="92D050"/>
            <w:vAlign w:val="center"/>
            <w:hideMark/>
          </w:tcPr>
          <w:p w:rsidR="00C509DA" w:rsidRPr="00C509DA" w:rsidRDefault="00C509DA" w:rsidP="00C509DA">
            <w:pPr>
              <w:spacing w:after="0" w:line="240" w:lineRule="auto"/>
              <w:rPr>
                <w:rFonts w:eastAsia="Times New Roman"/>
                <w:color w:val="000000"/>
                <w:sz w:val="16"/>
                <w:lang w:eastAsia="en-GB"/>
              </w:rPr>
            </w:pPr>
            <w:r w:rsidRPr="00C509DA">
              <w:rPr>
                <w:rFonts w:eastAsia="Times New Roman"/>
                <w:color w:val="000000"/>
                <w:sz w:val="16"/>
                <w:lang w:eastAsia="en-GB"/>
              </w:rPr>
              <w:t>With increased independence, I can engage in a task for  sustained periods of  time</w:t>
            </w:r>
          </w:p>
        </w:tc>
      </w:tr>
      <w:tr w:rsidR="00C509DA" w:rsidRPr="00C509DA" w:rsidTr="00C509DA">
        <w:trPr>
          <w:trHeight w:val="2100"/>
        </w:trPr>
        <w:tc>
          <w:tcPr>
            <w:tcW w:w="179" w:type="pct"/>
            <w:tcBorders>
              <w:top w:val="nil"/>
              <w:left w:val="single" w:sz="4" w:space="0" w:color="auto"/>
              <w:bottom w:val="single" w:sz="4" w:space="0" w:color="auto"/>
              <w:right w:val="single" w:sz="4" w:space="0" w:color="auto"/>
            </w:tcBorders>
            <w:shd w:val="clear" w:color="000000" w:fill="FFFF00"/>
            <w:noWrap/>
            <w:vAlign w:val="center"/>
            <w:hideMark/>
          </w:tcPr>
          <w:p w:rsidR="00C509DA" w:rsidRPr="00C509DA" w:rsidRDefault="00C509DA" w:rsidP="00C509DA">
            <w:pPr>
              <w:spacing w:after="0" w:line="240" w:lineRule="auto"/>
              <w:rPr>
                <w:rFonts w:eastAsia="Times New Roman"/>
                <w:b/>
                <w:bCs/>
                <w:color w:val="000000"/>
                <w:sz w:val="16"/>
                <w:szCs w:val="40"/>
                <w:lang w:eastAsia="en-GB"/>
              </w:rPr>
            </w:pPr>
            <w:r w:rsidRPr="00C509DA">
              <w:rPr>
                <w:rFonts w:eastAsia="Times New Roman"/>
                <w:b/>
                <w:bCs/>
                <w:color w:val="000000"/>
                <w:sz w:val="16"/>
                <w:szCs w:val="40"/>
                <w:lang w:eastAsia="en-GB"/>
              </w:rPr>
              <w:t>F5</w:t>
            </w:r>
          </w:p>
        </w:tc>
        <w:tc>
          <w:tcPr>
            <w:tcW w:w="542" w:type="pct"/>
            <w:tcBorders>
              <w:top w:val="nil"/>
              <w:left w:val="nil"/>
              <w:bottom w:val="single" w:sz="4" w:space="0" w:color="auto"/>
              <w:right w:val="single" w:sz="4" w:space="0" w:color="auto"/>
            </w:tcBorders>
            <w:shd w:val="clear" w:color="000000" w:fill="FFFF00"/>
            <w:vAlign w:val="center"/>
            <w:hideMark/>
          </w:tcPr>
          <w:p w:rsidR="00C509DA" w:rsidRPr="00C509DA" w:rsidRDefault="00C509DA" w:rsidP="00C509DA">
            <w:pPr>
              <w:spacing w:after="0" w:line="240" w:lineRule="auto"/>
              <w:rPr>
                <w:rFonts w:eastAsia="Times New Roman"/>
                <w:sz w:val="16"/>
                <w:lang w:eastAsia="en-GB"/>
              </w:rPr>
            </w:pPr>
            <w:r w:rsidRPr="00C509DA">
              <w:rPr>
                <w:rFonts w:eastAsia="Times New Roman"/>
                <w:sz w:val="16"/>
                <w:lang w:eastAsia="en-GB"/>
              </w:rPr>
              <w:t>I can begin a task or activity independently</w:t>
            </w:r>
          </w:p>
        </w:tc>
        <w:tc>
          <w:tcPr>
            <w:tcW w:w="570" w:type="pct"/>
            <w:tcBorders>
              <w:top w:val="nil"/>
              <w:left w:val="nil"/>
              <w:bottom w:val="single" w:sz="4" w:space="0" w:color="auto"/>
              <w:right w:val="single" w:sz="4" w:space="0" w:color="auto"/>
            </w:tcBorders>
            <w:shd w:val="clear" w:color="000000" w:fill="FFFF00"/>
            <w:vAlign w:val="center"/>
            <w:hideMark/>
          </w:tcPr>
          <w:p w:rsidR="00C509DA" w:rsidRPr="00C509DA" w:rsidRDefault="00C509DA" w:rsidP="00C509DA">
            <w:pPr>
              <w:spacing w:after="0" w:line="240" w:lineRule="auto"/>
              <w:rPr>
                <w:rFonts w:eastAsia="Times New Roman"/>
                <w:color w:val="000000"/>
                <w:sz w:val="16"/>
                <w:lang w:eastAsia="en-GB"/>
              </w:rPr>
            </w:pPr>
            <w:r w:rsidRPr="00C509DA">
              <w:rPr>
                <w:rFonts w:eastAsia="Times New Roman"/>
                <w:color w:val="000000"/>
                <w:sz w:val="16"/>
                <w:lang w:eastAsia="en-GB"/>
              </w:rPr>
              <w:t xml:space="preserve">I can use my senses to explain objects/events or ask </w:t>
            </w:r>
            <w:r w:rsidR="0093372C" w:rsidRPr="00C509DA">
              <w:rPr>
                <w:rFonts w:eastAsia="Times New Roman"/>
                <w:color w:val="000000"/>
                <w:sz w:val="16"/>
                <w:lang w:eastAsia="en-GB"/>
              </w:rPr>
              <w:t>relevant</w:t>
            </w:r>
            <w:r w:rsidRPr="00C509DA">
              <w:rPr>
                <w:rFonts w:eastAsia="Times New Roman"/>
                <w:color w:val="000000"/>
                <w:sz w:val="16"/>
                <w:lang w:eastAsia="en-GB"/>
              </w:rPr>
              <w:t xml:space="preserve"> questions</w:t>
            </w:r>
          </w:p>
        </w:tc>
        <w:tc>
          <w:tcPr>
            <w:tcW w:w="543" w:type="pct"/>
            <w:tcBorders>
              <w:top w:val="nil"/>
              <w:left w:val="nil"/>
              <w:bottom w:val="single" w:sz="4" w:space="0" w:color="auto"/>
              <w:right w:val="single" w:sz="4" w:space="0" w:color="auto"/>
            </w:tcBorders>
            <w:shd w:val="clear" w:color="000000" w:fill="FFFF00"/>
            <w:vAlign w:val="center"/>
            <w:hideMark/>
          </w:tcPr>
          <w:p w:rsidR="00C509DA" w:rsidRPr="00C509DA" w:rsidRDefault="00C509DA" w:rsidP="00C509DA">
            <w:pPr>
              <w:spacing w:after="0" w:line="240" w:lineRule="auto"/>
              <w:rPr>
                <w:rFonts w:eastAsia="Times New Roman"/>
                <w:sz w:val="16"/>
                <w:lang w:eastAsia="en-GB"/>
              </w:rPr>
            </w:pPr>
            <w:r w:rsidRPr="00C509DA">
              <w:rPr>
                <w:rFonts w:eastAsia="Times New Roman"/>
                <w:sz w:val="16"/>
                <w:lang w:eastAsia="en-GB"/>
              </w:rPr>
              <w:t>I can demonstrate understanding of new concepts through my persistent independent learning</w:t>
            </w:r>
          </w:p>
        </w:tc>
        <w:tc>
          <w:tcPr>
            <w:tcW w:w="801" w:type="pct"/>
            <w:tcBorders>
              <w:top w:val="nil"/>
              <w:left w:val="nil"/>
              <w:bottom w:val="single" w:sz="4" w:space="0" w:color="auto"/>
              <w:right w:val="single" w:sz="4" w:space="0" w:color="auto"/>
            </w:tcBorders>
            <w:shd w:val="clear" w:color="000000" w:fill="FFFF00"/>
            <w:vAlign w:val="center"/>
            <w:hideMark/>
          </w:tcPr>
          <w:p w:rsidR="00C509DA" w:rsidRPr="00C509DA" w:rsidRDefault="00C509DA" w:rsidP="00C509DA">
            <w:pPr>
              <w:spacing w:after="0" w:line="240" w:lineRule="auto"/>
              <w:rPr>
                <w:rFonts w:eastAsia="Times New Roman"/>
                <w:color w:val="000000"/>
                <w:sz w:val="16"/>
                <w:lang w:eastAsia="en-GB"/>
              </w:rPr>
            </w:pPr>
            <w:r w:rsidRPr="00C509DA">
              <w:rPr>
                <w:rFonts w:eastAsia="Times New Roman"/>
                <w:color w:val="000000"/>
                <w:sz w:val="16"/>
                <w:lang w:eastAsia="en-GB"/>
              </w:rPr>
              <w:t xml:space="preserve">I can interpret information by demonstrating knowledge of words/action/pattern /gesture/symbol </w:t>
            </w:r>
            <w:r w:rsidR="0093372C">
              <w:rPr>
                <w:rFonts w:eastAsia="Times New Roman"/>
                <w:color w:val="000000"/>
                <w:sz w:val="16"/>
                <w:lang w:eastAsia="en-GB"/>
              </w:rPr>
              <w:t xml:space="preserve"> </w:t>
            </w:r>
          </w:p>
        </w:tc>
        <w:tc>
          <w:tcPr>
            <w:tcW w:w="593" w:type="pct"/>
            <w:tcBorders>
              <w:top w:val="nil"/>
              <w:left w:val="nil"/>
              <w:bottom w:val="single" w:sz="4" w:space="0" w:color="auto"/>
              <w:right w:val="single" w:sz="4" w:space="0" w:color="auto"/>
            </w:tcBorders>
            <w:shd w:val="clear" w:color="000000" w:fill="FFFF00"/>
            <w:vAlign w:val="center"/>
            <w:hideMark/>
          </w:tcPr>
          <w:p w:rsidR="00C509DA" w:rsidRPr="00C509DA" w:rsidRDefault="00C509DA" w:rsidP="00C509DA">
            <w:pPr>
              <w:spacing w:after="0" w:line="240" w:lineRule="auto"/>
              <w:rPr>
                <w:rFonts w:eastAsia="Times New Roman"/>
                <w:sz w:val="16"/>
                <w:lang w:eastAsia="en-GB"/>
              </w:rPr>
            </w:pPr>
            <w:r w:rsidRPr="00C509DA">
              <w:rPr>
                <w:rFonts w:eastAsia="Times New Roman"/>
                <w:sz w:val="16"/>
                <w:lang w:eastAsia="en-GB"/>
              </w:rPr>
              <w:t>I can independently use resources to extend my knowledge</w:t>
            </w:r>
          </w:p>
        </w:tc>
        <w:tc>
          <w:tcPr>
            <w:tcW w:w="800" w:type="pct"/>
            <w:tcBorders>
              <w:top w:val="nil"/>
              <w:left w:val="nil"/>
              <w:bottom w:val="single" w:sz="4" w:space="0" w:color="auto"/>
              <w:right w:val="single" w:sz="4" w:space="0" w:color="auto"/>
            </w:tcBorders>
            <w:shd w:val="clear" w:color="000000" w:fill="FFFF00"/>
            <w:vAlign w:val="center"/>
            <w:hideMark/>
          </w:tcPr>
          <w:p w:rsidR="00C509DA" w:rsidRPr="00C509DA" w:rsidRDefault="00C509DA" w:rsidP="00C509DA">
            <w:pPr>
              <w:spacing w:after="0" w:line="240" w:lineRule="auto"/>
              <w:rPr>
                <w:rFonts w:eastAsia="Times New Roman"/>
                <w:sz w:val="16"/>
                <w:lang w:eastAsia="en-GB"/>
              </w:rPr>
            </w:pPr>
            <w:r w:rsidRPr="00C509DA">
              <w:rPr>
                <w:rFonts w:eastAsia="Times New Roman"/>
                <w:sz w:val="16"/>
                <w:lang w:eastAsia="en-GB"/>
              </w:rPr>
              <w:t xml:space="preserve"> I can predict the results of others' actions </w:t>
            </w:r>
          </w:p>
        </w:tc>
        <w:tc>
          <w:tcPr>
            <w:tcW w:w="972" w:type="pct"/>
            <w:tcBorders>
              <w:top w:val="nil"/>
              <w:left w:val="nil"/>
              <w:bottom w:val="single" w:sz="4" w:space="0" w:color="auto"/>
              <w:right w:val="single" w:sz="4" w:space="0" w:color="auto"/>
            </w:tcBorders>
            <w:shd w:val="clear" w:color="000000" w:fill="FFFF00"/>
            <w:vAlign w:val="center"/>
            <w:hideMark/>
          </w:tcPr>
          <w:p w:rsidR="00C509DA" w:rsidRPr="00C509DA" w:rsidRDefault="00C509DA" w:rsidP="00C509DA">
            <w:pPr>
              <w:spacing w:after="0" w:line="240" w:lineRule="auto"/>
              <w:rPr>
                <w:rFonts w:eastAsia="Times New Roman"/>
                <w:color w:val="000000"/>
                <w:sz w:val="16"/>
                <w:lang w:eastAsia="en-GB"/>
              </w:rPr>
            </w:pPr>
            <w:r w:rsidRPr="00C509DA">
              <w:rPr>
                <w:rFonts w:eastAsia="Times New Roman"/>
                <w:color w:val="000000"/>
                <w:sz w:val="16"/>
                <w:lang w:eastAsia="en-GB"/>
              </w:rPr>
              <w:t>I can sustain engagement, with independence, on several successive tasks</w:t>
            </w:r>
          </w:p>
        </w:tc>
      </w:tr>
    </w:tbl>
    <w:p w:rsidR="00C509DA" w:rsidRPr="0093372C" w:rsidRDefault="00C509DA" w:rsidP="00C509DA">
      <w:pPr>
        <w:rPr>
          <w:b/>
          <w:sz w:val="24"/>
          <w:szCs w:val="24"/>
        </w:rPr>
      </w:pPr>
    </w:p>
    <w:p w:rsidR="00C509DA" w:rsidRPr="0093372C" w:rsidRDefault="0093372C" w:rsidP="00AA761D">
      <w:pPr>
        <w:jc w:val="both"/>
        <w:rPr>
          <w:b/>
          <w:sz w:val="24"/>
          <w:szCs w:val="24"/>
        </w:rPr>
      </w:pPr>
      <w:r w:rsidRPr="0093372C">
        <w:rPr>
          <w:b/>
          <w:sz w:val="24"/>
          <w:szCs w:val="24"/>
        </w:rPr>
        <w:t>Part 2</w:t>
      </w:r>
    </w:p>
    <w:p w:rsidR="0093372C" w:rsidRDefault="0093372C" w:rsidP="0093372C">
      <w:pPr>
        <w:rPr>
          <w:sz w:val="24"/>
          <w:szCs w:val="24"/>
        </w:rPr>
      </w:pPr>
      <w:r>
        <w:rPr>
          <w:sz w:val="24"/>
          <w:szCs w:val="24"/>
        </w:rPr>
        <w:t xml:space="preserve">Part 2 comprises of three strands of assessment: </w:t>
      </w:r>
      <w:r>
        <w:rPr>
          <w:sz w:val="24"/>
          <w:szCs w:val="24"/>
        </w:rPr>
        <w:tab/>
      </w:r>
      <w:r>
        <w:rPr>
          <w:sz w:val="24"/>
          <w:szCs w:val="24"/>
        </w:rPr>
        <w:br/>
        <w:t xml:space="preserve">   </w:t>
      </w:r>
      <w:r>
        <w:rPr>
          <w:sz w:val="24"/>
          <w:szCs w:val="24"/>
        </w:rPr>
        <w:tab/>
        <w:t>- Communication and Interaction</w:t>
      </w:r>
      <w:r>
        <w:rPr>
          <w:sz w:val="24"/>
          <w:szCs w:val="24"/>
        </w:rPr>
        <w:br/>
      </w:r>
      <w:r>
        <w:rPr>
          <w:sz w:val="24"/>
          <w:szCs w:val="24"/>
        </w:rPr>
        <w:tab/>
        <w:t>- Social, Emotional and Mental Health</w:t>
      </w:r>
      <w:r>
        <w:rPr>
          <w:sz w:val="24"/>
          <w:szCs w:val="24"/>
        </w:rPr>
        <w:br/>
      </w:r>
      <w:r>
        <w:rPr>
          <w:sz w:val="24"/>
          <w:szCs w:val="24"/>
        </w:rPr>
        <w:tab/>
        <w:t>- Sensory and Physical</w:t>
      </w:r>
    </w:p>
    <w:p w:rsidR="0093372C" w:rsidRDefault="0093372C" w:rsidP="0093372C">
      <w:pPr>
        <w:rPr>
          <w:sz w:val="24"/>
          <w:szCs w:val="24"/>
        </w:rPr>
      </w:pPr>
      <w:r>
        <w:rPr>
          <w:sz w:val="24"/>
          <w:szCs w:val="24"/>
        </w:rPr>
        <w:t>These are assessed collaboratively with all members of staff working with the pupil across the curriculum. This</w:t>
      </w:r>
      <w:r w:rsidR="003D34C7">
        <w:rPr>
          <w:sz w:val="24"/>
          <w:szCs w:val="24"/>
        </w:rPr>
        <w:t xml:space="preserve"> assessment</w:t>
      </w:r>
      <w:r>
        <w:rPr>
          <w:sz w:val="24"/>
          <w:szCs w:val="24"/>
        </w:rPr>
        <w:t xml:space="preserve"> will take place twice a year. </w:t>
      </w:r>
    </w:p>
    <w:p w:rsidR="0093372C" w:rsidRDefault="0093372C" w:rsidP="0093372C">
      <w:pPr>
        <w:rPr>
          <w:sz w:val="24"/>
          <w:szCs w:val="24"/>
        </w:rPr>
      </w:pPr>
      <w:r>
        <w:rPr>
          <w:sz w:val="24"/>
          <w:szCs w:val="24"/>
        </w:rPr>
        <w:t>For example – F1 assessment criteria:</w:t>
      </w:r>
    </w:p>
    <w:p w:rsidR="0093372C" w:rsidRDefault="0093372C" w:rsidP="0093372C">
      <w:pPr>
        <w:jc w:val="center"/>
        <w:rPr>
          <w:sz w:val="24"/>
          <w:szCs w:val="24"/>
        </w:rPr>
      </w:pPr>
      <w:r w:rsidRPr="0093372C">
        <w:rPr>
          <w:noProof/>
          <w:sz w:val="24"/>
          <w:szCs w:val="24"/>
          <w:lang w:eastAsia="en-GB"/>
        </w:rPr>
        <w:drawing>
          <wp:inline distT="0" distB="0" distL="0" distR="0" wp14:anchorId="27CBF0A1" wp14:editId="522A9EC0">
            <wp:extent cx="5248894" cy="6998524"/>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96960" cy="7062612"/>
                    </a:xfrm>
                    <a:prstGeom prst="rect">
                      <a:avLst/>
                    </a:prstGeom>
                  </pic:spPr>
                </pic:pic>
              </a:graphicData>
            </a:graphic>
          </wp:inline>
        </w:drawing>
      </w:r>
    </w:p>
    <w:p w:rsidR="0093372C" w:rsidRDefault="0093372C" w:rsidP="00AA761D">
      <w:pPr>
        <w:rPr>
          <w:b/>
          <w:sz w:val="32"/>
          <w:szCs w:val="24"/>
        </w:rPr>
      </w:pPr>
    </w:p>
    <w:p w:rsidR="0093372C" w:rsidRDefault="0093372C" w:rsidP="00AA761D">
      <w:pPr>
        <w:rPr>
          <w:b/>
          <w:sz w:val="32"/>
          <w:szCs w:val="24"/>
        </w:rPr>
      </w:pPr>
    </w:p>
    <w:p w:rsidR="00AA761D" w:rsidRPr="00B86681" w:rsidRDefault="00AA761D" w:rsidP="00AA761D">
      <w:pPr>
        <w:rPr>
          <w:b/>
          <w:sz w:val="32"/>
          <w:szCs w:val="24"/>
        </w:rPr>
      </w:pPr>
      <w:r w:rsidRPr="00B86681">
        <w:rPr>
          <w:b/>
          <w:sz w:val="32"/>
          <w:szCs w:val="24"/>
        </w:rPr>
        <w:t>Work Related Skills</w:t>
      </w:r>
    </w:p>
    <w:p w:rsidR="00AA761D" w:rsidRDefault="00AA761D" w:rsidP="00AA761D">
      <w:pPr>
        <w:rPr>
          <w:sz w:val="24"/>
          <w:szCs w:val="24"/>
        </w:rPr>
      </w:pPr>
      <w:r>
        <w:rPr>
          <w:sz w:val="24"/>
          <w:szCs w:val="24"/>
        </w:rPr>
        <w:t>Work related skills are a key focus at Stony Dean</w:t>
      </w:r>
      <w:r w:rsidRPr="00256765">
        <w:rPr>
          <w:sz w:val="24"/>
          <w:szCs w:val="24"/>
        </w:rPr>
        <w:t>. It is imperative that our students are able to gain stable employment whether that is straight as a leaver from us or after a further education course. It is our responsibility to teach them the skills for employment stretching across the academic and vocational subjects we offer.  We have devised a specific skills ladder to not only track progress in our specific employment based lessons (Enterprise Ed</w:t>
      </w:r>
      <w:r w:rsidR="003D34C7">
        <w:rPr>
          <w:sz w:val="24"/>
          <w:szCs w:val="24"/>
        </w:rPr>
        <w:t>ucation and Work P</w:t>
      </w:r>
      <w:r w:rsidRPr="00256765">
        <w:rPr>
          <w:sz w:val="24"/>
          <w:szCs w:val="24"/>
        </w:rPr>
        <w:t>lacements) but also across other subjec</w:t>
      </w:r>
      <w:r w:rsidR="003D34C7">
        <w:rPr>
          <w:sz w:val="24"/>
          <w:szCs w:val="24"/>
        </w:rPr>
        <w:t>ts. These inform the students of areas to develop, what their</w:t>
      </w:r>
      <w:r w:rsidRPr="00256765">
        <w:rPr>
          <w:sz w:val="24"/>
          <w:szCs w:val="24"/>
        </w:rPr>
        <w:t xml:space="preserve"> strengths are when thinking of employment opportunities and can be shared with employers when placing students in work placements or paid employment.</w:t>
      </w:r>
    </w:p>
    <w:p w:rsidR="00AA761D" w:rsidRDefault="00AA761D" w:rsidP="00AA761D">
      <w:pPr>
        <w:rPr>
          <w:sz w:val="24"/>
          <w:szCs w:val="24"/>
        </w:rPr>
      </w:pPr>
      <w:r>
        <w:rPr>
          <w:sz w:val="24"/>
          <w:szCs w:val="24"/>
        </w:rPr>
        <w:t>The skills ladders are divided into three main areas:</w:t>
      </w:r>
    </w:p>
    <w:tbl>
      <w:tblPr>
        <w:tblW w:w="8897"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2965"/>
        <w:gridCol w:w="2966"/>
        <w:gridCol w:w="2966"/>
      </w:tblGrid>
      <w:tr w:rsidR="00AA761D" w:rsidRPr="00971FFE" w:rsidTr="0007015F">
        <w:tc>
          <w:tcPr>
            <w:tcW w:w="2965" w:type="dxa"/>
            <w:tcBorders>
              <w:top w:val="single" w:sz="8" w:space="0" w:color="C0504D"/>
              <w:left w:val="single" w:sz="8" w:space="0" w:color="C0504D"/>
              <w:bottom w:val="single" w:sz="18" w:space="0" w:color="C0504D"/>
              <w:right w:val="single" w:sz="8" w:space="0" w:color="C0504D"/>
            </w:tcBorders>
            <w:shd w:val="clear" w:color="auto" w:fill="auto"/>
          </w:tcPr>
          <w:p w:rsidR="00AA761D" w:rsidRPr="006F29B2" w:rsidRDefault="00AA761D" w:rsidP="0007015F">
            <w:pPr>
              <w:spacing w:after="0" w:line="240" w:lineRule="auto"/>
              <w:rPr>
                <w:rFonts w:asciiTheme="minorHAnsi" w:eastAsia="MS Gothic" w:hAnsiTheme="minorHAnsi" w:cstheme="minorHAnsi"/>
                <w:b/>
                <w:bCs/>
                <w:sz w:val="24"/>
                <w:szCs w:val="24"/>
              </w:rPr>
            </w:pPr>
            <w:r w:rsidRPr="006F29B2">
              <w:rPr>
                <w:rFonts w:asciiTheme="minorHAnsi" w:eastAsia="MS Gothic" w:hAnsiTheme="minorHAnsi" w:cstheme="minorHAnsi"/>
                <w:b/>
                <w:bCs/>
                <w:sz w:val="24"/>
                <w:szCs w:val="24"/>
              </w:rPr>
              <w:t>Communication Skills</w:t>
            </w:r>
          </w:p>
        </w:tc>
        <w:tc>
          <w:tcPr>
            <w:tcW w:w="2966" w:type="dxa"/>
            <w:tcBorders>
              <w:top w:val="single" w:sz="8" w:space="0" w:color="C0504D"/>
              <w:left w:val="single" w:sz="8" w:space="0" w:color="C0504D"/>
              <w:bottom w:val="single" w:sz="18" w:space="0" w:color="C0504D"/>
              <w:right w:val="single" w:sz="8" w:space="0" w:color="C0504D"/>
            </w:tcBorders>
            <w:shd w:val="clear" w:color="auto" w:fill="auto"/>
          </w:tcPr>
          <w:p w:rsidR="00AA761D" w:rsidRPr="006F29B2" w:rsidRDefault="00AA761D" w:rsidP="0007015F">
            <w:pPr>
              <w:spacing w:after="0" w:line="240" w:lineRule="auto"/>
              <w:rPr>
                <w:rFonts w:asciiTheme="minorHAnsi" w:eastAsia="MS Gothic" w:hAnsiTheme="minorHAnsi" w:cstheme="minorHAnsi"/>
                <w:b/>
                <w:bCs/>
                <w:sz w:val="24"/>
                <w:szCs w:val="24"/>
              </w:rPr>
            </w:pPr>
            <w:r w:rsidRPr="006F29B2">
              <w:rPr>
                <w:rFonts w:asciiTheme="minorHAnsi" w:eastAsia="MS Gothic" w:hAnsiTheme="minorHAnsi" w:cstheme="minorHAnsi"/>
                <w:b/>
                <w:bCs/>
                <w:sz w:val="24"/>
                <w:szCs w:val="24"/>
              </w:rPr>
              <w:t>Functional skills</w:t>
            </w:r>
          </w:p>
        </w:tc>
        <w:tc>
          <w:tcPr>
            <w:tcW w:w="2966" w:type="dxa"/>
            <w:tcBorders>
              <w:top w:val="single" w:sz="8" w:space="0" w:color="C0504D"/>
              <w:left w:val="single" w:sz="8" w:space="0" w:color="C0504D"/>
              <w:bottom w:val="single" w:sz="18" w:space="0" w:color="C0504D"/>
              <w:right w:val="single" w:sz="8" w:space="0" w:color="C0504D"/>
            </w:tcBorders>
            <w:shd w:val="clear" w:color="auto" w:fill="auto"/>
          </w:tcPr>
          <w:p w:rsidR="00AA761D" w:rsidRPr="006F29B2" w:rsidRDefault="00AA761D" w:rsidP="0007015F">
            <w:pPr>
              <w:spacing w:after="0" w:line="240" w:lineRule="auto"/>
              <w:rPr>
                <w:rFonts w:asciiTheme="minorHAnsi" w:eastAsia="MS Gothic" w:hAnsiTheme="minorHAnsi" w:cstheme="minorHAnsi"/>
                <w:b/>
                <w:bCs/>
                <w:sz w:val="24"/>
                <w:szCs w:val="24"/>
              </w:rPr>
            </w:pPr>
            <w:r w:rsidRPr="006F29B2">
              <w:rPr>
                <w:rFonts w:asciiTheme="minorHAnsi" w:eastAsia="MS Gothic" w:hAnsiTheme="minorHAnsi" w:cstheme="minorHAnsi"/>
                <w:b/>
                <w:bCs/>
                <w:sz w:val="24"/>
                <w:szCs w:val="24"/>
              </w:rPr>
              <w:t>Independence Skills</w:t>
            </w:r>
          </w:p>
        </w:tc>
      </w:tr>
      <w:tr w:rsidR="00AA761D" w:rsidRPr="00971FFE" w:rsidTr="0007015F">
        <w:tc>
          <w:tcPr>
            <w:tcW w:w="2965" w:type="dxa"/>
            <w:tcBorders>
              <w:top w:val="single" w:sz="8" w:space="0" w:color="C0504D"/>
              <w:left w:val="single" w:sz="8" w:space="0" w:color="C0504D"/>
              <w:bottom w:val="single" w:sz="8" w:space="0" w:color="C0504D"/>
              <w:right w:val="single" w:sz="8" w:space="0" w:color="C0504D"/>
            </w:tcBorders>
            <w:shd w:val="clear" w:color="auto" w:fill="EFD3D2"/>
          </w:tcPr>
          <w:p w:rsidR="00AA761D" w:rsidRPr="006F29B2" w:rsidRDefault="00AA761D" w:rsidP="0007015F">
            <w:pPr>
              <w:spacing w:after="0" w:line="240" w:lineRule="auto"/>
              <w:rPr>
                <w:rFonts w:asciiTheme="minorHAnsi" w:eastAsia="MS Gothic" w:hAnsiTheme="minorHAnsi" w:cstheme="minorHAnsi"/>
                <w:bCs/>
                <w:sz w:val="24"/>
                <w:szCs w:val="24"/>
              </w:rPr>
            </w:pPr>
            <w:r w:rsidRPr="006F29B2">
              <w:rPr>
                <w:rFonts w:asciiTheme="minorHAnsi" w:eastAsia="MS Gothic" w:hAnsiTheme="minorHAnsi" w:cstheme="minorHAnsi"/>
                <w:bCs/>
                <w:sz w:val="24"/>
                <w:szCs w:val="24"/>
              </w:rPr>
              <w:t>The assessment statements include English skills such as reading and writing, speaking and listening skills and skills relating to getting along and working with others.</w:t>
            </w:r>
          </w:p>
        </w:tc>
        <w:tc>
          <w:tcPr>
            <w:tcW w:w="2966" w:type="dxa"/>
            <w:tcBorders>
              <w:top w:val="single" w:sz="8" w:space="0" w:color="C0504D"/>
              <w:left w:val="single" w:sz="8" w:space="0" w:color="C0504D"/>
              <w:bottom w:val="single" w:sz="8" w:space="0" w:color="C0504D"/>
              <w:right w:val="single" w:sz="8" w:space="0" w:color="C0504D"/>
            </w:tcBorders>
            <w:shd w:val="clear" w:color="auto" w:fill="EFD3D2"/>
          </w:tcPr>
          <w:p w:rsidR="00AA761D" w:rsidRPr="006F29B2" w:rsidRDefault="00AA761D" w:rsidP="0007015F">
            <w:pPr>
              <w:spacing w:after="0" w:line="240" w:lineRule="auto"/>
              <w:rPr>
                <w:rFonts w:asciiTheme="minorHAnsi" w:hAnsiTheme="minorHAnsi" w:cstheme="minorHAnsi"/>
                <w:sz w:val="24"/>
                <w:szCs w:val="24"/>
              </w:rPr>
            </w:pPr>
            <w:r w:rsidRPr="006F29B2">
              <w:rPr>
                <w:rFonts w:asciiTheme="minorHAnsi" w:hAnsiTheme="minorHAnsi" w:cstheme="minorHAnsi"/>
                <w:sz w:val="24"/>
                <w:szCs w:val="24"/>
              </w:rPr>
              <w:t>These assessment statements include subject and practical skills including ICT, using money, data and problem solving skills.</w:t>
            </w:r>
          </w:p>
        </w:tc>
        <w:tc>
          <w:tcPr>
            <w:tcW w:w="2966" w:type="dxa"/>
            <w:tcBorders>
              <w:top w:val="single" w:sz="8" w:space="0" w:color="C0504D"/>
              <w:left w:val="single" w:sz="8" w:space="0" w:color="C0504D"/>
              <w:bottom w:val="single" w:sz="8" w:space="0" w:color="C0504D"/>
              <w:right w:val="single" w:sz="8" w:space="0" w:color="C0504D"/>
            </w:tcBorders>
            <w:shd w:val="clear" w:color="auto" w:fill="EFD3D2"/>
          </w:tcPr>
          <w:p w:rsidR="00AA761D" w:rsidRPr="006F29B2" w:rsidRDefault="00AA761D" w:rsidP="0007015F">
            <w:pPr>
              <w:spacing w:after="0" w:line="240" w:lineRule="auto"/>
              <w:rPr>
                <w:rFonts w:asciiTheme="minorHAnsi" w:hAnsiTheme="minorHAnsi" w:cstheme="minorHAnsi"/>
                <w:sz w:val="24"/>
                <w:szCs w:val="24"/>
              </w:rPr>
            </w:pPr>
            <w:r w:rsidRPr="006F29B2">
              <w:rPr>
                <w:rFonts w:asciiTheme="minorHAnsi" w:hAnsiTheme="minorHAnsi" w:cstheme="minorHAnsi"/>
                <w:sz w:val="24"/>
                <w:szCs w:val="24"/>
              </w:rPr>
              <w:t>These skills relate to being able to get to work independently including carrying out work place tasks, preparing for the day, using public transport as well as skills needed to work independently such as asking for support and making decisions.</w:t>
            </w:r>
          </w:p>
        </w:tc>
      </w:tr>
    </w:tbl>
    <w:p w:rsidR="00AA761D" w:rsidRDefault="00AA761D" w:rsidP="00AA761D">
      <w:pPr>
        <w:rPr>
          <w:sz w:val="24"/>
          <w:szCs w:val="24"/>
        </w:rPr>
      </w:pPr>
    </w:p>
    <w:p w:rsidR="00AA761D" w:rsidRPr="00256765" w:rsidRDefault="00AA761D" w:rsidP="00AA761D">
      <w:pPr>
        <w:jc w:val="center"/>
        <w:rPr>
          <w:b/>
          <w:color w:val="C00000"/>
          <w:sz w:val="30"/>
          <w:szCs w:val="30"/>
        </w:rPr>
      </w:pPr>
      <w:r w:rsidRPr="00256765">
        <w:rPr>
          <w:b/>
          <w:color w:val="C00000"/>
          <w:sz w:val="30"/>
          <w:szCs w:val="30"/>
        </w:rPr>
        <w:t>Appendix 3</w:t>
      </w:r>
      <w:r>
        <w:rPr>
          <w:b/>
          <w:color w:val="C00000"/>
          <w:sz w:val="30"/>
          <w:szCs w:val="30"/>
        </w:rPr>
        <w:t>-</w:t>
      </w:r>
      <w:r w:rsidRPr="00256765">
        <w:rPr>
          <w:b/>
          <w:color w:val="C00000"/>
          <w:sz w:val="30"/>
          <w:szCs w:val="30"/>
        </w:rPr>
        <w:t xml:space="preserve"> Full Work Related Skills Ladder</w:t>
      </w:r>
    </w:p>
    <w:p w:rsidR="00AA761D" w:rsidRDefault="00AA761D" w:rsidP="00AA761D">
      <w:pPr>
        <w:rPr>
          <w:sz w:val="24"/>
          <w:szCs w:val="24"/>
        </w:rPr>
      </w:pPr>
      <w:r>
        <w:rPr>
          <w:sz w:val="24"/>
          <w:szCs w:val="24"/>
        </w:rPr>
        <w:t>These skills are not split into stages but students are assessed on the percentage of each strand achieved. Many of the statements link to other subjects mainly English, Maths and PSHCE. Students are able to use these skills ladders both when accessing work placements while still at school and in applying for employment outside of Stony Dean.</w:t>
      </w:r>
    </w:p>
    <w:p w:rsidR="00AA761D" w:rsidRPr="00B86681" w:rsidRDefault="00AA761D" w:rsidP="00AA761D">
      <w:pPr>
        <w:rPr>
          <w:b/>
          <w:sz w:val="32"/>
          <w:szCs w:val="24"/>
        </w:rPr>
      </w:pPr>
      <w:r w:rsidRPr="00B86681">
        <w:rPr>
          <w:b/>
          <w:sz w:val="32"/>
          <w:szCs w:val="24"/>
        </w:rPr>
        <w:t>EHCP Assessment</w:t>
      </w:r>
    </w:p>
    <w:p w:rsidR="00AA761D" w:rsidRDefault="00AA761D" w:rsidP="00AA761D">
      <w:pPr>
        <w:rPr>
          <w:sz w:val="24"/>
          <w:szCs w:val="24"/>
        </w:rPr>
      </w:pPr>
      <w:r>
        <w:rPr>
          <w:sz w:val="24"/>
          <w:szCs w:val="24"/>
        </w:rPr>
        <w:t>Students are assessed against their EHCP targets using 2 measures: Therapy Outcome Measures and the EHCP Tracker.</w:t>
      </w:r>
    </w:p>
    <w:p w:rsidR="00AA761D" w:rsidRDefault="00AA761D" w:rsidP="00AA761D">
      <w:pPr>
        <w:rPr>
          <w:sz w:val="24"/>
          <w:szCs w:val="24"/>
        </w:rPr>
      </w:pPr>
      <w:r w:rsidRPr="00B86681">
        <w:rPr>
          <w:b/>
          <w:sz w:val="32"/>
          <w:szCs w:val="24"/>
        </w:rPr>
        <w:t>Therapy Outcome Measures (TOMs)</w:t>
      </w:r>
      <w:r>
        <w:rPr>
          <w:b/>
          <w:sz w:val="24"/>
          <w:szCs w:val="24"/>
        </w:rPr>
        <w:br/>
      </w:r>
      <w:r>
        <w:rPr>
          <w:sz w:val="24"/>
          <w:szCs w:val="24"/>
        </w:rPr>
        <w:t xml:space="preserve">TOMs is a long term measure as laid out by Pamela Enderby in the book: </w:t>
      </w:r>
      <w:r w:rsidRPr="00B6406A">
        <w:rPr>
          <w:i/>
          <w:sz w:val="24"/>
          <w:szCs w:val="24"/>
        </w:rPr>
        <w:t>Therapy Outcome Measures for Rehabilitation Professionals: Speech and Language Therapy, Physiotherapy, Occupational Therapy</w:t>
      </w:r>
      <w:r>
        <w:rPr>
          <w:sz w:val="24"/>
          <w:szCs w:val="24"/>
        </w:rPr>
        <w:t xml:space="preserve"> (2006) </w:t>
      </w:r>
    </w:p>
    <w:p w:rsidR="00AA761D" w:rsidRDefault="00AA761D" w:rsidP="00AA761D">
      <w:pPr>
        <w:spacing w:before="100" w:beforeAutospacing="1" w:after="100" w:afterAutospacing="1" w:line="240" w:lineRule="auto"/>
        <w:ind w:left="60"/>
        <w:rPr>
          <w:sz w:val="24"/>
          <w:szCs w:val="24"/>
        </w:rPr>
      </w:pPr>
      <w:r>
        <w:rPr>
          <w:sz w:val="24"/>
          <w:szCs w:val="24"/>
        </w:rPr>
        <w:t xml:space="preserve">It scores pupils </w:t>
      </w:r>
      <w:r w:rsidRPr="003C5326">
        <w:rPr>
          <w:b/>
          <w:sz w:val="24"/>
          <w:szCs w:val="24"/>
        </w:rPr>
        <w:t xml:space="preserve">Impairment, Activity, Participation </w:t>
      </w:r>
      <w:r w:rsidRPr="003C5326">
        <w:rPr>
          <w:sz w:val="24"/>
          <w:szCs w:val="24"/>
        </w:rPr>
        <w:t>and</w:t>
      </w:r>
      <w:r w:rsidRPr="003C5326">
        <w:rPr>
          <w:b/>
          <w:sz w:val="24"/>
          <w:szCs w:val="24"/>
        </w:rPr>
        <w:t xml:space="preserve"> Well Being</w:t>
      </w:r>
      <w:r>
        <w:rPr>
          <w:sz w:val="24"/>
          <w:szCs w:val="24"/>
        </w:rPr>
        <w:t>. Assessment will take place by a Speech and Language Therapist at 5 points during their school career:</w:t>
      </w:r>
    </w:p>
    <w:p w:rsidR="00AA761D" w:rsidRDefault="00AA761D" w:rsidP="00AA761D">
      <w:pPr>
        <w:pStyle w:val="ColorfulList-Accent11"/>
        <w:numPr>
          <w:ilvl w:val="0"/>
          <w:numId w:val="1"/>
        </w:numPr>
        <w:rPr>
          <w:sz w:val="24"/>
          <w:szCs w:val="24"/>
        </w:rPr>
      </w:pPr>
      <w:r>
        <w:rPr>
          <w:sz w:val="24"/>
          <w:szCs w:val="24"/>
        </w:rPr>
        <w:t>On entry to Stony Dean</w:t>
      </w:r>
    </w:p>
    <w:p w:rsidR="00AA761D" w:rsidRDefault="00AA761D" w:rsidP="00AA761D">
      <w:pPr>
        <w:pStyle w:val="ColorfulList-Accent11"/>
        <w:numPr>
          <w:ilvl w:val="0"/>
          <w:numId w:val="1"/>
        </w:numPr>
        <w:rPr>
          <w:sz w:val="24"/>
          <w:szCs w:val="24"/>
        </w:rPr>
      </w:pPr>
      <w:r>
        <w:rPr>
          <w:sz w:val="24"/>
          <w:szCs w:val="24"/>
        </w:rPr>
        <w:t>1 year after entry</w:t>
      </w:r>
    </w:p>
    <w:p w:rsidR="00AA761D" w:rsidRDefault="00AA761D" w:rsidP="00AA761D">
      <w:pPr>
        <w:pStyle w:val="ColorfulList-Accent11"/>
        <w:numPr>
          <w:ilvl w:val="0"/>
          <w:numId w:val="1"/>
        </w:numPr>
        <w:rPr>
          <w:sz w:val="24"/>
          <w:szCs w:val="24"/>
        </w:rPr>
      </w:pPr>
      <w:r>
        <w:rPr>
          <w:sz w:val="24"/>
          <w:szCs w:val="24"/>
        </w:rPr>
        <w:t>End of KS3</w:t>
      </w:r>
    </w:p>
    <w:p w:rsidR="00AA761D" w:rsidRDefault="00AA761D" w:rsidP="00AA761D">
      <w:pPr>
        <w:pStyle w:val="ColorfulList-Accent11"/>
        <w:numPr>
          <w:ilvl w:val="0"/>
          <w:numId w:val="1"/>
        </w:numPr>
        <w:rPr>
          <w:sz w:val="24"/>
          <w:szCs w:val="24"/>
        </w:rPr>
      </w:pPr>
      <w:r>
        <w:rPr>
          <w:sz w:val="24"/>
          <w:szCs w:val="24"/>
        </w:rPr>
        <w:t>End of KS4</w:t>
      </w:r>
    </w:p>
    <w:p w:rsidR="00AA761D" w:rsidRDefault="00AA761D" w:rsidP="00AA761D">
      <w:pPr>
        <w:pStyle w:val="ColorfulList-Accent11"/>
        <w:numPr>
          <w:ilvl w:val="0"/>
          <w:numId w:val="1"/>
        </w:numPr>
        <w:rPr>
          <w:sz w:val="24"/>
          <w:szCs w:val="24"/>
        </w:rPr>
      </w:pPr>
      <w:r>
        <w:rPr>
          <w:sz w:val="24"/>
          <w:szCs w:val="24"/>
        </w:rPr>
        <w:t>At Exit</w:t>
      </w:r>
    </w:p>
    <w:p w:rsidR="00AA761D" w:rsidRDefault="00AA761D" w:rsidP="00AA761D">
      <w:pPr>
        <w:pStyle w:val="ColorfulList-Accent11"/>
        <w:ind w:left="0"/>
        <w:rPr>
          <w:sz w:val="24"/>
          <w:szCs w:val="24"/>
        </w:rPr>
      </w:pPr>
    </w:p>
    <w:p w:rsidR="00AA761D" w:rsidRDefault="00AA761D" w:rsidP="00AA761D">
      <w:pPr>
        <w:pStyle w:val="ColorfulList-Accent11"/>
        <w:ind w:left="0"/>
        <w:rPr>
          <w:sz w:val="24"/>
          <w:szCs w:val="24"/>
        </w:rPr>
      </w:pPr>
      <w:r>
        <w:rPr>
          <w:sz w:val="24"/>
          <w:szCs w:val="24"/>
        </w:rPr>
        <w:t>For example:</w:t>
      </w:r>
    </w:p>
    <w:p w:rsidR="00AA761D" w:rsidRDefault="00AA761D" w:rsidP="00AA761D">
      <w:pPr>
        <w:pStyle w:val="ColorfulList-Accent11"/>
        <w:ind w:left="0"/>
        <w:rPr>
          <w:sz w:val="24"/>
          <w:szCs w:val="24"/>
        </w:rPr>
      </w:pPr>
    </w:p>
    <w:tbl>
      <w:tblPr>
        <w:tblStyle w:val="GridTable4-Accent2"/>
        <w:tblW w:w="0" w:type="auto"/>
        <w:tblLook w:val="04A0" w:firstRow="1" w:lastRow="0" w:firstColumn="1" w:lastColumn="0" w:noHBand="0" w:noVBand="1"/>
      </w:tblPr>
      <w:tblGrid>
        <w:gridCol w:w="1460"/>
        <w:gridCol w:w="1532"/>
        <w:gridCol w:w="1497"/>
        <w:gridCol w:w="1497"/>
        <w:gridCol w:w="1497"/>
        <w:gridCol w:w="1533"/>
      </w:tblGrid>
      <w:tr w:rsidR="00AA761D" w:rsidTr="00E94A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tcPr>
          <w:p w:rsidR="00AA761D" w:rsidRPr="00B86681" w:rsidRDefault="00AA761D" w:rsidP="0007015F">
            <w:pPr>
              <w:pStyle w:val="ColorfulList-Accent11"/>
              <w:ind w:left="0"/>
              <w:jc w:val="center"/>
              <w:rPr>
                <w:b w:val="0"/>
                <w:sz w:val="24"/>
                <w:szCs w:val="24"/>
              </w:rPr>
            </w:pPr>
            <w:r w:rsidRPr="00B86681">
              <w:rPr>
                <w:b w:val="0"/>
                <w:sz w:val="24"/>
                <w:szCs w:val="24"/>
              </w:rPr>
              <w:t>Area</w:t>
            </w:r>
          </w:p>
        </w:tc>
        <w:tc>
          <w:tcPr>
            <w:tcW w:w="1541" w:type="dxa"/>
          </w:tcPr>
          <w:p w:rsidR="00AA761D" w:rsidRPr="00B86681" w:rsidRDefault="00AA761D" w:rsidP="0007015F">
            <w:pPr>
              <w:pStyle w:val="ColorfulList-Accent11"/>
              <w:ind w:left="0"/>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B86681">
              <w:rPr>
                <w:b w:val="0"/>
                <w:sz w:val="24"/>
                <w:szCs w:val="24"/>
              </w:rPr>
              <w:t>Entry Level</w:t>
            </w:r>
          </w:p>
        </w:tc>
        <w:tc>
          <w:tcPr>
            <w:tcW w:w="1506" w:type="dxa"/>
          </w:tcPr>
          <w:p w:rsidR="00AA761D" w:rsidRPr="00B86681" w:rsidRDefault="00AA761D" w:rsidP="0007015F">
            <w:pPr>
              <w:pStyle w:val="ColorfulList-Accent11"/>
              <w:ind w:left="0"/>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B86681">
              <w:rPr>
                <w:b w:val="0"/>
                <w:sz w:val="24"/>
                <w:szCs w:val="24"/>
              </w:rPr>
              <w:t>End of Yr 7</w:t>
            </w:r>
          </w:p>
        </w:tc>
        <w:tc>
          <w:tcPr>
            <w:tcW w:w="1506" w:type="dxa"/>
          </w:tcPr>
          <w:p w:rsidR="00AA761D" w:rsidRPr="00B86681" w:rsidRDefault="00AA761D" w:rsidP="0007015F">
            <w:pPr>
              <w:pStyle w:val="ColorfulList-Accent11"/>
              <w:ind w:left="0"/>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B86681">
              <w:rPr>
                <w:b w:val="0"/>
                <w:sz w:val="24"/>
                <w:szCs w:val="24"/>
              </w:rPr>
              <w:t>End of KS3 (Yr 9)</w:t>
            </w:r>
          </w:p>
        </w:tc>
        <w:tc>
          <w:tcPr>
            <w:tcW w:w="1506" w:type="dxa"/>
          </w:tcPr>
          <w:p w:rsidR="00AA761D" w:rsidRPr="00B86681" w:rsidRDefault="00AA761D" w:rsidP="0007015F">
            <w:pPr>
              <w:pStyle w:val="ColorfulList-Accent11"/>
              <w:ind w:left="0"/>
              <w:jc w:val="center"/>
              <w:cnfStyle w:val="100000000000" w:firstRow="1" w:lastRow="0" w:firstColumn="0" w:lastColumn="0" w:oddVBand="0" w:evenVBand="0" w:oddHBand="0" w:evenHBand="0" w:firstRowFirstColumn="0" w:firstRowLastColumn="0" w:lastRowFirstColumn="0" w:lastRowLastColumn="0"/>
              <w:rPr>
                <w:b w:val="0"/>
                <w:sz w:val="24"/>
                <w:szCs w:val="24"/>
              </w:rPr>
            </w:pPr>
            <w:r>
              <w:rPr>
                <w:b w:val="0"/>
                <w:sz w:val="24"/>
                <w:szCs w:val="24"/>
              </w:rPr>
              <w:t>End of KS 4 (Y</w:t>
            </w:r>
            <w:r w:rsidRPr="00B86681">
              <w:rPr>
                <w:b w:val="0"/>
                <w:sz w:val="24"/>
                <w:szCs w:val="24"/>
              </w:rPr>
              <w:t>r 11)</w:t>
            </w:r>
          </w:p>
        </w:tc>
        <w:tc>
          <w:tcPr>
            <w:tcW w:w="1541" w:type="dxa"/>
          </w:tcPr>
          <w:p w:rsidR="00AA761D" w:rsidRPr="00B86681" w:rsidRDefault="00AA761D" w:rsidP="0007015F">
            <w:pPr>
              <w:pStyle w:val="ColorfulList-Accent11"/>
              <w:ind w:left="0"/>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B86681">
              <w:rPr>
                <w:b w:val="0"/>
                <w:sz w:val="24"/>
                <w:szCs w:val="24"/>
              </w:rPr>
              <w:t>Exit</w:t>
            </w:r>
          </w:p>
          <w:p w:rsidR="00AA761D" w:rsidRPr="00B86681" w:rsidRDefault="00AA761D" w:rsidP="0007015F">
            <w:pPr>
              <w:pStyle w:val="ColorfulList-Accent11"/>
              <w:ind w:left="0"/>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B86681">
              <w:rPr>
                <w:b w:val="0"/>
                <w:sz w:val="24"/>
                <w:szCs w:val="24"/>
              </w:rPr>
              <w:t>End of 6</w:t>
            </w:r>
            <w:r w:rsidRPr="00B86681">
              <w:rPr>
                <w:b w:val="0"/>
                <w:sz w:val="24"/>
                <w:szCs w:val="24"/>
                <w:vertAlign w:val="superscript"/>
              </w:rPr>
              <w:t>th</w:t>
            </w:r>
            <w:r w:rsidRPr="00B86681">
              <w:rPr>
                <w:b w:val="0"/>
                <w:sz w:val="24"/>
                <w:szCs w:val="24"/>
              </w:rPr>
              <w:t xml:space="preserve"> Form (Yr 13)</w:t>
            </w:r>
          </w:p>
        </w:tc>
      </w:tr>
      <w:tr w:rsidR="00AA761D" w:rsidTr="00E94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tcPr>
          <w:p w:rsidR="00AA761D" w:rsidRPr="00B86681" w:rsidRDefault="00AA761D" w:rsidP="0007015F">
            <w:pPr>
              <w:pStyle w:val="ColorfulList-Accent11"/>
              <w:ind w:left="0"/>
              <w:jc w:val="center"/>
              <w:rPr>
                <w:b w:val="0"/>
                <w:sz w:val="24"/>
                <w:szCs w:val="24"/>
              </w:rPr>
            </w:pPr>
            <w:r w:rsidRPr="00B86681">
              <w:rPr>
                <w:b w:val="0"/>
                <w:sz w:val="24"/>
                <w:szCs w:val="24"/>
              </w:rPr>
              <w:t>Impairment</w:t>
            </w:r>
          </w:p>
        </w:tc>
        <w:tc>
          <w:tcPr>
            <w:tcW w:w="1541" w:type="dxa"/>
          </w:tcPr>
          <w:p w:rsidR="00AA761D" w:rsidRDefault="00AA761D" w:rsidP="0007015F">
            <w:pPr>
              <w:pStyle w:val="ColorfulList-Accent11"/>
              <w:ind w:left="0"/>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w:t>
            </w:r>
          </w:p>
        </w:tc>
        <w:tc>
          <w:tcPr>
            <w:tcW w:w="1506" w:type="dxa"/>
          </w:tcPr>
          <w:p w:rsidR="00AA761D" w:rsidRDefault="00AA761D" w:rsidP="0007015F">
            <w:pPr>
              <w:pStyle w:val="ColorfulList-Accent11"/>
              <w:ind w:left="0"/>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w:t>
            </w:r>
          </w:p>
        </w:tc>
        <w:tc>
          <w:tcPr>
            <w:tcW w:w="1506" w:type="dxa"/>
          </w:tcPr>
          <w:p w:rsidR="00AA761D" w:rsidRDefault="00AA761D" w:rsidP="0007015F">
            <w:pPr>
              <w:pStyle w:val="ColorfulList-Accent11"/>
              <w:ind w:left="0"/>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w:t>
            </w:r>
          </w:p>
        </w:tc>
        <w:tc>
          <w:tcPr>
            <w:tcW w:w="1506" w:type="dxa"/>
          </w:tcPr>
          <w:p w:rsidR="00AA761D" w:rsidRDefault="00AA761D" w:rsidP="0007015F">
            <w:pPr>
              <w:pStyle w:val="ColorfulList-Accent11"/>
              <w:ind w:left="0"/>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w:t>
            </w:r>
          </w:p>
        </w:tc>
        <w:tc>
          <w:tcPr>
            <w:tcW w:w="1541" w:type="dxa"/>
          </w:tcPr>
          <w:p w:rsidR="00AA761D" w:rsidRDefault="00AA761D" w:rsidP="0007015F">
            <w:pPr>
              <w:pStyle w:val="ColorfulList-Accent11"/>
              <w:ind w:left="0"/>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w:t>
            </w:r>
          </w:p>
        </w:tc>
      </w:tr>
      <w:tr w:rsidR="00AA761D" w:rsidTr="00E94A90">
        <w:tc>
          <w:tcPr>
            <w:cnfStyle w:val="001000000000" w:firstRow="0" w:lastRow="0" w:firstColumn="1" w:lastColumn="0" w:oddVBand="0" w:evenVBand="0" w:oddHBand="0" w:evenHBand="0" w:firstRowFirstColumn="0" w:firstRowLastColumn="0" w:lastRowFirstColumn="0" w:lastRowLastColumn="0"/>
            <w:tcW w:w="1416" w:type="dxa"/>
          </w:tcPr>
          <w:p w:rsidR="00AA761D" w:rsidRPr="00B86681" w:rsidRDefault="00AA761D" w:rsidP="0007015F">
            <w:pPr>
              <w:pStyle w:val="ColorfulList-Accent11"/>
              <w:ind w:left="0"/>
              <w:jc w:val="center"/>
              <w:rPr>
                <w:b w:val="0"/>
                <w:sz w:val="24"/>
                <w:szCs w:val="24"/>
              </w:rPr>
            </w:pPr>
            <w:r w:rsidRPr="00B86681">
              <w:rPr>
                <w:b w:val="0"/>
                <w:sz w:val="24"/>
                <w:szCs w:val="24"/>
              </w:rPr>
              <w:t>Activity</w:t>
            </w:r>
          </w:p>
        </w:tc>
        <w:tc>
          <w:tcPr>
            <w:tcW w:w="1541" w:type="dxa"/>
          </w:tcPr>
          <w:p w:rsidR="00AA761D" w:rsidRDefault="00AA761D" w:rsidP="0007015F">
            <w:pPr>
              <w:pStyle w:val="ColorfulList-Accent11"/>
              <w:ind w:left="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w:t>
            </w:r>
          </w:p>
        </w:tc>
        <w:tc>
          <w:tcPr>
            <w:tcW w:w="1506" w:type="dxa"/>
          </w:tcPr>
          <w:p w:rsidR="00AA761D" w:rsidRDefault="00AA761D" w:rsidP="0007015F">
            <w:pPr>
              <w:pStyle w:val="ColorfulList-Accent11"/>
              <w:ind w:left="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w:t>
            </w:r>
          </w:p>
        </w:tc>
        <w:tc>
          <w:tcPr>
            <w:tcW w:w="1506" w:type="dxa"/>
          </w:tcPr>
          <w:p w:rsidR="00AA761D" w:rsidRDefault="00AA761D" w:rsidP="0007015F">
            <w:pPr>
              <w:pStyle w:val="ColorfulList-Accent11"/>
              <w:ind w:left="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w:t>
            </w:r>
          </w:p>
        </w:tc>
        <w:tc>
          <w:tcPr>
            <w:tcW w:w="1506" w:type="dxa"/>
          </w:tcPr>
          <w:p w:rsidR="00AA761D" w:rsidRDefault="00AA761D" w:rsidP="0007015F">
            <w:pPr>
              <w:pStyle w:val="ColorfulList-Accent11"/>
              <w:ind w:left="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w:t>
            </w:r>
          </w:p>
        </w:tc>
        <w:tc>
          <w:tcPr>
            <w:tcW w:w="1541" w:type="dxa"/>
          </w:tcPr>
          <w:p w:rsidR="00AA761D" w:rsidRDefault="00AA761D" w:rsidP="0007015F">
            <w:pPr>
              <w:pStyle w:val="ColorfulList-Accent11"/>
              <w:ind w:left="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w:t>
            </w:r>
          </w:p>
        </w:tc>
      </w:tr>
      <w:tr w:rsidR="00AA761D" w:rsidTr="00E94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tcPr>
          <w:p w:rsidR="00AA761D" w:rsidRPr="00B86681" w:rsidRDefault="00AA761D" w:rsidP="0007015F">
            <w:pPr>
              <w:pStyle w:val="ColorfulList-Accent11"/>
              <w:ind w:left="0"/>
              <w:jc w:val="center"/>
              <w:rPr>
                <w:b w:val="0"/>
                <w:sz w:val="24"/>
                <w:szCs w:val="24"/>
              </w:rPr>
            </w:pPr>
            <w:r w:rsidRPr="00B86681">
              <w:rPr>
                <w:b w:val="0"/>
                <w:sz w:val="24"/>
                <w:szCs w:val="24"/>
              </w:rPr>
              <w:t>Participation</w:t>
            </w:r>
          </w:p>
        </w:tc>
        <w:tc>
          <w:tcPr>
            <w:tcW w:w="1541" w:type="dxa"/>
          </w:tcPr>
          <w:p w:rsidR="00AA761D" w:rsidRDefault="00AA761D" w:rsidP="0007015F">
            <w:pPr>
              <w:pStyle w:val="ColorfulList-Accent11"/>
              <w:ind w:left="0"/>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w:t>
            </w:r>
          </w:p>
        </w:tc>
        <w:tc>
          <w:tcPr>
            <w:tcW w:w="1506" w:type="dxa"/>
          </w:tcPr>
          <w:p w:rsidR="00AA761D" w:rsidRDefault="00AA761D" w:rsidP="0007015F">
            <w:pPr>
              <w:pStyle w:val="ColorfulList-Accent11"/>
              <w:ind w:left="0"/>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w:t>
            </w:r>
          </w:p>
        </w:tc>
        <w:tc>
          <w:tcPr>
            <w:tcW w:w="1506" w:type="dxa"/>
          </w:tcPr>
          <w:p w:rsidR="00AA761D" w:rsidRDefault="00AA761D" w:rsidP="0007015F">
            <w:pPr>
              <w:pStyle w:val="ColorfulList-Accent11"/>
              <w:ind w:left="0"/>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w:t>
            </w:r>
          </w:p>
        </w:tc>
        <w:tc>
          <w:tcPr>
            <w:tcW w:w="1506" w:type="dxa"/>
          </w:tcPr>
          <w:p w:rsidR="00AA761D" w:rsidRDefault="00AA761D" w:rsidP="0007015F">
            <w:pPr>
              <w:pStyle w:val="ColorfulList-Accent11"/>
              <w:ind w:left="0"/>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w:t>
            </w:r>
          </w:p>
        </w:tc>
        <w:tc>
          <w:tcPr>
            <w:tcW w:w="1541" w:type="dxa"/>
          </w:tcPr>
          <w:p w:rsidR="00AA761D" w:rsidRDefault="00AA761D" w:rsidP="0007015F">
            <w:pPr>
              <w:pStyle w:val="ColorfulList-Accent11"/>
              <w:ind w:left="0"/>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w:t>
            </w:r>
          </w:p>
        </w:tc>
      </w:tr>
      <w:tr w:rsidR="00AA761D" w:rsidTr="00E94A90">
        <w:tc>
          <w:tcPr>
            <w:cnfStyle w:val="001000000000" w:firstRow="0" w:lastRow="0" w:firstColumn="1" w:lastColumn="0" w:oddVBand="0" w:evenVBand="0" w:oddHBand="0" w:evenHBand="0" w:firstRowFirstColumn="0" w:firstRowLastColumn="0" w:lastRowFirstColumn="0" w:lastRowLastColumn="0"/>
            <w:tcW w:w="1416" w:type="dxa"/>
          </w:tcPr>
          <w:p w:rsidR="00AA761D" w:rsidRPr="00B86681" w:rsidRDefault="00AA761D" w:rsidP="0007015F">
            <w:pPr>
              <w:pStyle w:val="ColorfulList-Accent11"/>
              <w:ind w:left="0"/>
              <w:jc w:val="center"/>
              <w:rPr>
                <w:b w:val="0"/>
                <w:sz w:val="24"/>
                <w:szCs w:val="24"/>
              </w:rPr>
            </w:pPr>
            <w:r w:rsidRPr="00B86681">
              <w:rPr>
                <w:b w:val="0"/>
                <w:sz w:val="24"/>
                <w:szCs w:val="24"/>
              </w:rPr>
              <w:t>Well-being</w:t>
            </w:r>
          </w:p>
        </w:tc>
        <w:tc>
          <w:tcPr>
            <w:tcW w:w="1541" w:type="dxa"/>
          </w:tcPr>
          <w:p w:rsidR="00AA761D" w:rsidRDefault="00AA761D" w:rsidP="0007015F">
            <w:pPr>
              <w:pStyle w:val="ColorfulList-Accent11"/>
              <w:ind w:left="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w:t>
            </w:r>
          </w:p>
        </w:tc>
        <w:tc>
          <w:tcPr>
            <w:tcW w:w="1506" w:type="dxa"/>
          </w:tcPr>
          <w:p w:rsidR="00AA761D" w:rsidRDefault="00AA761D" w:rsidP="0007015F">
            <w:pPr>
              <w:pStyle w:val="ColorfulList-Accent11"/>
              <w:ind w:left="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w:t>
            </w:r>
          </w:p>
        </w:tc>
        <w:tc>
          <w:tcPr>
            <w:tcW w:w="1506" w:type="dxa"/>
          </w:tcPr>
          <w:p w:rsidR="00AA761D" w:rsidRDefault="00AA761D" w:rsidP="0007015F">
            <w:pPr>
              <w:pStyle w:val="ColorfulList-Accent11"/>
              <w:ind w:left="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w:t>
            </w:r>
          </w:p>
        </w:tc>
        <w:tc>
          <w:tcPr>
            <w:tcW w:w="1506" w:type="dxa"/>
          </w:tcPr>
          <w:p w:rsidR="00AA761D" w:rsidRDefault="00AA761D" w:rsidP="0007015F">
            <w:pPr>
              <w:pStyle w:val="ColorfulList-Accent11"/>
              <w:ind w:left="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w:t>
            </w:r>
          </w:p>
        </w:tc>
        <w:tc>
          <w:tcPr>
            <w:tcW w:w="1541" w:type="dxa"/>
          </w:tcPr>
          <w:p w:rsidR="00AA761D" w:rsidRDefault="00AA761D" w:rsidP="0007015F">
            <w:pPr>
              <w:pStyle w:val="ColorfulList-Accent11"/>
              <w:ind w:left="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w:t>
            </w:r>
          </w:p>
        </w:tc>
      </w:tr>
    </w:tbl>
    <w:p w:rsidR="00AA761D" w:rsidRDefault="00AA761D" w:rsidP="00AA761D">
      <w:pPr>
        <w:pStyle w:val="ColorfulList-Accent11"/>
        <w:ind w:left="0"/>
        <w:rPr>
          <w:sz w:val="24"/>
          <w:szCs w:val="24"/>
        </w:rPr>
      </w:pPr>
    </w:p>
    <w:p w:rsidR="00AA761D" w:rsidRDefault="0007015F" w:rsidP="00AA761D">
      <w:pPr>
        <w:rPr>
          <w:sz w:val="24"/>
          <w:szCs w:val="24"/>
        </w:rPr>
      </w:pPr>
      <w:r>
        <w:rPr>
          <w:sz w:val="24"/>
          <w:szCs w:val="24"/>
        </w:rPr>
        <w:t>T</w:t>
      </w:r>
      <w:r w:rsidR="00AA761D">
        <w:rPr>
          <w:sz w:val="24"/>
          <w:szCs w:val="24"/>
        </w:rPr>
        <w:t>his will give us an overall picture of the students’ progress using a medical criteria.</w:t>
      </w:r>
      <w:r w:rsidR="00AA761D" w:rsidRPr="002B735B">
        <w:rPr>
          <w:sz w:val="24"/>
          <w:szCs w:val="24"/>
        </w:rPr>
        <w:t xml:space="preserve"> </w:t>
      </w:r>
      <w:r w:rsidR="00AA761D">
        <w:rPr>
          <w:sz w:val="24"/>
          <w:szCs w:val="24"/>
        </w:rPr>
        <w:t>The Impairment Score will give an indication of the students’ capacity for progress in the other areas and across the EHCP Assessment tracker.</w:t>
      </w:r>
    </w:p>
    <w:p w:rsidR="00AA761D" w:rsidRPr="00B86681" w:rsidRDefault="00AA761D" w:rsidP="00AA761D">
      <w:pPr>
        <w:tabs>
          <w:tab w:val="left" w:pos="3751"/>
        </w:tabs>
        <w:rPr>
          <w:b/>
          <w:sz w:val="24"/>
          <w:szCs w:val="24"/>
        </w:rPr>
      </w:pPr>
      <w:r w:rsidRPr="00B86681">
        <w:rPr>
          <w:b/>
          <w:sz w:val="32"/>
          <w:szCs w:val="24"/>
        </w:rPr>
        <w:t>EHCP Assessment</w:t>
      </w:r>
      <w:r w:rsidRPr="00B86681">
        <w:rPr>
          <w:b/>
          <w:sz w:val="24"/>
          <w:szCs w:val="24"/>
        </w:rPr>
        <w:tab/>
      </w:r>
    </w:p>
    <w:p w:rsidR="00AA761D" w:rsidRPr="00372E19" w:rsidRDefault="00AA761D" w:rsidP="00AA761D">
      <w:pPr>
        <w:rPr>
          <w:sz w:val="24"/>
          <w:szCs w:val="24"/>
        </w:rPr>
      </w:pPr>
      <w:r>
        <w:rPr>
          <w:sz w:val="24"/>
          <w:szCs w:val="24"/>
        </w:rPr>
        <w:t xml:space="preserve">Students will be assessed in the 6 areas linked to their EHCP every academic year for their Annual Review. </w:t>
      </w:r>
    </w:p>
    <w:tbl>
      <w:tblPr>
        <w:tblW w:w="8859" w:type="dxa"/>
        <w:tblBorders>
          <w:top w:val="single" w:sz="8" w:space="0" w:color="C0504D"/>
          <w:left w:val="single" w:sz="8" w:space="0" w:color="C0504D"/>
          <w:bottom w:val="single" w:sz="8" w:space="0" w:color="C0504D"/>
          <w:right w:val="single" w:sz="8" w:space="0" w:color="C0504D"/>
        </w:tblBorders>
        <w:tblLayout w:type="fixed"/>
        <w:tblLook w:val="04A0" w:firstRow="1" w:lastRow="0" w:firstColumn="1" w:lastColumn="0" w:noHBand="0" w:noVBand="1"/>
      </w:tblPr>
      <w:tblGrid>
        <w:gridCol w:w="1476"/>
        <w:gridCol w:w="1477"/>
        <w:gridCol w:w="1476"/>
        <w:gridCol w:w="1477"/>
        <w:gridCol w:w="1476"/>
        <w:gridCol w:w="1477"/>
      </w:tblGrid>
      <w:tr w:rsidR="00AA761D" w:rsidRPr="00971FFE" w:rsidTr="0007015F">
        <w:tc>
          <w:tcPr>
            <w:tcW w:w="1476" w:type="dxa"/>
            <w:shd w:val="clear" w:color="auto" w:fill="C0504D"/>
          </w:tcPr>
          <w:p w:rsidR="00AA761D" w:rsidRPr="00971FFE" w:rsidRDefault="00AA761D" w:rsidP="0007015F">
            <w:pPr>
              <w:spacing w:after="0" w:line="240" w:lineRule="auto"/>
              <w:jc w:val="center"/>
              <w:rPr>
                <w:b/>
                <w:bCs/>
                <w:color w:val="FFFFFF"/>
                <w:sz w:val="24"/>
              </w:rPr>
            </w:pPr>
            <w:r w:rsidRPr="00971FFE">
              <w:rPr>
                <w:b/>
                <w:bCs/>
                <w:color w:val="FFFFFF"/>
                <w:sz w:val="24"/>
              </w:rPr>
              <w:t>Social Interaction</w:t>
            </w:r>
          </w:p>
        </w:tc>
        <w:tc>
          <w:tcPr>
            <w:tcW w:w="1477" w:type="dxa"/>
            <w:shd w:val="clear" w:color="auto" w:fill="C0504D"/>
          </w:tcPr>
          <w:p w:rsidR="00AA761D" w:rsidRPr="00971FFE" w:rsidRDefault="00AA761D" w:rsidP="0007015F">
            <w:pPr>
              <w:spacing w:after="0" w:line="240" w:lineRule="auto"/>
              <w:jc w:val="center"/>
              <w:rPr>
                <w:b/>
                <w:bCs/>
                <w:color w:val="FFFFFF"/>
                <w:sz w:val="24"/>
              </w:rPr>
            </w:pPr>
            <w:r w:rsidRPr="00971FFE">
              <w:rPr>
                <w:b/>
                <w:bCs/>
                <w:color w:val="FFFFFF"/>
                <w:sz w:val="24"/>
              </w:rPr>
              <w:t>Functional Language</w:t>
            </w:r>
          </w:p>
        </w:tc>
        <w:tc>
          <w:tcPr>
            <w:tcW w:w="1476" w:type="dxa"/>
            <w:shd w:val="clear" w:color="auto" w:fill="C0504D"/>
          </w:tcPr>
          <w:p w:rsidR="00AA761D" w:rsidRPr="00971FFE" w:rsidRDefault="00AA761D" w:rsidP="0007015F">
            <w:pPr>
              <w:spacing w:after="0" w:line="240" w:lineRule="auto"/>
              <w:jc w:val="center"/>
              <w:rPr>
                <w:b/>
                <w:bCs/>
                <w:color w:val="FFFFFF"/>
                <w:sz w:val="24"/>
              </w:rPr>
            </w:pPr>
            <w:r w:rsidRPr="00971FFE">
              <w:rPr>
                <w:b/>
                <w:bCs/>
                <w:color w:val="FFFFFF"/>
                <w:sz w:val="24"/>
              </w:rPr>
              <w:t>Functional Skills</w:t>
            </w:r>
          </w:p>
        </w:tc>
        <w:tc>
          <w:tcPr>
            <w:tcW w:w="1477" w:type="dxa"/>
            <w:shd w:val="clear" w:color="auto" w:fill="C0504D"/>
          </w:tcPr>
          <w:p w:rsidR="00AA761D" w:rsidRPr="00971FFE" w:rsidRDefault="00AA761D" w:rsidP="0007015F">
            <w:pPr>
              <w:spacing w:after="0" w:line="240" w:lineRule="auto"/>
              <w:jc w:val="center"/>
              <w:rPr>
                <w:b/>
                <w:bCs/>
                <w:color w:val="FFFFFF"/>
                <w:sz w:val="24"/>
              </w:rPr>
            </w:pPr>
            <w:r w:rsidRPr="00971FFE">
              <w:rPr>
                <w:b/>
                <w:bCs/>
                <w:color w:val="FFFFFF"/>
                <w:sz w:val="24"/>
              </w:rPr>
              <w:t>Emotional Regulation</w:t>
            </w:r>
          </w:p>
        </w:tc>
        <w:tc>
          <w:tcPr>
            <w:tcW w:w="1476" w:type="dxa"/>
            <w:shd w:val="clear" w:color="auto" w:fill="C0504D"/>
          </w:tcPr>
          <w:p w:rsidR="00AA761D" w:rsidRPr="00971FFE" w:rsidRDefault="00AA761D" w:rsidP="0007015F">
            <w:pPr>
              <w:spacing w:after="0" w:line="240" w:lineRule="auto"/>
              <w:jc w:val="center"/>
              <w:rPr>
                <w:b/>
                <w:bCs/>
                <w:color w:val="FFFFFF"/>
                <w:sz w:val="24"/>
              </w:rPr>
            </w:pPr>
            <w:r w:rsidRPr="00971FFE">
              <w:rPr>
                <w:b/>
                <w:bCs/>
                <w:color w:val="FFFFFF"/>
                <w:sz w:val="24"/>
              </w:rPr>
              <w:t>Attention and Listening</w:t>
            </w:r>
          </w:p>
        </w:tc>
        <w:tc>
          <w:tcPr>
            <w:tcW w:w="1477" w:type="dxa"/>
            <w:shd w:val="clear" w:color="auto" w:fill="C0504D"/>
          </w:tcPr>
          <w:p w:rsidR="00AA761D" w:rsidRPr="00971FFE" w:rsidRDefault="00AA761D" w:rsidP="0007015F">
            <w:pPr>
              <w:spacing w:after="0" w:line="240" w:lineRule="auto"/>
              <w:jc w:val="center"/>
              <w:rPr>
                <w:b/>
                <w:bCs/>
                <w:color w:val="FFFFFF"/>
                <w:sz w:val="24"/>
              </w:rPr>
            </w:pPr>
            <w:r w:rsidRPr="00971FFE">
              <w:rPr>
                <w:b/>
                <w:bCs/>
                <w:color w:val="FFFFFF"/>
                <w:sz w:val="24"/>
              </w:rPr>
              <w:t>Inferencing</w:t>
            </w:r>
          </w:p>
        </w:tc>
      </w:tr>
    </w:tbl>
    <w:p w:rsidR="00AA761D" w:rsidRDefault="00AA761D" w:rsidP="00AA761D">
      <w:pPr>
        <w:rPr>
          <w:b/>
          <w:sz w:val="32"/>
        </w:rPr>
      </w:pPr>
      <w:r>
        <w:rPr>
          <w:noProof/>
          <w:lang w:eastAsia="en-GB"/>
        </w:rPr>
        <mc:AlternateContent>
          <mc:Choice Requires="wps">
            <w:drawing>
              <wp:anchor distT="0" distB="0" distL="114300" distR="114300" simplePos="0" relativeHeight="251657216" behindDoc="0" locked="0" layoutInCell="1" allowOverlap="1" wp14:anchorId="18EA1A64" wp14:editId="68033655">
                <wp:simplePos x="0" y="0"/>
                <wp:positionH relativeFrom="column">
                  <wp:posOffset>0</wp:posOffset>
                </wp:positionH>
                <wp:positionV relativeFrom="paragraph">
                  <wp:posOffset>163277</wp:posOffset>
                </wp:positionV>
                <wp:extent cx="5605153" cy="558141"/>
                <wp:effectExtent l="76200" t="57150" r="71755" b="90170"/>
                <wp:wrapNone/>
                <wp:docPr id="4"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5153" cy="558141"/>
                        </a:xfrm>
                        <a:prstGeom prst="roundRect">
                          <a:avLst>
                            <a:gd name="adj" fmla="val 16667"/>
                          </a:avLst>
                        </a:prstGeom>
                        <a:solidFill>
                          <a:srgbClr val="4BACC6"/>
                        </a:solidFill>
                        <a:ln w="38100">
                          <a:solidFill>
                            <a:srgbClr val="FFFFFF"/>
                          </a:solidFill>
                          <a:round/>
                          <a:headEnd/>
                          <a:tailEnd/>
                        </a:ln>
                        <a:effectLst>
                          <a:outerShdw blurRad="40000" dist="20000" dir="5400000" rotWithShape="0">
                            <a:srgbClr val="808080">
                              <a:alpha val="37999"/>
                            </a:srgbClr>
                          </a:outerShdw>
                        </a:effectLst>
                      </wps:spPr>
                      <wps:txbx>
                        <w:txbxContent>
                          <w:p w:rsidR="003F4FB7" w:rsidRPr="00FD0614" w:rsidRDefault="003F4FB7" w:rsidP="00AA761D">
                            <w:pPr>
                              <w:jc w:val="center"/>
                              <w:rPr>
                                <w:sz w:val="32"/>
                              </w:rPr>
                            </w:pPr>
                            <w:r w:rsidRPr="00FD0614">
                              <w:rPr>
                                <w:sz w:val="32"/>
                              </w:rPr>
                              <w:t>Stages 1-6</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18EA1A64" id="Rounded Rectangle 3" o:spid="_x0000_s1026" style="position:absolute;margin-left:0;margin-top:12.85pt;width:441.35pt;height:43.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" fillcolor="#4bacc6" strokecolor="white" strokeweight="3pt">
                <v:shadow on="t" opacity="24903f" origin=",.5" offset="0,.55556mm"/>
                <v:textbox>
                  <w:txbxContent>
                    <w:p w:rsidR="003F4FB7" w:rsidRPr="00FD0614" w:rsidRDefault="003F4FB7" w:rsidP="00AA761D">
                      <w:pPr>
                        <w:jc w:val="center"/>
                        <w:rPr>
                          <w:sz w:val="32"/>
                        </w:rPr>
                      </w:pPr>
                      <w:r w:rsidRPr="00FD0614">
                        <w:rPr>
                          <w:sz w:val="32"/>
                        </w:rPr>
                        <w:t>Stages 1-6</w:t>
                      </w:r>
                    </w:p>
                  </w:txbxContent>
                </v:textbox>
              </v:roundrect>
            </w:pict>
          </mc:Fallback>
        </mc:AlternateContent>
      </w:r>
    </w:p>
    <w:p w:rsidR="00AA761D" w:rsidRDefault="00AA761D" w:rsidP="00AA761D">
      <w:pPr>
        <w:rPr>
          <w:b/>
          <w:sz w:val="32"/>
        </w:rPr>
      </w:pPr>
      <w:r>
        <w:rPr>
          <w:noProof/>
          <w:lang w:eastAsia="en-GB"/>
        </w:rPr>
        <mc:AlternateContent>
          <mc:Choice Requires="wps">
            <w:drawing>
              <wp:anchor distT="0" distB="0" distL="114300" distR="114300" simplePos="0" relativeHeight="251659264" behindDoc="0" locked="0" layoutInCell="1" allowOverlap="1" wp14:anchorId="5E484A12" wp14:editId="164E83A9">
                <wp:simplePos x="0" y="0"/>
                <wp:positionH relativeFrom="column">
                  <wp:posOffset>222885</wp:posOffset>
                </wp:positionH>
                <wp:positionV relativeFrom="paragraph">
                  <wp:posOffset>38735</wp:posOffset>
                </wp:positionV>
                <wp:extent cx="5198745" cy="191135"/>
                <wp:effectExtent l="0" t="19050" r="40005" b="37465"/>
                <wp:wrapNone/>
                <wp:docPr id="2" name="Right Arrow 2"/>
                <wp:cNvGraphicFramePr/>
                <a:graphic xmlns:a="http://schemas.openxmlformats.org/drawingml/2006/main">
                  <a:graphicData uri="http://schemas.microsoft.com/office/word/2010/wordprocessingShape">
                    <wps:wsp>
                      <wps:cNvSpPr/>
                      <wps:spPr>
                        <a:xfrm>
                          <a:off x="0" y="0"/>
                          <a:ext cx="5198745" cy="191135"/>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72A1B9" id="Right Arrow 2" o:spid="_x0000_s1026" type="#_x0000_t13" style="position:absolute;margin-left:17.55pt;margin-top:3.05pt;width:409.35pt;height:15.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" adj="21203" fillcolor="#c0504d [3205]" strokecolor="#622423 [1605]" strokeweight="2pt"/>
            </w:pict>
          </mc:Fallback>
        </mc:AlternateContent>
      </w:r>
    </w:p>
    <w:p w:rsidR="00AA761D" w:rsidRPr="00256765" w:rsidRDefault="00AA761D" w:rsidP="00AA761D">
      <w:pPr>
        <w:jc w:val="center"/>
        <w:rPr>
          <w:b/>
          <w:color w:val="C00000"/>
          <w:sz w:val="30"/>
          <w:szCs w:val="30"/>
        </w:rPr>
      </w:pPr>
      <w:r w:rsidRPr="00256765">
        <w:rPr>
          <w:b/>
          <w:color w:val="C00000"/>
          <w:sz w:val="30"/>
          <w:szCs w:val="30"/>
        </w:rPr>
        <w:t>Appendix 4. EHCP Tracker</w:t>
      </w:r>
      <w:r>
        <w:rPr>
          <w:b/>
          <w:color w:val="C00000"/>
          <w:sz w:val="30"/>
          <w:szCs w:val="30"/>
        </w:rPr>
        <w:t xml:space="preserve"> Stage Descriptors</w:t>
      </w:r>
    </w:p>
    <w:p w:rsidR="00AA761D" w:rsidRDefault="00AA761D" w:rsidP="00AA761D">
      <w:pPr>
        <w:rPr>
          <w:sz w:val="24"/>
          <w:szCs w:val="24"/>
        </w:rPr>
      </w:pPr>
      <w:r>
        <w:rPr>
          <w:sz w:val="24"/>
          <w:szCs w:val="24"/>
        </w:rPr>
        <w:t>Like the main curriculum, each area is split into stages. For each stage there is a descriptor statement. For example for Emotional Regulation:</w:t>
      </w:r>
    </w:p>
    <w:p w:rsidR="00AA761D" w:rsidRPr="00B86681" w:rsidRDefault="00AA761D" w:rsidP="00AA761D">
      <w:pPr>
        <w:pStyle w:val="ListParagraph"/>
        <w:numPr>
          <w:ilvl w:val="0"/>
          <w:numId w:val="39"/>
        </w:numPr>
        <w:rPr>
          <w:i/>
        </w:rPr>
      </w:pPr>
      <w:r w:rsidRPr="00B86681">
        <w:rPr>
          <w:i/>
        </w:rPr>
        <w:t xml:space="preserve">I can accurately identify and label a simple emotion in a modelled or role played situation. </w:t>
      </w:r>
    </w:p>
    <w:p w:rsidR="00AA761D" w:rsidRPr="00B86681" w:rsidRDefault="00AA761D" w:rsidP="00AA761D">
      <w:pPr>
        <w:pStyle w:val="ListParagraph"/>
        <w:numPr>
          <w:ilvl w:val="0"/>
          <w:numId w:val="39"/>
        </w:numPr>
        <w:rPr>
          <w:i/>
        </w:rPr>
      </w:pPr>
      <w:r w:rsidRPr="00B86681">
        <w:rPr>
          <w:i/>
        </w:rPr>
        <w:t>I can accurately identify and label simple emotions in a real life situation with support.</w:t>
      </w:r>
    </w:p>
    <w:p w:rsidR="00AA761D" w:rsidRPr="00B86681" w:rsidRDefault="00AA761D" w:rsidP="00AA761D">
      <w:pPr>
        <w:pStyle w:val="ListParagraph"/>
        <w:numPr>
          <w:ilvl w:val="0"/>
          <w:numId w:val="39"/>
        </w:numPr>
        <w:rPr>
          <w:i/>
        </w:rPr>
      </w:pPr>
      <w:r w:rsidRPr="00B86681">
        <w:rPr>
          <w:i/>
        </w:rPr>
        <w:t>I can label and identify a range of complex emotions with support.</w:t>
      </w:r>
    </w:p>
    <w:p w:rsidR="00AA761D" w:rsidRPr="00B86681" w:rsidRDefault="00AA761D" w:rsidP="00AA761D">
      <w:pPr>
        <w:pStyle w:val="ListParagraph"/>
        <w:numPr>
          <w:ilvl w:val="0"/>
          <w:numId w:val="39"/>
        </w:numPr>
        <w:rPr>
          <w:i/>
        </w:rPr>
      </w:pPr>
      <w:r w:rsidRPr="00B86681">
        <w:rPr>
          <w:i/>
        </w:rPr>
        <w:t xml:space="preserve">I can label and identify a range of complex emotions independently. </w:t>
      </w:r>
    </w:p>
    <w:p w:rsidR="00AA761D" w:rsidRPr="00B86681" w:rsidRDefault="00AA761D" w:rsidP="00AA761D">
      <w:pPr>
        <w:pStyle w:val="ListParagraph"/>
        <w:numPr>
          <w:ilvl w:val="0"/>
          <w:numId w:val="39"/>
        </w:numPr>
        <w:rPr>
          <w:i/>
        </w:rPr>
      </w:pPr>
      <w:r w:rsidRPr="00B86681">
        <w:rPr>
          <w:i/>
        </w:rPr>
        <w:t>I can recognise familiar and unfamiliar adults and peers emotions.</w:t>
      </w:r>
    </w:p>
    <w:p w:rsidR="00AA761D" w:rsidRDefault="00AA761D" w:rsidP="00AA761D">
      <w:pPr>
        <w:pStyle w:val="ListParagraph"/>
        <w:numPr>
          <w:ilvl w:val="0"/>
          <w:numId w:val="39"/>
        </w:numPr>
      </w:pPr>
      <w:r w:rsidRPr="00B86681">
        <w:rPr>
          <w:i/>
        </w:rPr>
        <w:t>I can understand and respond appropriately to other people’s emotions</w:t>
      </w:r>
      <w:r>
        <w:t>.</w:t>
      </w:r>
    </w:p>
    <w:p w:rsidR="00AA761D" w:rsidRPr="00256765" w:rsidRDefault="00AA761D" w:rsidP="00AA761D">
      <w:pPr>
        <w:rPr>
          <w:sz w:val="24"/>
          <w:szCs w:val="24"/>
        </w:rPr>
      </w:pPr>
      <w:r>
        <w:rPr>
          <w:sz w:val="24"/>
          <w:szCs w:val="24"/>
        </w:rPr>
        <w:t>Form tutors along with our Speech and Language Therapists (SALTs) will assess students against statements for each stage and area. Like the main subjects each stage will be split into 3 levels of achievement:</w:t>
      </w:r>
      <w:r>
        <w:rPr>
          <w:sz w:val="24"/>
          <w:szCs w:val="24"/>
        </w:rPr>
        <w:br/>
      </w:r>
      <w:r>
        <w:rPr>
          <w:sz w:val="24"/>
          <w:szCs w:val="24"/>
        </w:rPr>
        <w:tab/>
      </w:r>
      <w:r>
        <w:rPr>
          <w:sz w:val="24"/>
          <w:szCs w:val="24"/>
        </w:rPr>
        <w:tab/>
      </w:r>
      <w:r>
        <w:rPr>
          <w:sz w:val="24"/>
          <w:szCs w:val="24"/>
        </w:rPr>
        <w:tab/>
        <w:t>- developing (T)</w:t>
      </w:r>
      <w:r>
        <w:rPr>
          <w:sz w:val="24"/>
          <w:szCs w:val="24"/>
        </w:rPr>
        <w:br/>
        <w:t xml:space="preserve"> </w:t>
      </w:r>
      <w:r>
        <w:rPr>
          <w:sz w:val="24"/>
          <w:szCs w:val="24"/>
        </w:rPr>
        <w:tab/>
      </w:r>
      <w:r>
        <w:rPr>
          <w:sz w:val="24"/>
          <w:szCs w:val="24"/>
        </w:rPr>
        <w:tab/>
      </w:r>
      <w:r>
        <w:rPr>
          <w:sz w:val="24"/>
          <w:szCs w:val="24"/>
        </w:rPr>
        <w:tab/>
        <w:t>- working towards (A)</w:t>
      </w:r>
      <w:r>
        <w:rPr>
          <w:sz w:val="24"/>
          <w:szCs w:val="24"/>
        </w:rPr>
        <w:br/>
      </w:r>
      <w:r>
        <w:rPr>
          <w:sz w:val="24"/>
          <w:szCs w:val="24"/>
        </w:rPr>
        <w:tab/>
      </w:r>
      <w:r>
        <w:rPr>
          <w:sz w:val="24"/>
          <w:szCs w:val="24"/>
        </w:rPr>
        <w:tab/>
      </w:r>
      <w:r>
        <w:rPr>
          <w:sz w:val="24"/>
          <w:szCs w:val="24"/>
        </w:rPr>
        <w:tab/>
        <w:t>- Met (M)</w:t>
      </w:r>
    </w:p>
    <w:p w:rsidR="00AA761D" w:rsidRDefault="00AA761D" w:rsidP="00AA761D">
      <w:pPr>
        <w:rPr>
          <w:b/>
          <w:sz w:val="32"/>
        </w:rPr>
      </w:pPr>
      <w:r>
        <w:rPr>
          <w:b/>
          <w:sz w:val="32"/>
        </w:rPr>
        <w:t>The Big Picture</w:t>
      </w:r>
    </w:p>
    <w:p w:rsidR="00AA761D" w:rsidRDefault="00AA761D" w:rsidP="00AA761D">
      <w:pPr>
        <w:rPr>
          <w:sz w:val="24"/>
          <w:szCs w:val="24"/>
        </w:rPr>
      </w:pPr>
      <w:r>
        <w:rPr>
          <w:sz w:val="24"/>
          <w:szCs w:val="24"/>
        </w:rPr>
        <w:t>By using these 4 assessment foci</w:t>
      </w:r>
    </w:p>
    <w:p w:rsidR="00AA761D" w:rsidRDefault="00AA761D" w:rsidP="00AA761D">
      <w:pPr>
        <w:pStyle w:val="ListParagraph"/>
        <w:numPr>
          <w:ilvl w:val="0"/>
          <w:numId w:val="22"/>
        </w:numPr>
        <w:rPr>
          <w:sz w:val="24"/>
          <w:szCs w:val="24"/>
        </w:rPr>
      </w:pPr>
      <w:r w:rsidRPr="007C157F">
        <w:rPr>
          <w:sz w:val="24"/>
          <w:szCs w:val="24"/>
        </w:rPr>
        <w:t>Main Assessment frame</w:t>
      </w:r>
      <w:r>
        <w:rPr>
          <w:sz w:val="24"/>
          <w:szCs w:val="24"/>
        </w:rPr>
        <w:t>work [alongside the</w:t>
      </w:r>
      <w:r w:rsidRPr="007C157F">
        <w:rPr>
          <w:sz w:val="24"/>
          <w:szCs w:val="24"/>
        </w:rPr>
        <w:t xml:space="preserve"> Foundation Assessment Frame</w:t>
      </w:r>
      <w:r>
        <w:rPr>
          <w:sz w:val="24"/>
          <w:szCs w:val="24"/>
        </w:rPr>
        <w:t xml:space="preserve">work for </w:t>
      </w:r>
      <w:r w:rsidR="0007015F">
        <w:rPr>
          <w:sz w:val="24"/>
          <w:szCs w:val="24"/>
        </w:rPr>
        <w:t>Nurture</w:t>
      </w:r>
      <w:r>
        <w:rPr>
          <w:sz w:val="24"/>
          <w:szCs w:val="24"/>
        </w:rPr>
        <w:t xml:space="preserve"> Groups]</w:t>
      </w:r>
    </w:p>
    <w:p w:rsidR="00AA761D" w:rsidRDefault="00AA761D" w:rsidP="00AA761D">
      <w:pPr>
        <w:pStyle w:val="ListParagraph"/>
        <w:numPr>
          <w:ilvl w:val="0"/>
          <w:numId w:val="22"/>
        </w:numPr>
        <w:rPr>
          <w:sz w:val="24"/>
          <w:szCs w:val="24"/>
        </w:rPr>
      </w:pPr>
      <w:r>
        <w:rPr>
          <w:sz w:val="24"/>
          <w:szCs w:val="24"/>
        </w:rPr>
        <w:t>Therapy Outcome Measure</w:t>
      </w:r>
    </w:p>
    <w:p w:rsidR="00AA761D" w:rsidRPr="00AA34DB" w:rsidRDefault="00AA761D" w:rsidP="00AA761D">
      <w:pPr>
        <w:pStyle w:val="ListParagraph"/>
        <w:numPr>
          <w:ilvl w:val="0"/>
          <w:numId w:val="22"/>
        </w:numPr>
        <w:rPr>
          <w:sz w:val="24"/>
          <w:szCs w:val="24"/>
        </w:rPr>
      </w:pPr>
      <w:r>
        <w:rPr>
          <w:sz w:val="24"/>
          <w:szCs w:val="24"/>
        </w:rPr>
        <w:t>EHCP  tracker</w:t>
      </w:r>
    </w:p>
    <w:p w:rsidR="00AA761D" w:rsidRDefault="00AA761D" w:rsidP="00AA761D">
      <w:pPr>
        <w:pStyle w:val="ListParagraph"/>
        <w:numPr>
          <w:ilvl w:val="0"/>
          <w:numId w:val="22"/>
        </w:numPr>
        <w:rPr>
          <w:sz w:val="24"/>
          <w:szCs w:val="24"/>
        </w:rPr>
      </w:pPr>
      <w:r>
        <w:rPr>
          <w:sz w:val="24"/>
          <w:szCs w:val="24"/>
        </w:rPr>
        <w:t>Work Related Skills Ladder (may not be appropriate for some students working in Foundation)</w:t>
      </w:r>
    </w:p>
    <w:p w:rsidR="00AA761D" w:rsidRPr="007C157F" w:rsidRDefault="00AA761D" w:rsidP="00AA761D">
      <w:pPr>
        <w:rPr>
          <w:sz w:val="24"/>
          <w:szCs w:val="24"/>
        </w:rPr>
      </w:pPr>
      <w:r>
        <w:rPr>
          <w:sz w:val="24"/>
          <w:szCs w:val="24"/>
        </w:rPr>
        <w:t>We are able to build a picture of each student’s individual needs: the level they are working out, what support is needed for them to achieve and what future targets are both in the short and long term.</w:t>
      </w:r>
      <w:r w:rsidRPr="007C157F">
        <w:rPr>
          <w:sz w:val="24"/>
          <w:szCs w:val="24"/>
        </w:rPr>
        <w:t xml:space="preserve"> </w:t>
      </w:r>
    </w:p>
    <w:p w:rsidR="00AA761D" w:rsidRDefault="006E3921" w:rsidP="00AA761D">
      <w:pPr>
        <w:rPr>
          <w:sz w:val="24"/>
          <w:szCs w:val="24"/>
        </w:rPr>
      </w:pPr>
      <w:r>
        <w:rPr>
          <w:sz w:val="24"/>
          <w:szCs w:val="24"/>
        </w:rPr>
        <w:t>T</w:t>
      </w:r>
      <w:r w:rsidR="00AA761D">
        <w:rPr>
          <w:sz w:val="24"/>
          <w:szCs w:val="24"/>
        </w:rPr>
        <w:t>hese</w:t>
      </w:r>
      <w:r>
        <w:rPr>
          <w:sz w:val="24"/>
          <w:szCs w:val="24"/>
        </w:rPr>
        <w:t xml:space="preserve"> assessments</w:t>
      </w:r>
      <w:r w:rsidR="00AA761D">
        <w:rPr>
          <w:sz w:val="24"/>
          <w:szCs w:val="24"/>
        </w:rPr>
        <w:t xml:space="preserve"> will be presented to staff and parents as an overall summary sheet:</w:t>
      </w:r>
    </w:p>
    <w:tbl>
      <w:tblPr>
        <w:tblStyle w:val="GridTable4-Accent2"/>
        <w:tblpPr w:leftFromText="180" w:rightFromText="180" w:vertAnchor="text" w:horzAnchor="margin" w:tblpY="-73"/>
        <w:tblW w:w="0" w:type="auto"/>
        <w:tblLook w:val="04A0" w:firstRow="1" w:lastRow="0" w:firstColumn="1" w:lastColumn="0" w:noHBand="0" w:noVBand="1"/>
      </w:tblPr>
      <w:tblGrid>
        <w:gridCol w:w="3250"/>
        <w:gridCol w:w="1250"/>
        <w:gridCol w:w="3274"/>
        <w:gridCol w:w="1222"/>
      </w:tblGrid>
      <w:tr w:rsidR="00AA761D" w:rsidTr="00E94A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6" w:type="dxa"/>
            <w:gridSpan w:val="4"/>
          </w:tcPr>
          <w:p w:rsidR="00AA761D" w:rsidRPr="00E94A90" w:rsidRDefault="00AA761D" w:rsidP="0007015F">
            <w:pPr>
              <w:rPr>
                <w:sz w:val="24"/>
                <w:szCs w:val="24"/>
              </w:rPr>
            </w:pPr>
            <w:r w:rsidRPr="00E94A90">
              <w:rPr>
                <w:sz w:val="36"/>
                <w:szCs w:val="24"/>
              </w:rPr>
              <w:t>Child A</w:t>
            </w:r>
          </w:p>
        </w:tc>
      </w:tr>
      <w:tr w:rsidR="00AA761D" w:rsidTr="00E94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6" w:type="dxa"/>
            <w:gridSpan w:val="4"/>
          </w:tcPr>
          <w:p w:rsidR="00AA761D" w:rsidRPr="005E4667" w:rsidRDefault="00AA761D" w:rsidP="0007015F">
            <w:pPr>
              <w:rPr>
                <w:sz w:val="24"/>
                <w:szCs w:val="24"/>
              </w:rPr>
            </w:pPr>
            <w:r w:rsidRPr="00E94A90">
              <w:rPr>
                <w:sz w:val="24"/>
                <w:szCs w:val="24"/>
              </w:rPr>
              <w:t>Pathway</w:t>
            </w:r>
            <w:r w:rsidRPr="005E4667">
              <w:rPr>
                <w:sz w:val="24"/>
                <w:szCs w:val="24"/>
              </w:rPr>
              <w:t xml:space="preserve">: </w:t>
            </w:r>
            <w:r w:rsidRPr="00E94A90">
              <w:rPr>
                <w:b w:val="0"/>
                <w:sz w:val="24"/>
                <w:szCs w:val="24"/>
              </w:rPr>
              <w:t>Entry Level</w:t>
            </w:r>
          </w:p>
        </w:tc>
      </w:tr>
      <w:tr w:rsidR="00AA761D" w:rsidTr="00E94A90">
        <w:trPr>
          <w:trHeight w:val="70"/>
        </w:trPr>
        <w:tc>
          <w:tcPr>
            <w:cnfStyle w:val="001000000000" w:firstRow="0" w:lastRow="0" w:firstColumn="1" w:lastColumn="0" w:oddVBand="0" w:evenVBand="0" w:oddHBand="0" w:evenHBand="0" w:firstRowFirstColumn="0" w:firstRowLastColumn="0" w:lastRowFirstColumn="0" w:lastRowLastColumn="0"/>
            <w:tcW w:w="3250" w:type="dxa"/>
          </w:tcPr>
          <w:p w:rsidR="00AA761D" w:rsidRPr="00E94A90" w:rsidRDefault="00AA761D" w:rsidP="0007015F">
            <w:pPr>
              <w:rPr>
                <w:sz w:val="24"/>
                <w:szCs w:val="24"/>
              </w:rPr>
            </w:pPr>
            <w:r w:rsidRPr="00E94A90">
              <w:rPr>
                <w:sz w:val="24"/>
                <w:szCs w:val="24"/>
              </w:rPr>
              <w:t>Subject</w:t>
            </w:r>
          </w:p>
        </w:tc>
        <w:tc>
          <w:tcPr>
            <w:tcW w:w="1250" w:type="dxa"/>
          </w:tcPr>
          <w:p w:rsidR="00AA761D" w:rsidRPr="005E4667" w:rsidRDefault="00AA761D" w:rsidP="0007015F">
            <w:pPr>
              <w:cnfStyle w:val="000000000000" w:firstRow="0" w:lastRow="0" w:firstColumn="0" w:lastColumn="0" w:oddVBand="0" w:evenVBand="0" w:oddHBand="0" w:evenHBand="0" w:firstRowFirstColumn="0" w:firstRowLastColumn="0" w:lastRowFirstColumn="0" w:lastRowLastColumn="0"/>
              <w:rPr>
                <w:b/>
                <w:sz w:val="24"/>
                <w:szCs w:val="24"/>
              </w:rPr>
            </w:pPr>
            <w:r w:rsidRPr="005E4667">
              <w:rPr>
                <w:b/>
                <w:sz w:val="24"/>
                <w:szCs w:val="24"/>
              </w:rPr>
              <w:t>Stage</w:t>
            </w:r>
          </w:p>
        </w:tc>
        <w:tc>
          <w:tcPr>
            <w:tcW w:w="3274" w:type="dxa"/>
          </w:tcPr>
          <w:p w:rsidR="00AA761D" w:rsidRPr="005E4667" w:rsidRDefault="00AA761D" w:rsidP="0007015F">
            <w:pPr>
              <w:cnfStyle w:val="000000000000" w:firstRow="0" w:lastRow="0" w:firstColumn="0" w:lastColumn="0" w:oddVBand="0" w:evenVBand="0" w:oddHBand="0" w:evenHBand="0" w:firstRowFirstColumn="0" w:firstRowLastColumn="0" w:lastRowFirstColumn="0" w:lastRowLastColumn="0"/>
              <w:rPr>
                <w:b/>
                <w:sz w:val="24"/>
                <w:szCs w:val="24"/>
              </w:rPr>
            </w:pPr>
            <w:r w:rsidRPr="005E4667">
              <w:rPr>
                <w:b/>
                <w:sz w:val="24"/>
                <w:szCs w:val="24"/>
              </w:rPr>
              <w:t>Subject</w:t>
            </w:r>
          </w:p>
        </w:tc>
        <w:tc>
          <w:tcPr>
            <w:tcW w:w="1222" w:type="dxa"/>
          </w:tcPr>
          <w:p w:rsidR="00AA761D" w:rsidRPr="005E4667" w:rsidRDefault="00AA761D" w:rsidP="0007015F">
            <w:pPr>
              <w:cnfStyle w:val="000000000000" w:firstRow="0" w:lastRow="0" w:firstColumn="0" w:lastColumn="0" w:oddVBand="0" w:evenVBand="0" w:oddHBand="0" w:evenHBand="0" w:firstRowFirstColumn="0" w:firstRowLastColumn="0" w:lastRowFirstColumn="0" w:lastRowLastColumn="0"/>
              <w:rPr>
                <w:b/>
                <w:sz w:val="24"/>
                <w:szCs w:val="24"/>
              </w:rPr>
            </w:pPr>
            <w:r w:rsidRPr="005E4667">
              <w:rPr>
                <w:b/>
                <w:sz w:val="24"/>
                <w:szCs w:val="24"/>
              </w:rPr>
              <w:t>Stage</w:t>
            </w:r>
          </w:p>
        </w:tc>
      </w:tr>
      <w:tr w:rsidR="00AA761D" w:rsidTr="00E94A90">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250" w:type="dxa"/>
          </w:tcPr>
          <w:p w:rsidR="00AA761D" w:rsidRPr="00E94A90" w:rsidRDefault="00AA761D" w:rsidP="0007015F">
            <w:pPr>
              <w:rPr>
                <w:b w:val="0"/>
                <w:sz w:val="24"/>
                <w:szCs w:val="24"/>
              </w:rPr>
            </w:pPr>
            <w:r w:rsidRPr="00E94A90">
              <w:rPr>
                <w:b w:val="0"/>
                <w:sz w:val="24"/>
                <w:szCs w:val="24"/>
              </w:rPr>
              <w:t>English</w:t>
            </w:r>
          </w:p>
        </w:tc>
        <w:tc>
          <w:tcPr>
            <w:tcW w:w="1250" w:type="dxa"/>
          </w:tcPr>
          <w:p w:rsidR="00AA761D" w:rsidRPr="005E4667" w:rsidRDefault="00AA761D" w:rsidP="0007015F">
            <w:pPr>
              <w:cnfStyle w:val="000000100000" w:firstRow="0" w:lastRow="0" w:firstColumn="0" w:lastColumn="0" w:oddVBand="0" w:evenVBand="0" w:oddHBand="1" w:evenHBand="0" w:firstRowFirstColumn="0" w:firstRowLastColumn="0" w:lastRowFirstColumn="0" w:lastRowLastColumn="0"/>
              <w:rPr>
                <w:sz w:val="24"/>
                <w:szCs w:val="24"/>
              </w:rPr>
            </w:pPr>
            <w:r w:rsidRPr="005E4667">
              <w:rPr>
                <w:sz w:val="24"/>
                <w:szCs w:val="24"/>
              </w:rPr>
              <w:t>2T</w:t>
            </w:r>
          </w:p>
        </w:tc>
        <w:tc>
          <w:tcPr>
            <w:tcW w:w="3274" w:type="dxa"/>
          </w:tcPr>
          <w:p w:rsidR="00AA761D" w:rsidRPr="005E4667" w:rsidRDefault="00AA761D" w:rsidP="0007015F">
            <w:pPr>
              <w:cnfStyle w:val="000000100000" w:firstRow="0" w:lastRow="0" w:firstColumn="0" w:lastColumn="0" w:oddVBand="0" w:evenVBand="0" w:oddHBand="1" w:evenHBand="0" w:firstRowFirstColumn="0" w:firstRowLastColumn="0" w:lastRowFirstColumn="0" w:lastRowLastColumn="0"/>
              <w:rPr>
                <w:sz w:val="24"/>
                <w:szCs w:val="24"/>
              </w:rPr>
            </w:pPr>
            <w:r w:rsidRPr="005E4667">
              <w:rPr>
                <w:sz w:val="24"/>
                <w:szCs w:val="24"/>
              </w:rPr>
              <w:t>Maths</w:t>
            </w:r>
          </w:p>
        </w:tc>
        <w:tc>
          <w:tcPr>
            <w:tcW w:w="1222" w:type="dxa"/>
          </w:tcPr>
          <w:p w:rsidR="00AA761D" w:rsidRPr="005E4667" w:rsidRDefault="00AA761D" w:rsidP="0007015F">
            <w:pPr>
              <w:cnfStyle w:val="000000100000" w:firstRow="0" w:lastRow="0" w:firstColumn="0" w:lastColumn="0" w:oddVBand="0" w:evenVBand="0" w:oddHBand="1" w:evenHBand="0" w:firstRowFirstColumn="0" w:firstRowLastColumn="0" w:lastRowFirstColumn="0" w:lastRowLastColumn="0"/>
              <w:rPr>
                <w:sz w:val="24"/>
                <w:szCs w:val="24"/>
              </w:rPr>
            </w:pPr>
            <w:r w:rsidRPr="005E4667">
              <w:rPr>
                <w:sz w:val="24"/>
                <w:szCs w:val="24"/>
              </w:rPr>
              <w:t>3A</w:t>
            </w:r>
          </w:p>
        </w:tc>
      </w:tr>
      <w:tr w:rsidR="00AA761D" w:rsidTr="00E94A90">
        <w:trPr>
          <w:trHeight w:val="70"/>
        </w:trPr>
        <w:tc>
          <w:tcPr>
            <w:cnfStyle w:val="001000000000" w:firstRow="0" w:lastRow="0" w:firstColumn="1" w:lastColumn="0" w:oddVBand="0" w:evenVBand="0" w:oddHBand="0" w:evenHBand="0" w:firstRowFirstColumn="0" w:firstRowLastColumn="0" w:lastRowFirstColumn="0" w:lastRowLastColumn="0"/>
            <w:tcW w:w="3250" w:type="dxa"/>
          </w:tcPr>
          <w:p w:rsidR="00AA761D" w:rsidRPr="00E94A90" w:rsidRDefault="00AA761D" w:rsidP="0007015F">
            <w:pPr>
              <w:rPr>
                <w:b w:val="0"/>
                <w:sz w:val="24"/>
                <w:szCs w:val="24"/>
              </w:rPr>
            </w:pPr>
            <w:r w:rsidRPr="00E94A90">
              <w:rPr>
                <w:b w:val="0"/>
                <w:sz w:val="24"/>
                <w:szCs w:val="24"/>
              </w:rPr>
              <w:t>Science</w:t>
            </w:r>
          </w:p>
        </w:tc>
        <w:tc>
          <w:tcPr>
            <w:tcW w:w="1250" w:type="dxa"/>
          </w:tcPr>
          <w:p w:rsidR="00AA761D" w:rsidRPr="005E4667" w:rsidRDefault="00AA761D" w:rsidP="0007015F">
            <w:pPr>
              <w:cnfStyle w:val="000000000000" w:firstRow="0" w:lastRow="0" w:firstColumn="0" w:lastColumn="0" w:oddVBand="0" w:evenVBand="0" w:oddHBand="0" w:evenHBand="0" w:firstRowFirstColumn="0" w:firstRowLastColumn="0" w:lastRowFirstColumn="0" w:lastRowLastColumn="0"/>
              <w:rPr>
                <w:sz w:val="24"/>
                <w:szCs w:val="24"/>
              </w:rPr>
            </w:pPr>
            <w:r w:rsidRPr="005E4667">
              <w:rPr>
                <w:sz w:val="24"/>
                <w:szCs w:val="24"/>
              </w:rPr>
              <w:t>2T</w:t>
            </w:r>
          </w:p>
        </w:tc>
        <w:tc>
          <w:tcPr>
            <w:tcW w:w="3274" w:type="dxa"/>
          </w:tcPr>
          <w:p w:rsidR="00AA761D" w:rsidRPr="005E4667" w:rsidRDefault="00AA761D" w:rsidP="0007015F">
            <w:pPr>
              <w:cnfStyle w:val="000000000000" w:firstRow="0" w:lastRow="0" w:firstColumn="0" w:lastColumn="0" w:oddVBand="0" w:evenVBand="0" w:oddHBand="0" w:evenHBand="0" w:firstRowFirstColumn="0" w:firstRowLastColumn="0" w:lastRowFirstColumn="0" w:lastRowLastColumn="0"/>
              <w:rPr>
                <w:sz w:val="24"/>
                <w:szCs w:val="24"/>
              </w:rPr>
            </w:pPr>
            <w:r w:rsidRPr="005E4667">
              <w:rPr>
                <w:sz w:val="24"/>
                <w:szCs w:val="24"/>
              </w:rPr>
              <w:t>ICT</w:t>
            </w:r>
          </w:p>
        </w:tc>
        <w:tc>
          <w:tcPr>
            <w:tcW w:w="1222" w:type="dxa"/>
          </w:tcPr>
          <w:p w:rsidR="00AA761D" w:rsidRPr="005E4667" w:rsidRDefault="00AA761D" w:rsidP="0007015F">
            <w:pPr>
              <w:cnfStyle w:val="000000000000" w:firstRow="0" w:lastRow="0" w:firstColumn="0" w:lastColumn="0" w:oddVBand="0" w:evenVBand="0" w:oddHBand="0" w:evenHBand="0" w:firstRowFirstColumn="0" w:firstRowLastColumn="0" w:lastRowFirstColumn="0" w:lastRowLastColumn="0"/>
              <w:rPr>
                <w:sz w:val="24"/>
                <w:szCs w:val="24"/>
              </w:rPr>
            </w:pPr>
            <w:r w:rsidRPr="005E4667">
              <w:rPr>
                <w:sz w:val="24"/>
                <w:szCs w:val="24"/>
              </w:rPr>
              <w:t>3M</w:t>
            </w:r>
          </w:p>
        </w:tc>
      </w:tr>
      <w:tr w:rsidR="00AA761D" w:rsidTr="00E94A90">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250" w:type="dxa"/>
          </w:tcPr>
          <w:p w:rsidR="00AA761D" w:rsidRPr="00E94A90" w:rsidRDefault="00AA761D" w:rsidP="0007015F">
            <w:pPr>
              <w:rPr>
                <w:b w:val="0"/>
                <w:sz w:val="24"/>
                <w:szCs w:val="24"/>
              </w:rPr>
            </w:pPr>
            <w:r w:rsidRPr="00E94A90">
              <w:rPr>
                <w:b w:val="0"/>
                <w:sz w:val="24"/>
                <w:szCs w:val="24"/>
              </w:rPr>
              <w:t>PE</w:t>
            </w:r>
          </w:p>
        </w:tc>
        <w:tc>
          <w:tcPr>
            <w:tcW w:w="1250" w:type="dxa"/>
          </w:tcPr>
          <w:p w:rsidR="00AA761D" w:rsidRPr="005E4667" w:rsidRDefault="00AA761D" w:rsidP="0007015F">
            <w:pPr>
              <w:cnfStyle w:val="000000100000" w:firstRow="0" w:lastRow="0" w:firstColumn="0" w:lastColumn="0" w:oddVBand="0" w:evenVBand="0" w:oddHBand="1" w:evenHBand="0" w:firstRowFirstColumn="0" w:firstRowLastColumn="0" w:lastRowFirstColumn="0" w:lastRowLastColumn="0"/>
              <w:rPr>
                <w:sz w:val="24"/>
                <w:szCs w:val="24"/>
              </w:rPr>
            </w:pPr>
            <w:r w:rsidRPr="005E4667">
              <w:rPr>
                <w:sz w:val="24"/>
                <w:szCs w:val="24"/>
              </w:rPr>
              <w:t>3T</w:t>
            </w:r>
          </w:p>
        </w:tc>
        <w:tc>
          <w:tcPr>
            <w:tcW w:w="3274" w:type="dxa"/>
          </w:tcPr>
          <w:p w:rsidR="00AA761D" w:rsidRPr="005E4667" w:rsidRDefault="00AA761D" w:rsidP="0007015F">
            <w:pPr>
              <w:cnfStyle w:val="000000100000" w:firstRow="0" w:lastRow="0" w:firstColumn="0" w:lastColumn="0" w:oddVBand="0" w:evenVBand="0" w:oddHBand="1" w:evenHBand="0" w:firstRowFirstColumn="0" w:firstRowLastColumn="0" w:lastRowFirstColumn="0" w:lastRowLastColumn="0"/>
              <w:rPr>
                <w:sz w:val="24"/>
                <w:szCs w:val="24"/>
              </w:rPr>
            </w:pPr>
            <w:r w:rsidRPr="005E4667">
              <w:rPr>
                <w:sz w:val="24"/>
                <w:szCs w:val="24"/>
              </w:rPr>
              <w:t>DT</w:t>
            </w:r>
          </w:p>
        </w:tc>
        <w:tc>
          <w:tcPr>
            <w:tcW w:w="1222" w:type="dxa"/>
          </w:tcPr>
          <w:p w:rsidR="00AA761D" w:rsidRPr="005E4667" w:rsidRDefault="00AA761D" w:rsidP="0007015F">
            <w:pPr>
              <w:cnfStyle w:val="000000100000" w:firstRow="0" w:lastRow="0" w:firstColumn="0" w:lastColumn="0" w:oddVBand="0" w:evenVBand="0" w:oddHBand="1" w:evenHBand="0" w:firstRowFirstColumn="0" w:firstRowLastColumn="0" w:lastRowFirstColumn="0" w:lastRowLastColumn="0"/>
              <w:rPr>
                <w:sz w:val="24"/>
                <w:szCs w:val="24"/>
              </w:rPr>
            </w:pPr>
            <w:r w:rsidRPr="005E4667">
              <w:rPr>
                <w:sz w:val="24"/>
                <w:szCs w:val="24"/>
              </w:rPr>
              <w:t>2M</w:t>
            </w:r>
          </w:p>
        </w:tc>
      </w:tr>
      <w:tr w:rsidR="00AA761D" w:rsidTr="00E94A90">
        <w:trPr>
          <w:trHeight w:val="70"/>
        </w:trPr>
        <w:tc>
          <w:tcPr>
            <w:cnfStyle w:val="001000000000" w:firstRow="0" w:lastRow="0" w:firstColumn="1" w:lastColumn="0" w:oddVBand="0" w:evenVBand="0" w:oddHBand="0" w:evenHBand="0" w:firstRowFirstColumn="0" w:firstRowLastColumn="0" w:lastRowFirstColumn="0" w:lastRowLastColumn="0"/>
            <w:tcW w:w="3250" w:type="dxa"/>
          </w:tcPr>
          <w:p w:rsidR="00AA761D" w:rsidRPr="00E94A90" w:rsidRDefault="00AA761D" w:rsidP="0007015F">
            <w:pPr>
              <w:rPr>
                <w:b w:val="0"/>
                <w:sz w:val="24"/>
                <w:szCs w:val="24"/>
              </w:rPr>
            </w:pPr>
            <w:r w:rsidRPr="00E94A90">
              <w:rPr>
                <w:b w:val="0"/>
                <w:sz w:val="24"/>
                <w:szCs w:val="24"/>
              </w:rPr>
              <w:t>Food Tech</w:t>
            </w:r>
          </w:p>
        </w:tc>
        <w:tc>
          <w:tcPr>
            <w:tcW w:w="1250" w:type="dxa"/>
          </w:tcPr>
          <w:p w:rsidR="00AA761D" w:rsidRPr="005E4667" w:rsidRDefault="00AA761D" w:rsidP="0007015F">
            <w:pPr>
              <w:cnfStyle w:val="000000000000" w:firstRow="0" w:lastRow="0" w:firstColumn="0" w:lastColumn="0" w:oddVBand="0" w:evenVBand="0" w:oddHBand="0" w:evenHBand="0" w:firstRowFirstColumn="0" w:firstRowLastColumn="0" w:lastRowFirstColumn="0" w:lastRowLastColumn="0"/>
              <w:rPr>
                <w:sz w:val="24"/>
                <w:szCs w:val="24"/>
              </w:rPr>
            </w:pPr>
            <w:r w:rsidRPr="005E4667">
              <w:rPr>
                <w:sz w:val="24"/>
                <w:szCs w:val="24"/>
              </w:rPr>
              <w:t>3A</w:t>
            </w:r>
          </w:p>
        </w:tc>
        <w:tc>
          <w:tcPr>
            <w:tcW w:w="3274" w:type="dxa"/>
          </w:tcPr>
          <w:p w:rsidR="00AA761D" w:rsidRPr="005E4667" w:rsidRDefault="00AA761D" w:rsidP="0007015F">
            <w:pPr>
              <w:cnfStyle w:val="000000000000" w:firstRow="0" w:lastRow="0" w:firstColumn="0" w:lastColumn="0" w:oddVBand="0" w:evenVBand="0" w:oddHBand="0" w:evenHBand="0" w:firstRowFirstColumn="0" w:firstRowLastColumn="0" w:lastRowFirstColumn="0" w:lastRowLastColumn="0"/>
              <w:rPr>
                <w:sz w:val="24"/>
                <w:szCs w:val="24"/>
              </w:rPr>
            </w:pPr>
            <w:r w:rsidRPr="005E4667">
              <w:rPr>
                <w:sz w:val="24"/>
                <w:szCs w:val="24"/>
              </w:rPr>
              <w:t>Art</w:t>
            </w:r>
          </w:p>
        </w:tc>
        <w:tc>
          <w:tcPr>
            <w:tcW w:w="1222" w:type="dxa"/>
          </w:tcPr>
          <w:p w:rsidR="00AA761D" w:rsidRPr="005E4667" w:rsidRDefault="00AA761D" w:rsidP="0007015F">
            <w:pPr>
              <w:cnfStyle w:val="000000000000" w:firstRow="0" w:lastRow="0" w:firstColumn="0" w:lastColumn="0" w:oddVBand="0" w:evenVBand="0" w:oddHBand="0" w:evenHBand="0" w:firstRowFirstColumn="0" w:firstRowLastColumn="0" w:lastRowFirstColumn="0" w:lastRowLastColumn="0"/>
              <w:rPr>
                <w:sz w:val="24"/>
                <w:szCs w:val="24"/>
              </w:rPr>
            </w:pPr>
            <w:r w:rsidRPr="005E4667">
              <w:rPr>
                <w:sz w:val="24"/>
                <w:szCs w:val="24"/>
              </w:rPr>
              <w:t>3A</w:t>
            </w:r>
          </w:p>
        </w:tc>
      </w:tr>
      <w:tr w:rsidR="00AA761D" w:rsidTr="00E94A90">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250" w:type="dxa"/>
          </w:tcPr>
          <w:p w:rsidR="00AA761D" w:rsidRPr="00E94A90" w:rsidRDefault="00AA761D" w:rsidP="0007015F">
            <w:pPr>
              <w:rPr>
                <w:b w:val="0"/>
                <w:sz w:val="24"/>
                <w:szCs w:val="24"/>
              </w:rPr>
            </w:pPr>
            <w:r w:rsidRPr="00E94A90">
              <w:rPr>
                <w:b w:val="0"/>
                <w:sz w:val="24"/>
                <w:szCs w:val="24"/>
              </w:rPr>
              <w:t>Humanities</w:t>
            </w:r>
          </w:p>
        </w:tc>
        <w:tc>
          <w:tcPr>
            <w:tcW w:w="1250" w:type="dxa"/>
          </w:tcPr>
          <w:p w:rsidR="00AA761D" w:rsidRPr="005E4667" w:rsidRDefault="00AA761D" w:rsidP="0007015F">
            <w:pPr>
              <w:cnfStyle w:val="000000100000" w:firstRow="0" w:lastRow="0" w:firstColumn="0" w:lastColumn="0" w:oddVBand="0" w:evenVBand="0" w:oddHBand="1" w:evenHBand="0" w:firstRowFirstColumn="0" w:firstRowLastColumn="0" w:lastRowFirstColumn="0" w:lastRowLastColumn="0"/>
              <w:rPr>
                <w:sz w:val="24"/>
                <w:szCs w:val="24"/>
              </w:rPr>
            </w:pPr>
            <w:r w:rsidRPr="005E4667">
              <w:rPr>
                <w:sz w:val="24"/>
                <w:szCs w:val="24"/>
              </w:rPr>
              <w:t>2T</w:t>
            </w:r>
          </w:p>
        </w:tc>
        <w:tc>
          <w:tcPr>
            <w:tcW w:w="3274" w:type="dxa"/>
          </w:tcPr>
          <w:p w:rsidR="00AA761D" w:rsidRPr="005E4667" w:rsidRDefault="00AA761D" w:rsidP="0007015F">
            <w:pPr>
              <w:cnfStyle w:val="000000100000" w:firstRow="0" w:lastRow="0" w:firstColumn="0" w:lastColumn="0" w:oddVBand="0" w:evenVBand="0" w:oddHBand="1" w:evenHBand="0" w:firstRowFirstColumn="0" w:firstRowLastColumn="0" w:lastRowFirstColumn="0" w:lastRowLastColumn="0"/>
              <w:rPr>
                <w:sz w:val="24"/>
                <w:szCs w:val="24"/>
              </w:rPr>
            </w:pPr>
            <w:r w:rsidRPr="005E4667">
              <w:rPr>
                <w:sz w:val="24"/>
                <w:szCs w:val="24"/>
              </w:rPr>
              <w:t>RE</w:t>
            </w:r>
          </w:p>
        </w:tc>
        <w:tc>
          <w:tcPr>
            <w:tcW w:w="1222" w:type="dxa"/>
          </w:tcPr>
          <w:p w:rsidR="00AA761D" w:rsidRPr="005E4667" w:rsidRDefault="00AA761D" w:rsidP="0007015F">
            <w:pPr>
              <w:cnfStyle w:val="000000100000" w:firstRow="0" w:lastRow="0" w:firstColumn="0" w:lastColumn="0" w:oddVBand="0" w:evenVBand="0" w:oddHBand="1" w:evenHBand="0" w:firstRowFirstColumn="0" w:firstRowLastColumn="0" w:lastRowFirstColumn="0" w:lastRowLastColumn="0"/>
              <w:rPr>
                <w:sz w:val="24"/>
                <w:szCs w:val="24"/>
              </w:rPr>
            </w:pPr>
            <w:r w:rsidRPr="005E4667">
              <w:rPr>
                <w:sz w:val="24"/>
                <w:szCs w:val="24"/>
              </w:rPr>
              <w:t>2A</w:t>
            </w:r>
          </w:p>
        </w:tc>
      </w:tr>
      <w:tr w:rsidR="006E3921" w:rsidTr="00E94A90">
        <w:trPr>
          <w:trHeight w:val="70"/>
        </w:trPr>
        <w:tc>
          <w:tcPr>
            <w:cnfStyle w:val="001000000000" w:firstRow="0" w:lastRow="0" w:firstColumn="1" w:lastColumn="0" w:oddVBand="0" w:evenVBand="0" w:oddHBand="0" w:evenHBand="0" w:firstRowFirstColumn="0" w:firstRowLastColumn="0" w:lastRowFirstColumn="0" w:lastRowLastColumn="0"/>
            <w:tcW w:w="8996" w:type="dxa"/>
            <w:gridSpan w:val="4"/>
          </w:tcPr>
          <w:p w:rsidR="006E3921" w:rsidRPr="00E94A90" w:rsidRDefault="006E3921" w:rsidP="0007015F">
            <w:pPr>
              <w:rPr>
                <w:sz w:val="24"/>
                <w:szCs w:val="24"/>
              </w:rPr>
            </w:pPr>
            <w:r w:rsidRPr="00E94A90">
              <w:rPr>
                <w:sz w:val="24"/>
                <w:szCs w:val="24"/>
              </w:rPr>
              <w:t>Work Related Learning</w:t>
            </w:r>
          </w:p>
        </w:tc>
      </w:tr>
      <w:tr w:rsidR="006E3921" w:rsidTr="00E94A90">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250" w:type="dxa"/>
          </w:tcPr>
          <w:p w:rsidR="006E3921" w:rsidRPr="00E94A90" w:rsidRDefault="006E3921" w:rsidP="0007015F">
            <w:pPr>
              <w:rPr>
                <w:b w:val="0"/>
                <w:sz w:val="24"/>
                <w:szCs w:val="24"/>
              </w:rPr>
            </w:pPr>
            <w:r w:rsidRPr="00E94A90">
              <w:rPr>
                <w:b w:val="0"/>
                <w:sz w:val="24"/>
                <w:szCs w:val="24"/>
              </w:rPr>
              <w:t>Communication Skills</w:t>
            </w:r>
          </w:p>
        </w:tc>
        <w:tc>
          <w:tcPr>
            <w:tcW w:w="1250" w:type="dxa"/>
          </w:tcPr>
          <w:p w:rsidR="006E3921" w:rsidRPr="005E4667" w:rsidRDefault="006E3921" w:rsidP="0007015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40%</w:t>
            </w:r>
          </w:p>
        </w:tc>
        <w:tc>
          <w:tcPr>
            <w:tcW w:w="4496" w:type="dxa"/>
            <w:gridSpan w:val="2"/>
            <w:vMerge w:val="restart"/>
          </w:tcPr>
          <w:p w:rsidR="006E3921" w:rsidRPr="005E4667" w:rsidRDefault="006E3921" w:rsidP="0007015F">
            <w:pPr>
              <w:cnfStyle w:val="000000100000" w:firstRow="0" w:lastRow="0" w:firstColumn="0" w:lastColumn="0" w:oddVBand="0" w:evenVBand="0" w:oddHBand="1" w:evenHBand="0" w:firstRowFirstColumn="0" w:firstRowLastColumn="0" w:lastRowFirstColumn="0" w:lastRowLastColumn="0"/>
              <w:rPr>
                <w:sz w:val="24"/>
                <w:szCs w:val="24"/>
              </w:rPr>
            </w:pPr>
          </w:p>
        </w:tc>
      </w:tr>
      <w:tr w:rsidR="006E3921" w:rsidTr="00E94A90">
        <w:trPr>
          <w:trHeight w:val="70"/>
        </w:trPr>
        <w:tc>
          <w:tcPr>
            <w:cnfStyle w:val="001000000000" w:firstRow="0" w:lastRow="0" w:firstColumn="1" w:lastColumn="0" w:oddVBand="0" w:evenVBand="0" w:oddHBand="0" w:evenHBand="0" w:firstRowFirstColumn="0" w:firstRowLastColumn="0" w:lastRowFirstColumn="0" w:lastRowLastColumn="0"/>
            <w:tcW w:w="3250" w:type="dxa"/>
          </w:tcPr>
          <w:p w:rsidR="006E3921" w:rsidRPr="00E94A90" w:rsidRDefault="006E3921" w:rsidP="0007015F">
            <w:pPr>
              <w:rPr>
                <w:b w:val="0"/>
                <w:sz w:val="24"/>
                <w:szCs w:val="24"/>
              </w:rPr>
            </w:pPr>
            <w:r w:rsidRPr="00E94A90">
              <w:rPr>
                <w:b w:val="0"/>
                <w:sz w:val="24"/>
                <w:szCs w:val="24"/>
              </w:rPr>
              <w:t>Functional Skills</w:t>
            </w:r>
          </w:p>
        </w:tc>
        <w:tc>
          <w:tcPr>
            <w:tcW w:w="1250" w:type="dxa"/>
          </w:tcPr>
          <w:p w:rsidR="006E3921" w:rsidRPr="005E4667" w:rsidRDefault="006E3921" w:rsidP="0007015F">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32%</w:t>
            </w:r>
          </w:p>
        </w:tc>
        <w:tc>
          <w:tcPr>
            <w:tcW w:w="4496" w:type="dxa"/>
            <w:gridSpan w:val="2"/>
            <w:vMerge/>
          </w:tcPr>
          <w:p w:rsidR="006E3921" w:rsidRPr="005E4667" w:rsidRDefault="006E3921" w:rsidP="0007015F">
            <w:pPr>
              <w:cnfStyle w:val="000000000000" w:firstRow="0" w:lastRow="0" w:firstColumn="0" w:lastColumn="0" w:oddVBand="0" w:evenVBand="0" w:oddHBand="0" w:evenHBand="0" w:firstRowFirstColumn="0" w:firstRowLastColumn="0" w:lastRowFirstColumn="0" w:lastRowLastColumn="0"/>
              <w:rPr>
                <w:sz w:val="24"/>
                <w:szCs w:val="24"/>
              </w:rPr>
            </w:pPr>
          </w:p>
        </w:tc>
      </w:tr>
      <w:tr w:rsidR="006E3921" w:rsidTr="00E94A90">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250" w:type="dxa"/>
          </w:tcPr>
          <w:p w:rsidR="006E3921" w:rsidRPr="00E94A90" w:rsidRDefault="006E3921" w:rsidP="0007015F">
            <w:pPr>
              <w:rPr>
                <w:b w:val="0"/>
                <w:sz w:val="24"/>
                <w:szCs w:val="24"/>
              </w:rPr>
            </w:pPr>
            <w:r w:rsidRPr="00E94A90">
              <w:rPr>
                <w:b w:val="0"/>
                <w:sz w:val="24"/>
                <w:szCs w:val="24"/>
              </w:rPr>
              <w:t>Independence Skills</w:t>
            </w:r>
          </w:p>
        </w:tc>
        <w:tc>
          <w:tcPr>
            <w:tcW w:w="1250" w:type="dxa"/>
          </w:tcPr>
          <w:p w:rsidR="006E3921" w:rsidRPr="005E4667" w:rsidRDefault="006E3921" w:rsidP="0007015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49%</w:t>
            </w:r>
          </w:p>
        </w:tc>
        <w:tc>
          <w:tcPr>
            <w:tcW w:w="4496" w:type="dxa"/>
            <w:gridSpan w:val="2"/>
            <w:vMerge/>
          </w:tcPr>
          <w:p w:rsidR="006E3921" w:rsidRPr="005E4667" w:rsidRDefault="006E3921" w:rsidP="0007015F">
            <w:pPr>
              <w:cnfStyle w:val="000000100000" w:firstRow="0" w:lastRow="0" w:firstColumn="0" w:lastColumn="0" w:oddVBand="0" w:evenVBand="0" w:oddHBand="1" w:evenHBand="0" w:firstRowFirstColumn="0" w:firstRowLastColumn="0" w:lastRowFirstColumn="0" w:lastRowLastColumn="0"/>
              <w:rPr>
                <w:sz w:val="24"/>
                <w:szCs w:val="24"/>
              </w:rPr>
            </w:pPr>
          </w:p>
        </w:tc>
      </w:tr>
      <w:tr w:rsidR="0007015F" w:rsidTr="00E94A90">
        <w:trPr>
          <w:trHeight w:val="70"/>
        </w:trPr>
        <w:tc>
          <w:tcPr>
            <w:cnfStyle w:val="001000000000" w:firstRow="0" w:lastRow="0" w:firstColumn="1" w:lastColumn="0" w:oddVBand="0" w:evenVBand="0" w:oddHBand="0" w:evenHBand="0" w:firstRowFirstColumn="0" w:firstRowLastColumn="0" w:lastRowFirstColumn="0" w:lastRowLastColumn="0"/>
            <w:tcW w:w="3250" w:type="dxa"/>
          </w:tcPr>
          <w:p w:rsidR="00AA761D" w:rsidRPr="00E94A90" w:rsidRDefault="00AA761D" w:rsidP="0007015F">
            <w:pPr>
              <w:rPr>
                <w:sz w:val="24"/>
                <w:szCs w:val="24"/>
              </w:rPr>
            </w:pPr>
            <w:r w:rsidRPr="00E94A90">
              <w:rPr>
                <w:sz w:val="24"/>
                <w:szCs w:val="24"/>
              </w:rPr>
              <w:t>TOMS Therapy Outcome Measure</w:t>
            </w:r>
          </w:p>
        </w:tc>
        <w:tc>
          <w:tcPr>
            <w:tcW w:w="1250" w:type="dxa"/>
          </w:tcPr>
          <w:p w:rsidR="00AA761D" w:rsidRPr="00E94A90" w:rsidRDefault="006E3921" w:rsidP="0007015F">
            <w:pPr>
              <w:cnfStyle w:val="000000000000" w:firstRow="0" w:lastRow="0" w:firstColumn="0" w:lastColumn="0" w:oddVBand="0" w:evenVBand="0" w:oddHBand="0" w:evenHBand="0" w:firstRowFirstColumn="0" w:firstRowLastColumn="0" w:lastRowFirstColumn="0" w:lastRowLastColumn="0"/>
              <w:rPr>
                <w:b/>
                <w:sz w:val="24"/>
                <w:szCs w:val="24"/>
              </w:rPr>
            </w:pPr>
            <w:r w:rsidRPr="00E94A90">
              <w:rPr>
                <w:b/>
                <w:sz w:val="24"/>
                <w:szCs w:val="24"/>
              </w:rPr>
              <w:t>Score 0-5</w:t>
            </w:r>
          </w:p>
        </w:tc>
        <w:tc>
          <w:tcPr>
            <w:tcW w:w="3274" w:type="dxa"/>
          </w:tcPr>
          <w:p w:rsidR="00AA761D" w:rsidRPr="006E3921" w:rsidRDefault="00AA761D" w:rsidP="0007015F">
            <w:pPr>
              <w:cnfStyle w:val="000000000000" w:firstRow="0" w:lastRow="0" w:firstColumn="0" w:lastColumn="0" w:oddVBand="0" w:evenVBand="0" w:oddHBand="0" w:evenHBand="0" w:firstRowFirstColumn="0" w:firstRowLastColumn="0" w:lastRowFirstColumn="0" w:lastRowLastColumn="0"/>
              <w:rPr>
                <w:b/>
                <w:sz w:val="24"/>
                <w:szCs w:val="24"/>
              </w:rPr>
            </w:pPr>
            <w:r w:rsidRPr="006E3921">
              <w:rPr>
                <w:b/>
                <w:sz w:val="24"/>
                <w:szCs w:val="24"/>
              </w:rPr>
              <w:t>EHCP Tracker</w:t>
            </w:r>
          </w:p>
        </w:tc>
        <w:tc>
          <w:tcPr>
            <w:tcW w:w="1222" w:type="dxa"/>
          </w:tcPr>
          <w:p w:rsidR="00AA761D" w:rsidRPr="005E4667" w:rsidRDefault="00AA761D" w:rsidP="0007015F">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2M</w:t>
            </w:r>
          </w:p>
        </w:tc>
      </w:tr>
      <w:tr w:rsidR="006E3921" w:rsidTr="00E94A90">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250" w:type="dxa"/>
          </w:tcPr>
          <w:p w:rsidR="006E3921" w:rsidRPr="00E94A90" w:rsidRDefault="006E3921" w:rsidP="0007015F">
            <w:pPr>
              <w:pStyle w:val="ColorfulList-Accent11"/>
              <w:ind w:left="0"/>
              <w:rPr>
                <w:b w:val="0"/>
                <w:sz w:val="24"/>
                <w:szCs w:val="24"/>
              </w:rPr>
            </w:pPr>
            <w:r w:rsidRPr="00E94A90">
              <w:rPr>
                <w:b w:val="0"/>
                <w:sz w:val="24"/>
                <w:szCs w:val="24"/>
              </w:rPr>
              <w:t>Impairment</w:t>
            </w:r>
          </w:p>
        </w:tc>
        <w:tc>
          <w:tcPr>
            <w:tcW w:w="1250" w:type="dxa"/>
          </w:tcPr>
          <w:p w:rsidR="006E3921" w:rsidRPr="005E4667" w:rsidRDefault="006E3921" w:rsidP="0007015F">
            <w:pPr>
              <w:pStyle w:val="ColorfulList-Accent11"/>
              <w:ind w:left="0"/>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w:t>
            </w:r>
          </w:p>
        </w:tc>
        <w:tc>
          <w:tcPr>
            <w:tcW w:w="4496" w:type="dxa"/>
            <w:gridSpan w:val="2"/>
            <w:vMerge w:val="restart"/>
          </w:tcPr>
          <w:p w:rsidR="006E3921" w:rsidRPr="005E4667" w:rsidRDefault="006E3921" w:rsidP="0007015F">
            <w:pPr>
              <w:cnfStyle w:val="000000100000" w:firstRow="0" w:lastRow="0" w:firstColumn="0" w:lastColumn="0" w:oddVBand="0" w:evenVBand="0" w:oddHBand="1" w:evenHBand="0" w:firstRowFirstColumn="0" w:firstRowLastColumn="0" w:lastRowFirstColumn="0" w:lastRowLastColumn="0"/>
              <w:rPr>
                <w:sz w:val="24"/>
                <w:szCs w:val="24"/>
              </w:rPr>
            </w:pPr>
          </w:p>
        </w:tc>
      </w:tr>
      <w:tr w:rsidR="006E3921" w:rsidTr="00E94A90">
        <w:trPr>
          <w:trHeight w:val="70"/>
        </w:trPr>
        <w:tc>
          <w:tcPr>
            <w:cnfStyle w:val="001000000000" w:firstRow="0" w:lastRow="0" w:firstColumn="1" w:lastColumn="0" w:oddVBand="0" w:evenVBand="0" w:oddHBand="0" w:evenHBand="0" w:firstRowFirstColumn="0" w:firstRowLastColumn="0" w:lastRowFirstColumn="0" w:lastRowLastColumn="0"/>
            <w:tcW w:w="3250" w:type="dxa"/>
          </w:tcPr>
          <w:p w:rsidR="006E3921" w:rsidRPr="00E94A90" w:rsidRDefault="006E3921" w:rsidP="0007015F">
            <w:pPr>
              <w:pStyle w:val="ColorfulList-Accent11"/>
              <w:ind w:left="0"/>
              <w:rPr>
                <w:b w:val="0"/>
                <w:sz w:val="24"/>
                <w:szCs w:val="24"/>
              </w:rPr>
            </w:pPr>
            <w:r w:rsidRPr="00E94A90">
              <w:rPr>
                <w:b w:val="0"/>
                <w:sz w:val="24"/>
                <w:szCs w:val="24"/>
              </w:rPr>
              <w:t>Activity</w:t>
            </w:r>
          </w:p>
        </w:tc>
        <w:tc>
          <w:tcPr>
            <w:tcW w:w="1250" w:type="dxa"/>
          </w:tcPr>
          <w:p w:rsidR="006E3921" w:rsidRPr="005E4667" w:rsidRDefault="006E3921" w:rsidP="0007015F">
            <w:pPr>
              <w:pStyle w:val="ColorfulList-Accent11"/>
              <w:ind w:left="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w:t>
            </w:r>
          </w:p>
        </w:tc>
        <w:tc>
          <w:tcPr>
            <w:tcW w:w="4496" w:type="dxa"/>
            <w:gridSpan w:val="2"/>
            <w:vMerge/>
          </w:tcPr>
          <w:p w:rsidR="006E3921" w:rsidRPr="005E4667" w:rsidRDefault="006E3921" w:rsidP="0007015F">
            <w:pPr>
              <w:cnfStyle w:val="000000000000" w:firstRow="0" w:lastRow="0" w:firstColumn="0" w:lastColumn="0" w:oddVBand="0" w:evenVBand="0" w:oddHBand="0" w:evenHBand="0" w:firstRowFirstColumn="0" w:firstRowLastColumn="0" w:lastRowFirstColumn="0" w:lastRowLastColumn="0"/>
              <w:rPr>
                <w:sz w:val="24"/>
                <w:szCs w:val="24"/>
              </w:rPr>
            </w:pPr>
          </w:p>
        </w:tc>
      </w:tr>
      <w:tr w:rsidR="006E3921" w:rsidTr="00E94A90">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250" w:type="dxa"/>
          </w:tcPr>
          <w:p w:rsidR="006E3921" w:rsidRPr="00E94A90" w:rsidRDefault="006E3921" w:rsidP="0007015F">
            <w:pPr>
              <w:pStyle w:val="ColorfulList-Accent11"/>
              <w:ind w:left="0"/>
              <w:rPr>
                <w:b w:val="0"/>
                <w:sz w:val="24"/>
                <w:szCs w:val="24"/>
              </w:rPr>
            </w:pPr>
            <w:r w:rsidRPr="00E94A90">
              <w:rPr>
                <w:b w:val="0"/>
                <w:sz w:val="24"/>
                <w:szCs w:val="24"/>
              </w:rPr>
              <w:t>Participation</w:t>
            </w:r>
          </w:p>
        </w:tc>
        <w:tc>
          <w:tcPr>
            <w:tcW w:w="1250" w:type="dxa"/>
          </w:tcPr>
          <w:p w:rsidR="006E3921" w:rsidRPr="005E4667" w:rsidRDefault="006E3921" w:rsidP="0007015F">
            <w:pPr>
              <w:pStyle w:val="ColorfulList-Accent11"/>
              <w:ind w:left="0"/>
              <w:cnfStyle w:val="000000100000" w:firstRow="0" w:lastRow="0" w:firstColumn="0" w:lastColumn="0" w:oddVBand="0" w:evenVBand="0" w:oddHBand="1" w:evenHBand="0" w:firstRowFirstColumn="0" w:firstRowLastColumn="0" w:lastRowFirstColumn="0" w:lastRowLastColumn="0"/>
              <w:rPr>
                <w:sz w:val="24"/>
                <w:szCs w:val="24"/>
              </w:rPr>
            </w:pPr>
            <w:r w:rsidRPr="005E4667">
              <w:rPr>
                <w:sz w:val="24"/>
                <w:szCs w:val="24"/>
              </w:rPr>
              <w:t>1</w:t>
            </w:r>
          </w:p>
        </w:tc>
        <w:tc>
          <w:tcPr>
            <w:tcW w:w="4496" w:type="dxa"/>
            <w:gridSpan w:val="2"/>
            <w:vMerge/>
          </w:tcPr>
          <w:p w:rsidR="006E3921" w:rsidRPr="005E4667" w:rsidRDefault="006E3921" w:rsidP="0007015F">
            <w:pPr>
              <w:cnfStyle w:val="000000100000" w:firstRow="0" w:lastRow="0" w:firstColumn="0" w:lastColumn="0" w:oddVBand="0" w:evenVBand="0" w:oddHBand="1" w:evenHBand="0" w:firstRowFirstColumn="0" w:firstRowLastColumn="0" w:lastRowFirstColumn="0" w:lastRowLastColumn="0"/>
              <w:rPr>
                <w:sz w:val="24"/>
                <w:szCs w:val="24"/>
              </w:rPr>
            </w:pPr>
          </w:p>
        </w:tc>
      </w:tr>
      <w:tr w:rsidR="006E3921" w:rsidTr="00E94A90">
        <w:trPr>
          <w:trHeight w:val="70"/>
        </w:trPr>
        <w:tc>
          <w:tcPr>
            <w:cnfStyle w:val="001000000000" w:firstRow="0" w:lastRow="0" w:firstColumn="1" w:lastColumn="0" w:oddVBand="0" w:evenVBand="0" w:oddHBand="0" w:evenHBand="0" w:firstRowFirstColumn="0" w:firstRowLastColumn="0" w:lastRowFirstColumn="0" w:lastRowLastColumn="0"/>
            <w:tcW w:w="3250" w:type="dxa"/>
          </w:tcPr>
          <w:p w:rsidR="006E3921" w:rsidRPr="00E94A90" w:rsidRDefault="006E3921" w:rsidP="0007015F">
            <w:pPr>
              <w:pStyle w:val="ColorfulList-Accent11"/>
              <w:ind w:left="0"/>
              <w:rPr>
                <w:b w:val="0"/>
                <w:sz w:val="24"/>
                <w:szCs w:val="24"/>
              </w:rPr>
            </w:pPr>
            <w:r w:rsidRPr="00E94A90">
              <w:rPr>
                <w:b w:val="0"/>
                <w:sz w:val="24"/>
                <w:szCs w:val="24"/>
              </w:rPr>
              <w:t>Well-being</w:t>
            </w:r>
          </w:p>
        </w:tc>
        <w:tc>
          <w:tcPr>
            <w:tcW w:w="1250" w:type="dxa"/>
          </w:tcPr>
          <w:p w:rsidR="006E3921" w:rsidRPr="005E4667" w:rsidRDefault="006E3921" w:rsidP="0007015F">
            <w:pPr>
              <w:pStyle w:val="ColorfulList-Accent11"/>
              <w:ind w:left="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w:t>
            </w:r>
          </w:p>
        </w:tc>
        <w:tc>
          <w:tcPr>
            <w:tcW w:w="4496" w:type="dxa"/>
            <w:gridSpan w:val="2"/>
            <w:vMerge/>
          </w:tcPr>
          <w:p w:rsidR="006E3921" w:rsidRPr="005E4667" w:rsidRDefault="006E3921" w:rsidP="0007015F">
            <w:pPr>
              <w:cnfStyle w:val="000000000000" w:firstRow="0" w:lastRow="0" w:firstColumn="0" w:lastColumn="0" w:oddVBand="0" w:evenVBand="0" w:oddHBand="0" w:evenHBand="0" w:firstRowFirstColumn="0" w:firstRowLastColumn="0" w:lastRowFirstColumn="0" w:lastRowLastColumn="0"/>
              <w:rPr>
                <w:sz w:val="24"/>
                <w:szCs w:val="24"/>
              </w:rPr>
            </w:pPr>
          </w:p>
        </w:tc>
      </w:tr>
    </w:tbl>
    <w:p w:rsidR="006E3921" w:rsidRDefault="006E3921" w:rsidP="00AA761D">
      <w:pPr>
        <w:rPr>
          <w:sz w:val="24"/>
          <w:szCs w:val="24"/>
        </w:rPr>
        <w:sectPr w:rsidR="006E3921" w:rsidSect="0007015F">
          <w:headerReference w:type="default" r:id="rId12"/>
          <w:pgSz w:w="11906" w:h="16838"/>
          <w:pgMar w:top="1440" w:right="1440" w:bottom="1440" w:left="1440" w:header="708" w:footer="708" w:gutter="0"/>
          <w:pgBorders w:offsetFrom="page">
            <w:top w:val="double" w:sz="4" w:space="24" w:color="000000"/>
            <w:left w:val="double" w:sz="4" w:space="24" w:color="000000"/>
            <w:bottom w:val="double" w:sz="4" w:space="24" w:color="000000"/>
            <w:right w:val="double" w:sz="4" w:space="24" w:color="000000"/>
          </w:pgBorders>
          <w:cols w:space="708"/>
          <w:docGrid w:linePitch="360"/>
        </w:sectPr>
      </w:pPr>
    </w:p>
    <w:p w:rsidR="00AA761D" w:rsidRDefault="0093372C" w:rsidP="00AA761D">
      <w:pPr>
        <w:rPr>
          <w:b/>
          <w:color w:val="943634"/>
          <w:sz w:val="32"/>
        </w:rPr>
      </w:pPr>
      <w:r>
        <w:rPr>
          <w:b/>
          <w:color w:val="943634"/>
          <w:sz w:val="32"/>
        </w:rPr>
        <w:t>Section 3</w:t>
      </w:r>
    </w:p>
    <w:p w:rsidR="00AA761D" w:rsidRPr="00971FFE" w:rsidRDefault="00AA761D" w:rsidP="00AA761D">
      <w:pPr>
        <w:rPr>
          <w:b/>
          <w:color w:val="943634"/>
          <w:sz w:val="32"/>
        </w:rPr>
      </w:pPr>
      <w:r>
        <w:rPr>
          <w:b/>
          <w:color w:val="943634"/>
          <w:sz w:val="32"/>
        </w:rPr>
        <w:t>Assessment Principles</w:t>
      </w:r>
    </w:p>
    <w:p w:rsidR="00AA761D" w:rsidRPr="007D384B" w:rsidRDefault="00AA761D" w:rsidP="00AA761D">
      <w:pPr>
        <w:rPr>
          <w:sz w:val="24"/>
          <w:szCs w:val="24"/>
        </w:rPr>
      </w:pPr>
      <w:r>
        <w:rPr>
          <w:sz w:val="24"/>
          <w:szCs w:val="24"/>
        </w:rPr>
        <w:t>The purpose of assessment at Stony Dean is to enhance the quality of teaching and learning. Assessment will be student centred – with independent learning being encouraged and students trained to contribute in assessing their own progress. Assessment information will be used to plan next steps in learning and inform students of their current levels and what they need to do to progress towards the next level.</w:t>
      </w:r>
    </w:p>
    <w:p w:rsidR="00AA761D" w:rsidRDefault="00AA761D" w:rsidP="00AA761D">
      <w:pPr>
        <w:rPr>
          <w:sz w:val="24"/>
        </w:rPr>
      </w:pPr>
      <w:r>
        <w:rPr>
          <w:sz w:val="24"/>
        </w:rPr>
        <w:t>Assessment at Stony Dean will:</w:t>
      </w:r>
    </w:p>
    <w:p w:rsidR="00AA761D" w:rsidRDefault="00AA761D" w:rsidP="00AA761D">
      <w:pPr>
        <w:pStyle w:val="ColorfulList-Accent11"/>
        <w:numPr>
          <w:ilvl w:val="0"/>
          <w:numId w:val="14"/>
        </w:numPr>
        <w:rPr>
          <w:sz w:val="24"/>
        </w:rPr>
      </w:pPr>
      <w:r>
        <w:rPr>
          <w:sz w:val="24"/>
        </w:rPr>
        <w:t>Show a balance of formative and summative assessment</w:t>
      </w:r>
    </w:p>
    <w:p w:rsidR="00AA761D" w:rsidRDefault="00AA761D" w:rsidP="00AA761D">
      <w:pPr>
        <w:pStyle w:val="ColorfulList-Accent11"/>
        <w:numPr>
          <w:ilvl w:val="0"/>
          <w:numId w:val="14"/>
        </w:numPr>
        <w:rPr>
          <w:sz w:val="24"/>
        </w:rPr>
      </w:pPr>
      <w:r>
        <w:rPr>
          <w:sz w:val="24"/>
        </w:rPr>
        <w:t>Be planned into medium term planning as assessment opportunities</w:t>
      </w:r>
    </w:p>
    <w:p w:rsidR="00AA761D" w:rsidRDefault="00AA761D" w:rsidP="00AA761D">
      <w:pPr>
        <w:pStyle w:val="ColorfulList-Accent11"/>
        <w:numPr>
          <w:ilvl w:val="0"/>
          <w:numId w:val="14"/>
        </w:numPr>
        <w:rPr>
          <w:sz w:val="24"/>
        </w:rPr>
      </w:pPr>
      <w:r>
        <w:rPr>
          <w:sz w:val="24"/>
        </w:rPr>
        <w:t>Provide feedback to  students about their work promptly and frequently as agreed in the Feedback and Marking Policy</w:t>
      </w:r>
    </w:p>
    <w:p w:rsidR="00AA761D" w:rsidRDefault="00AA761D" w:rsidP="00AA761D">
      <w:pPr>
        <w:pStyle w:val="ColorfulList-Accent11"/>
        <w:numPr>
          <w:ilvl w:val="0"/>
          <w:numId w:val="14"/>
        </w:numPr>
        <w:rPr>
          <w:sz w:val="24"/>
        </w:rPr>
      </w:pPr>
      <w:r>
        <w:rPr>
          <w:sz w:val="24"/>
        </w:rPr>
        <w:t>Respond to individual learning needs</w:t>
      </w:r>
    </w:p>
    <w:p w:rsidR="00AA761D" w:rsidRDefault="00AA761D" w:rsidP="00AA761D">
      <w:pPr>
        <w:pStyle w:val="ColorfulList-Accent11"/>
        <w:numPr>
          <w:ilvl w:val="0"/>
          <w:numId w:val="14"/>
        </w:numPr>
        <w:rPr>
          <w:sz w:val="24"/>
        </w:rPr>
      </w:pPr>
      <w:r>
        <w:rPr>
          <w:sz w:val="24"/>
        </w:rPr>
        <w:t>Inform future planning and individual target setting</w:t>
      </w:r>
    </w:p>
    <w:p w:rsidR="00AA761D" w:rsidRDefault="00AA761D" w:rsidP="00AA761D">
      <w:pPr>
        <w:pStyle w:val="ColorfulList-Accent11"/>
        <w:numPr>
          <w:ilvl w:val="0"/>
          <w:numId w:val="14"/>
        </w:numPr>
        <w:rPr>
          <w:sz w:val="24"/>
        </w:rPr>
      </w:pPr>
      <w:r>
        <w:rPr>
          <w:sz w:val="24"/>
        </w:rPr>
        <w:t>Track individual and groups of students’ progress in the medium and long term.</w:t>
      </w:r>
    </w:p>
    <w:p w:rsidR="00AA761D" w:rsidRPr="007D384B" w:rsidRDefault="00AA761D" w:rsidP="00AA761D">
      <w:pPr>
        <w:pStyle w:val="ColorfulList-Accent11"/>
        <w:rPr>
          <w:sz w:val="24"/>
        </w:rPr>
      </w:pPr>
    </w:p>
    <w:p w:rsidR="00AA761D" w:rsidRDefault="00AA761D" w:rsidP="00AA761D">
      <w:pPr>
        <w:rPr>
          <w:b/>
          <w:sz w:val="32"/>
        </w:rPr>
      </w:pPr>
      <w:r>
        <w:rPr>
          <w:b/>
          <w:sz w:val="32"/>
        </w:rPr>
        <w:t>Feedback and Marking</w:t>
      </w:r>
    </w:p>
    <w:p w:rsidR="00AA761D" w:rsidRDefault="00AA761D" w:rsidP="00AA761D">
      <w:pPr>
        <w:rPr>
          <w:sz w:val="24"/>
        </w:rPr>
      </w:pPr>
      <w:r w:rsidRPr="007D384B">
        <w:rPr>
          <w:sz w:val="24"/>
        </w:rPr>
        <w:t>Feedback and marking</w:t>
      </w:r>
      <w:r>
        <w:rPr>
          <w:sz w:val="24"/>
        </w:rPr>
        <w:t xml:space="preserve"> will provide constructive feedback to every student, focussing on success and improvement needs against learning intentions. This will enable students to become reflective learners and help them close the gap between current and target performance.</w:t>
      </w:r>
    </w:p>
    <w:p w:rsidR="00AA761D" w:rsidRPr="007D384B" w:rsidRDefault="00AA761D" w:rsidP="00AA761D">
      <w:pPr>
        <w:rPr>
          <w:sz w:val="24"/>
        </w:rPr>
      </w:pPr>
      <w:r>
        <w:rPr>
          <w:sz w:val="24"/>
        </w:rPr>
        <w:t>Marking is provided promptly and frequently  responding to individual learning needs as outline in our Marking and Feedback Policy (April 2017).</w:t>
      </w:r>
    </w:p>
    <w:p w:rsidR="0007015F" w:rsidRDefault="00AA761D" w:rsidP="0007015F">
      <w:pPr>
        <w:rPr>
          <w:sz w:val="24"/>
          <w:szCs w:val="24"/>
        </w:rPr>
      </w:pPr>
      <w:r>
        <w:rPr>
          <w:b/>
          <w:sz w:val="32"/>
        </w:rPr>
        <w:t>Recording Progress</w:t>
      </w:r>
      <w:r>
        <w:rPr>
          <w:b/>
          <w:sz w:val="32"/>
        </w:rPr>
        <w:br/>
      </w:r>
      <w:r>
        <w:rPr>
          <w:sz w:val="24"/>
          <w:szCs w:val="24"/>
        </w:rPr>
        <w:t>Progress is recorded against the 6 stages for each area of the curriculum. Students will be assessed against this criteria for all subjects in KS3 and 4 and for Maths and English in 6</w:t>
      </w:r>
      <w:r w:rsidRPr="002C1D58">
        <w:rPr>
          <w:sz w:val="24"/>
          <w:szCs w:val="24"/>
          <w:vertAlign w:val="superscript"/>
        </w:rPr>
        <w:t>th</w:t>
      </w:r>
      <w:r>
        <w:rPr>
          <w:sz w:val="24"/>
          <w:szCs w:val="24"/>
        </w:rPr>
        <w:t xml:space="preserve"> Form. Summative assessments are made termly and recorded on Classroom Monitor.</w:t>
      </w:r>
      <w:r w:rsidR="0007015F">
        <w:rPr>
          <w:sz w:val="24"/>
          <w:szCs w:val="24"/>
        </w:rPr>
        <w:t xml:space="preserve"> </w:t>
      </w:r>
    </w:p>
    <w:p w:rsidR="00AA761D" w:rsidRPr="002C1D58" w:rsidRDefault="00AA761D" w:rsidP="0007015F">
      <w:pPr>
        <w:jc w:val="center"/>
        <w:rPr>
          <w:sz w:val="24"/>
          <w:szCs w:val="24"/>
        </w:rPr>
      </w:pPr>
      <w:r w:rsidRPr="0007015F">
        <w:rPr>
          <w:b/>
          <w:color w:val="943634" w:themeColor="accent2" w:themeShade="BF"/>
          <w:sz w:val="30"/>
          <w:szCs w:val="30"/>
        </w:rPr>
        <w:t>Appendix 1, Using Classroom Monitor</w:t>
      </w:r>
    </w:p>
    <w:p w:rsidR="00AA761D" w:rsidRPr="007C157F" w:rsidRDefault="00AA761D" w:rsidP="00AA761D">
      <w:pPr>
        <w:rPr>
          <w:b/>
          <w:sz w:val="32"/>
        </w:rPr>
      </w:pPr>
      <w:r>
        <w:rPr>
          <w:b/>
          <w:sz w:val="32"/>
        </w:rPr>
        <w:t>Monitoring Progress</w:t>
      </w:r>
      <w:r>
        <w:rPr>
          <w:b/>
          <w:sz w:val="32"/>
        </w:rPr>
        <w:br/>
      </w:r>
      <w:r w:rsidRPr="007C157F">
        <w:rPr>
          <w:sz w:val="24"/>
        </w:rPr>
        <w:t xml:space="preserve">Progress is monitored </w:t>
      </w:r>
      <w:r>
        <w:rPr>
          <w:sz w:val="24"/>
        </w:rPr>
        <w:t>termly with curriculum leads. Termly tracking meetings with curriculum leaders</w:t>
      </w:r>
      <w:r w:rsidR="0007015F">
        <w:rPr>
          <w:sz w:val="24"/>
        </w:rPr>
        <w:t xml:space="preserve"> and behaviour team staff,</w:t>
      </w:r>
      <w:r>
        <w:rPr>
          <w:sz w:val="24"/>
        </w:rPr>
        <w:t xml:space="preserve"> identify students who teachers are concerned about whether that is triggered by academic achievement, behaviour or attendance. S</w:t>
      </w:r>
      <w:r w:rsidRPr="007C157F">
        <w:rPr>
          <w:sz w:val="24"/>
        </w:rPr>
        <w:t xml:space="preserve">tudents who are </w:t>
      </w:r>
      <w:r>
        <w:rPr>
          <w:sz w:val="24"/>
        </w:rPr>
        <w:t xml:space="preserve">identified to be </w:t>
      </w:r>
      <w:r w:rsidRPr="007C157F">
        <w:rPr>
          <w:sz w:val="24"/>
        </w:rPr>
        <w:t xml:space="preserve">not on track are targeted with further support and intervention </w:t>
      </w:r>
      <w:r>
        <w:rPr>
          <w:sz w:val="24"/>
        </w:rPr>
        <w:t xml:space="preserve">to ensure they are achieving academically </w:t>
      </w:r>
      <w:r w:rsidRPr="007C157F">
        <w:rPr>
          <w:sz w:val="24"/>
        </w:rPr>
        <w:t>without increasing anxiety.</w:t>
      </w:r>
    </w:p>
    <w:p w:rsidR="00AA761D" w:rsidRDefault="00AA761D" w:rsidP="00AA761D">
      <w:pPr>
        <w:rPr>
          <w:b/>
          <w:sz w:val="32"/>
        </w:rPr>
      </w:pPr>
      <w:r>
        <w:rPr>
          <w:b/>
          <w:sz w:val="32"/>
        </w:rPr>
        <w:t>Target Setting</w:t>
      </w:r>
    </w:p>
    <w:p w:rsidR="00AA761D" w:rsidRDefault="0007015F" w:rsidP="00AA761D">
      <w:pPr>
        <w:rPr>
          <w:sz w:val="24"/>
        </w:rPr>
      </w:pPr>
      <w:r>
        <w:rPr>
          <w:sz w:val="24"/>
        </w:rPr>
        <w:t xml:space="preserve">On entering Stony Dean students are placed on a pathway taking into account the TOM’s score and their academic baseline assessments. We expect the majority of students to continue along this pathway during their time at Stony Dean, gaining accreditations and working towards employment or college placement on leaving as appropriate for their pathway. </w:t>
      </w:r>
      <w:r w:rsidR="00AA761D">
        <w:rPr>
          <w:sz w:val="24"/>
        </w:rPr>
        <w:t xml:space="preserve">Where anxiety is reduced and students make the academic progress above what was expected of their given pathway, we would </w:t>
      </w:r>
      <w:r>
        <w:rPr>
          <w:sz w:val="24"/>
        </w:rPr>
        <w:t>describe this as working above their pathway</w:t>
      </w:r>
      <w:r w:rsidR="00AA761D">
        <w:rPr>
          <w:sz w:val="24"/>
        </w:rPr>
        <w:t xml:space="preserve">. Where students are no longer meeting the expectations of their planned pathway due to anxiety, cognition or external circumstances, we would </w:t>
      </w:r>
      <w:r>
        <w:rPr>
          <w:sz w:val="24"/>
        </w:rPr>
        <w:t>describe this as below pathway.</w:t>
      </w:r>
      <w:r w:rsidR="00AA761D">
        <w:rPr>
          <w:sz w:val="24"/>
        </w:rPr>
        <w:t xml:space="preserve"> This is a long term vision for target setting taking into account students’ complexities, their low starting points and</w:t>
      </w:r>
      <w:r>
        <w:rPr>
          <w:sz w:val="24"/>
        </w:rPr>
        <w:t xml:space="preserve"> their individual</w:t>
      </w:r>
      <w:r w:rsidR="00AA761D">
        <w:rPr>
          <w:sz w:val="24"/>
        </w:rPr>
        <w:t xml:space="preserve"> barriers to learning.</w:t>
      </w:r>
    </w:p>
    <w:p w:rsidR="00AA761D" w:rsidRDefault="00AA761D" w:rsidP="00AA761D">
      <w:pPr>
        <w:rPr>
          <w:sz w:val="24"/>
        </w:rPr>
      </w:pPr>
      <w:r>
        <w:rPr>
          <w:sz w:val="24"/>
        </w:rPr>
        <w:t>Specific descriptors taken from the assessment stages will be identified twice yearly in each subject for students to work towards achieving. In the following subjects these targets will be shared across the school to ensure continuity and maximise learning time:</w:t>
      </w:r>
    </w:p>
    <w:p w:rsidR="00AA761D" w:rsidRPr="00173565" w:rsidRDefault="00AA761D" w:rsidP="00AA761D">
      <w:pPr>
        <w:pStyle w:val="ListParagraph"/>
        <w:numPr>
          <w:ilvl w:val="0"/>
          <w:numId w:val="36"/>
        </w:numPr>
        <w:rPr>
          <w:sz w:val="24"/>
        </w:rPr>
      </w:pPr>
      <w:r w:rsidRPr="00173565">
        <w:rPr>
          <w:sz w:val="24"/>
        </w:rPr>
        <w:t>EHCP SALT targets</w:t>
      </w:r>
    </w:p>
    <w:p w:rsidR="00AA761D" w:rsidRPr="00173565" w:rsidRDefault="00AA761D" w:rsidP="00AA761D">
      <w:pPr>
        <w:pStyle w:val="ListParagraph"/>
        <w:numPr>
          <w:ilvl w:val="0"/>
          <w:numId w:val="36"/>
        </w:numPr>
        <w:rPr>
          <w:sz w:val="24"/>
        </w:rPr>
      </w:pPr>
      <w:r w:rsidRPr="00173565">
        <w:rPr>
          <w:sz w:val="24"/>
        </w:rPr>
        <w:t>English</w:t>
      </w:r>
    </w:p>
    <w:p w:rsidR="00AA761D" w:rsidRPr="00173565" w:rsidRDefault="0007015F" w:rsidP="00AA761D">
      <w:pPr>
        <w:pStyle w:val="ListParagraph"/>
        <w:numPr>
          <w:ilvl w:val="0"/>
          <w:numId w:val="36"/>
        </w:numPr>
        <w:rPr>
          <w:sz w:val="24"/>
        </w:rPr>
      </w:pPr>
      <w:r>
        <w:rPr>
          <w:sz w:val="24"/>
        </w:rPr>
        <w:t>Work R</w:t>
      </w:r>
      <w:r w:rsidR="00AA761D" w:rsidRPr="00173565">
        <w:rPr>
          <w:sz w:val="24"/>
        </w:rPr>
        <w:t>elated Skills</w:t>
      </w:r>
    </w:p>
    <w:p w:rsidR="00AA761D" w:rsidRPr="00173565" w:rsidRDefault="00AA761D" w:rsidP="00AA761D">
      <w:pPr>
        <w:pStyle w:val="ListParagraph"/>
        <w:numPr>
          <w:ilvl w:val="0"/>
          <w:numId w:val="36"/>
        </w:numPr>
        <w:rPr>
          <w:sz w:val="24"/>
        </w:rPr>
      </w:pPr>
      <w:r>
        <w:rPr>
          <w:sz w:val="24"/>
        </w:rPr>
        <w:t xml:space="preserve">and </w:t>
      </w:r>
      <w:r w:rsidRPr="00173565">
        <w:rPr>
          <w:sz w:val="24"/>
        </w:rPr>
        <w:t>PSHCE</w:t>
      </w:r>
    </w:p>
    <w:p w:rsidR="00AA761D" w:rsidRDefault="0093372C" w:rsidP="00AA761D">
      <w:pPr>
        <w:rPr>
          <w:b/>
          <w:sz w:val="32"/>
        </w:rPr>
      </w:pPr>
      <w:r>
        <w:rPr>
          <w:b/>
          <w:sz w:val="32"/>
        </w:rPr>
        <w:t>Quality Assurance</w:t>
      </w:r>
    </w:p>
    <w:p w:rsidR="0007015F" w:rsidRDefault="00AA761D" w:rsidP="00AA761D">
      <w:pPr>
        <w:jc w:val="both"/>
        <w:rPr>
          <w:sz w:val="24"/>
        </w:rPr>
      </w:pPr>
      <w:r>
        <w:rPr>
          <w:sz w:val="24"/>
        </w:rPr>
        <w:t>We are committed to ensuring that our curriculum is consistently used throughout the subjects areas and school and is in line with national assessment frameworks and local schools’ arrangements. We therefore have a structured moderation calendar to ensure that we are not only moderate regularly internally and but also with local SEN provisions and National qualification providers.</w:t>
      </w:r>
      <w:r w:rsidR="0007015F">
        <w:rPr>
          <w:sz w:val="24"/>
        </w:rPr>
        <w:t xml:space="preserve"> </w:t>
      </w:r>
    </w:p>
    <w:p w:rsidR="0007015F" w:rsidRDefault="0007015F" w:rsidP="00AA761D">
      <w:pPr>
        <w:jc w:val="both"/>
        <w:rPr>
          <w:sz w:val="24"/>
        </w:rPr>
      </w:pPr>
      <w:r>
        <w:rPr>
          <w:sz w:val="24"/>
        </w:rPr>
        <w:t xml:space="preserve">Internal moderation is held termly in each department. Teachers share and moderate the student’s work to ensure that we are assessing work </w:t>
      </w:r>
      <w:r w:rsidR="00025FCF">
        <w:rPr>
          <w:sz w:val="24"/>
        </w:rPr>
        <w:t xml:space="preserve">consistently. Moderation records are kept and examples of work filed to build up a picture of work </w:t>
      </w:r>
      <w:r w:rsidR="00E94A90">
        <w:rPr>
          <w:sz w:val="24"/>
        </w:rPr>
        <w:t>across</w:t>
      </w:r>
      <w:r w:rsidR="00025FCF">
        <w:rPr>
          <w:sz w:val="24"/>
        </w:rPr>
        <w:t xml:space="preserve"> the stages.</w:t>
      </w:r>
    </w:p>
    <w:p w:rsidR="00025FCF" w:rsidRDefault="00025FCF" w:rsidP="00AA761D">
      <w:pPr>
        <w:jc w:val="both"/>
        <w:rPr>
          <w:sz w:val="24"/>
        </w:rPr>
      </w:pPr>
      <w:r>
        <w:rPr>
          <w:sz w:val="24"/>
        </w:rPr>
        <w:t>In addition, we moderate externally with a range of local schools and exam boards. This ensures that we are not only making sure that students work is in line with our Stony Dean stages and standards but this also fits with the expectation of attainment both locally and nationally.</w:t>
      </w:r>
    </w:p>
    <w:p w:rsidR="00E94A90" w:rsidRDefault="00E94A90" w:rsidP="00AA761D">
      <w:pPr>
        <w:jc w:val="both"/>
        <w:rPr>
          <w:b/>
          <w:sz w:val="24"/>
        </w:rPr>
      </w:pPr>
    </w:p>
    <w:p w:rsidR="00E94A90" w:rsidRDefault="00E94A90" w:rsidP="00AA761D">
      <w:pPr>
        <w:jc w:val="both"/>
        <w:rPr>
          <w:b/>
          <w:sz w:val="24"/>
        </w:rPr>
      </w:pPr>
    </w:p>
    <w:p w:rsidR="00E94A90" w:rsidRDefault="00E94A90" w:rsidP="00AA761D">
      <w:pPr>
        <w:jc w:val="both"/>
        <w:rPr>
          <w:b/>
          <w:sz w:val="24"/>
        </w:rPr>
      </w:pPr>
    </w:p>
    <w:p w:rsidR="00E94A90" w:rsidRDefault="00E94A90" w:rsidP="00AA761D">
      <w:pPr>
        <w:jc w:val="both"/>
        <w:rPr>
          <w:b/>
          <w:sz w:val="24"/>
        </w:rPr>
      </w:pPr>
    </w:p>
    <w:p w:rsidR="00E94A90" w:rsidRDefault="00E94A90" w:rsidP="00AA761D">
      <w:pPr>
        <w:jc w:val="both"/>
        <w:rPr>
          <w:b/>
          <w:sz w:val="24"/>
        </w:rPr>
      </w:pPr>
    </w:p>
    <w:p w:rsidR="00025FCF" w:rsidRPr="00025FCF" w:rsidRDefault="00025FCF" w:rsidP="00AA761D">
      <w:pPr>
        <w:jc w:val="both"/>
        <w:rPr>
          <w:b/>
          <w:sz w:val="24"/>
        </w:rPr>
      </w:pPr>
      <w:r w:rsidRPr="00025FCF">
        <w:rPr>
          <w:b/>
          <w:sz w:val="24"/>
        </w:rPr>
        <w:t xml:space="preserve">Table of External </w:t>
      </w:r>
      <w:r w:rsidR="0093372C">
        <w:rPr>
          <w:b/>
          <w:sz w:val="24"/>
        </w:rPr>
        <w:t>Quality Assurance</w:t>
      </w:r>
    </w:p>
    <w:tbl>
      <w:tblPr>
        <w:tblStyle w:val="MediumShading2-Accent3"/>
        <w:tblW w:w="0" w:type="auto"/>
        <w:tblLook w:val="04A0" w:firstRow="1" w:lastRow="0" w:firstColumn="1" w:lastColumn="0" w:noHBand="0" w:noVBand="1"/>
      </w:tblPr>
      <w:tblGrid>
        <w:gridCol w:w="1169"/>
        <w:gridCol w:w="2917"/>
        <w:gridCol w:w="2668"/>
        <w:gridCol w:w="3692"/>
      </w:tblGrid>
      <w:tr w:rsidR="00E94A90" w:rsidRPr="003D34C7" w:rsidTr="00E94A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5" w:type="dxa"/>
          </w:tcPr>
          <w:p w:rsidR="00025FCF" w:rsidRPr="003D34C7" w:rsidRDefault="00025FCF" w:rsidP="003F4FB7">
            <w:pPr>
              <w:rPr>
                <w:rFonts w:asciiTheme="minorHAnsi" w:hAnsiTheme="minorHAnsi"/>
                <w:b w:val="0"/>
              </w:rPr>
            </w:pPr>
            <w:r w:rsidRPr="003D34C7">
              <w:rPr>
                <w:rFonts w:asciiTheme="minorHAnsi" w:hAnsiTheme="minorHAnsi"/>
              </w:rPr>
              <w:t>Subject Area</w:t>
            </w:r>
          </w:p>
        </w:tc>
        <w:tc>
          <w:tcPr>
            <w:tcW w:w="3504" w:type="dxa"/>
          </w:tcPr>
          <w:p w:rsidR="00025FCF" w:rsidRPr="003D34C7" w:rsidRDefault="00025FCF" w:rsidP="003F4FB7">
            <w:pP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3D34C7">
              <w:rPr>
                <w:rFonts w:asciiTheme="minorHAnsi" w:hAnsiTheme="minorHAnsi"/>
              </w:rPr>
              <w:t>Name of school or exam board or other individual/organisation that moderates your work</w:t>
            </w:r>
          </w:p>
        </w:tc>
        <w:tc>
          <w:tcPr>
            <w:tcW w:w="3536" w:type="dxa"/>
          </w:tcPr>
          <w:p w:rsidR="00025FCF" w:rsidRPr="003D34C7" w:rsidRDefault="00025FCF" w:rsidP="003F4FB7">
            <w:pP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3D34C7">
              <w:rPr>
                <w:rFonts w:asciiTheme="minorHAnsi" w:hAnsiTheme="minorHAnsi"/>
              </w:rPr>
              <w:t>How often does this take place?</w:t>
            </w:r>
          </w:p>
        </w:tc>
        <w:tc>
          <w:tcPr>
            <w:tcW w:w="5553" w:type="dxa"/>
          </w:tcPr>
          <w:p w:rsidR="00025FCF" w:rsidRPr="003D34C7" w:rsidRDefault="00025FCF" w:rsidP="003F4FB7">
            <w:pP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3D34C7">
              <w:rPr>
                <w:rFonts w:asciiTheme="minorHAnsi" w:hAnsiTheme="minorHAnsi"/>
              </w:rPr>
              <w:t>Where do you store the evidence of this moderation?</w:t>
            </w:r>
          </w:p>
        </w:tc>
      </w:tr>
      <w:tr w:rsidR="00E94A90" w:rsidRPr="003D34C7" w:rsidTr="00E94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5" w:type="dxa"/>
            <w:vMerge w:val="restart"/>
          </w:tcPr>
          <w:p w:rsidR="00025FCF" w:rsidRPr="003D34C7" w:rsidRDefault="00025FCF" w:rsidP="003F4FB7">
            <w:pPr>
              <w:rPr>
                <w:rFonts w:asciiTheme="minorHAnsi" w:hAnsiTheme="minorHAnsi"/>
              </w:rPr>
            </w:pPr>
            <w:r w:rsidRPr="003D34C7">
              <w:rPr>
                <w:rFonts w:asciiTheme="minorHAnsi" w:hAnsiTheme="minorHAnsi"/>
              </w:rPr>
              <w:t>ART</w:t>
            </w:r>
          </w:p>
        </w:tc>
        <w:tc>
          <w:tcPr>
            <w:tcW w:w="3504" w:type="dxa"/>
          </w:tcPr>
          <w:p w:rsidR="00025FCF" w:rsidRPr="003D34C7" w:rsidRDefault="00025FCF" w:rsidP="003F4FB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D34C7">
              <w:rPr>
                <w:rFonts w:asciiTheme="minorHAnsi" w:hAnsiTheme="minorHAnsi"/>
              </w:rPr>
              <w:t>GCSE Edexcel Art and Design</w:t>
            </w:r>
          </w:p>
        </w:tc>
        <w:tc>
          <w:tcPr>
            <w:tcW w:w="3536" w:type="dxa"/>
          </w:tcPr>
          <w:p w:rsidR="00025FCF" w:rsidRPr="003D34C7" w:rsidRDefault="00025FCF" w:rsidP="003F4FB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D34C7">
              <w:rPr>
                <w:rFonts w:asciiTheme="minorHAnsi" w:hAnsiTheme="minorHAnsi"/>
              </w:rPr>
              <w:t>Summer term</w:t>
            </w:r>
          </w:p>
        </w:tc>
        <w:tc>
          <w:tcPr>
            <w:tcW w:w="5553" w:type="dxa"/>
          </w:tcPr>
          <w:p w:rsidR="00025FCF" w:rsidRPr="003D34C7" w:rsidRDefault="00025FCF" w:rsidP="003F4FB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D34C7">
              <w:rPr>
                <w:rFonts w:asciiTheme="minorHAnsi" w:hAnsiTheme="minorHAnsi"/>
              </w:rPr>
              <w:t>Coursework and externally set exam marked and moderated internally, then Edexcel comes to moderate again.</w:t>
            </w:r>
          </w:p>
          <w:p w:rsidR="00025FCF" w:rsidRPr="003D34C7" w:rsidRDefault="00025FCF" w:rsidP="003F4FB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D34C7">
              <w:rPr>
                <w:rFonts w:asciiTheme="minorHAnsi" w:hAnsiTheme="minorHAnsi"/>
              </w:rPr>
              <w:t>Feedback stored in Dept folder</w:t>
            </w:r>
          </w:p>
          <w:p w:rsidR="00025FCF" w:rsidRPr="003D34C7" w:rsidRDefault="00025FCF" w:rsidP="003F4FB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D34C7">
              <w:rPr>
                <w:rFonts w:asciiTheme="minorHAnsi" w:hAnsiTheme="minorHAnsi"/>
              </w:rPr>
              <w:t>All other files stored in Dept</w:t>
            </w:r>
          </w:p>
        </w:tc>
      </w:tr>
      <w:tr w:rsidR="00025FCF" w:rsidRPr="003D34C7" w:rsidTr="00E94A90">
        <w:tc>
          <w:tcPr>
            <w:cnfStyle w:val="001000000000" w:firstRow="0" w:lastRow="0" w:firstColumn="1" w:lastColumn="0" w:oddVBand="0" w:evenVBand="0" w:oddHBand="0" w:evenHBand="0" w:firstRowFirstColumn="0" w:firstRowLastColumn="0" w:lastRowFirstColumn="0" w:lastRowLastColumn="0"/>
            <w:tcW w:w="1355" w:type="dxa"/>
            <w:vMerge/>
          </w:tcPr>
          <w:p w:rsidR="00025FCF" w:rsidRPr="003D34C7" w:rsidRDefault="00025FCF" w:rsidP="003F4FB7">
            <w:pPr>
              <w:rPr>
                <w:rFonts w:asciiTheme="minorHAnsi" w:hAnsiTheme="minorHAnsi"/>
              </w:rPr>
            </w:pPr>
          </w:p>
        </w:tc>
        <w:tc>
          <w:tcPr>
            <w:tcW w:w="3504" w:type="dxa"/>
          </w:tcPr>
          <w:p w:rsidR="00025FCF" w:rsidRPr="003D34C7" w:rsidRDefault="00025FCF" w:rsidP="003F4FB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D34C7">
              <w:rPr>
                <w:rFonts w:asciiTheme="minorHAnsi" w:hAnsiTheme="minorHAnsi"/>
              </w:rPr>
              <w:t>Arts Award Bronze Level</w:t>
            </w:r>
          </w:p>
        </w:tc>
        <w:tc>
          <w:tcPr>
            <w:tcW w:w="3536" w:type="dxa"/>
          </w:tcPr>
          <w:p w:rsidR="00025FCF" w:rsidRPr="003D34C7" w:rsidRDefault="00025FCF" w:rsidP="003F4FB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D34C7">
              <w:rPr>
                <w:rFonts w:asciiTheme="minorHAnsi" w:hAnsiTheme="minorHAnsi"/>
              </w:rPr>
              <w:t>Yearly in the Summer Term starting 2018</w:t>
            </w:r>
          </w:p>
        </w:tc>
        <w:tc>
          <w:tcPr>
            <w:tcW w:w="5553" w:type="dxa"/>
          </w:tcPr>
          <w:p w:rsidR="00025FCF" w:rsidRPr="003D34C7" w:rsidRDefault="00025FCF" w:rsidP="003F4FB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D34C7">
              <w:rPr>
                <w:rFonts w:asciiTheme="minorHAnsi" w:hAnsiTheme="minorHAnsi"/>
              </w:rPr>
              <w:t xml:space="preserve">Coursework externally moderated. Files stored in dept. </w:t>
            </w:r>
          </w:p>
        </w:tc>
      </w:tr>
      <w:tr w:rsidR="00E94A90" w:rsidRPr="003D34C7" w:rsidTr="00E94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5" w:type="dxa"/>
            <w:vMerge w:val="restart"/>
          </w:tcPr>
          <w:p w:rsidR="00025FCF" w:rsidRPr="003D34C7" w:rsidRDefault="00025FCF" w:rsidP="003F4FB7">
            <w:pPr>
              <w:rPr>
                <w:rFonts w:asciiTheme="minorHAnsi" w:hAnsiTheme="minorHAnsi"/>
              </w:rPr>
            </w:pPr>
            <w:r w:rsidRPr="003D34C7">
              <w:rPr>
                <w:rFonts w:asciiTheme="minorHAnsi" w:hAnsiTheme="minorHAnsi"/>
              </w:rPr>
              <w:t>DT</w:t>
            </w:r>
          </w:p>
        </w:tc>
        <w:tc>
          <w:tcPr>
            <w:tcW w:w="3504" w:type="dxa"/>
          </w:tcPr>
          <w:p w:rsidR="00025FCF" w:rsidRPr="003D34C7" w:rsidRDefault="00025FCF" w:rsidP="003F4FB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D34C7">
              <w:rPr>
                <w:rFonts w:asciiTheme="minorHAnsi" w:hAnsiTheme="minorHAnsi"/>
              </w:rPr>
              <w:t>Rachel Chapman – HoD DT, Alfriston</w:t>
            </w:r>
          </w:p>
        </w:tc>
        <w:tc>
          <w:tcPr>
            <w:tcW w:w="3536" w:type="dxa"/>
          </w:tcPr>
          <w:p w:rsidR="00025FCF" w:rsidRPr="003D34C7" w:rsidRDefault="00025FCF" w:rsidP="003F4FB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D34C7">
              <w:rPr>
                <w:rFonts w:asciiTheme="minorHAnsi" w:hAnsiTheme="minorHAnsi"/>
              </w:rPr>
              <w:t>Once a term</w:t>
            </w:r>
          </w:p>
        </w:tc>
        <w:tc>
          <w:tcPr>
            <w:tcW w:w="5553" w:type="dxa"/>
          </w:tcPr>
          <w:p w:rsidR="00025FCF" w:rsidRPr="003D34C7" w:rsidRDefault="00025FCF" w:rsidP="003F4FB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D34C7">
              <w:rPr>
                <w:rFonts w:asciiTheme="minorHAnsi" w:hAnsiTheme="minorHAnsi"/>
              </w:rPr>
              <w:t>Student sampling of folders are signed</w:t>
            </w:r>
          </w:p>
        </w:tc>
      </w:tr>
      <w:tr w:rsidR="00025FCF" w:rsidRPr="003D34C7" w:rsidTr="00E94A90">
        <w:tc>
          <w:tcPr>
            <w:cnfStyle w:val="001000000000" w:firstRow="0" w:lastRow="0" w:firstColumn="1" w:lastColumn="0" w:oddVBand="0" w:evenVBand="0" w:oddHBand="0" w:evenHBand="0" w:firstRowFirstColumn="0" w:firstRowLastColumn="0" w:lastRowFirstColumn="0" w:lastRowLastColumn="0"/>
            <w:tcW w:w="1355" w:type="dxa"/>
            <w:vMerge/>
          </w:tcPr>
          <w:p w:rsidR="00025FCF" w:rsidRPr="003D34C7" w:rsidRDefault="00025FCF" w:rsidP="003F4FB7">
            <w:pPr>
              <w:rPr>
                <w:rFonts w:asciiTheme="minorHAnsi" w:hAnsiTheme="minorHAnsi"/>
              </w:rPr>
            </w:pPr>
          </w:p>
        </w:tc>
        <w:tc>
          <w:tcPr>
            <w:tcW w:w="3504" w:type="dxa"/>
          </w:tcPr>
          <w:p w:rsidR="00025FCF" w:rsidRPr="003D34C7" w:rsidRDefault="00025FCF" w:rsidP="003F4FB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D34C7">
              <w:rPr>
                <w:rFonts w:asciiTheme="minorHAnsi" w:hAnsiTheme="minorHAnsi"/>
              </w:rPr>
              <w:t>AQA Entry Level Coursework feedback</w:t>
            </w:r>
          </w:p>
        </w:tc>
        <w:tc>
          <w:tcPr>
            <w:tcW w:w="3536" w:type="dxa"/>
          </w:tcPr>
          <w:p w:rsidR="00025FCF" w:rsidRPr="003D34C7" w:rsidRDefault="00025FCF" w:rsidP="003F4FB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D34C7">
              <w:rPr>
                <w:rFonts w:asciiTheme="minorHAnsi" w:hAnsiTheme="minorHAnsi"/>
              </w:rPr>
              <w:t>Once a year (summer term)</w:t>
            </w:r>
          </w:p>
        </w:tc>
        <w:tc>
          <w:tcPr>
            <w:tcW w:w="5553" w:type="dxa"/>
          </w:tcPr>
          <w:p w:rsidR="00025FCF" w:rsidRPr="003D34C7" w:rsidRDefault="00025FCF" w:rsidP="003F4FB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D34C7">
              <w:rPr>
                <w:rFonts w:asciiTheme="minorHAnsi" w:hAnsiTheme="minorHAnsi"/>
              </w:rPr>
              <w:t>Feedback stored in Dept folder.  Final year for this: 2016</w:t>
            </w:r>
          </w:p>
        </w:tc>
      </w:tr>
      <w:tr w:rsidR="00E94A90" w:rsidRPr="003D34C7" w:rsidTr="00E94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5" w:type="dxa"/>
            <w:vMerge/>
          </w:tcPr>
          <w:p w:rsidR="00025FCF" w:rsidRPr="003D34C7" w:rsidRDefault="00025FCF" w:rsidP="003F4FB7">
            <w:pPr>
              <w:rPr>
                <w:rFonts w:asciiTheme="minorHAnsi" w:hAnsiTheme="minorHAnsi"/>
              </w:rPr>
            </w:pPr>
          </w:p>
        </w:tc>
        <w:tc>
          <w:tcPr>
            <w:tcW w:w="3504" w:type="dxa"/>
          </w:tcPr>
          <w:p w:rsidR="00025FCF" w:rsidRPr="003D34C7" w:rsidRDefault="00025FCF" w:rsidP="003F4FB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D34C7">
              <w:rPr>
                <w:rFonts w:asciiTheme="minorHAnsi" w:hAnsiTheme="minorHAnsi"/>
              </w:rPr>
              <w:t>BTEC Construction E3 - internal</w:t>
            </w:r>
          </w:p>
        </w:tc>
        <w:tc>
          <w:tcPr>
            <w:tcW w:w="3536" w:type="dxa"/>
          </w:tcPr>
          <w:p w:rsidR="00025FCF" w:rsidRPr="003D34C7" w:rsidRDefault="00025FCF" w:rsidP="003F4FB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D34C7">
              <w:rPr>
                <w:rFonts w:asciiTheme="minorHAnsi" w:hAnsiTheme="minorHAnsi"/>
              </w:rPr>
              <w:t xml:space="preserve">Once a term </w:t>
            </w:r>
          </w:p>
        </w:tc>
        <w:tc>
          <w:tcPr>
            <w:tcW w:w="5553" w:type="dxa"/>
          </w:tcPr>
          <w:p w:rsidR="00025FCF" w:rsidRPr="003D34C7" w:rsidRDefault="00025FCF" w:rsidP="003F4FB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D34C7">
              <w:rPr>
                <w:rFonts w:asciiTheme="minorHAnsi" w:hAnsiTheme="minorHAnsi"/>
              </w:rPr>
              <w:t>Unit 1 &amp; 3 – moderation spreadsheet 2015-16</w:t>
            </w:r>
          </w:p>
        </w:tc>
      </w:tr>
      <w:tr w:rsidR="00025FCF" w:rsidRPr="003D34C7" w:rsidTr="00E94A90">
        <w:tc>
          <w:tcPr>
            <w:cnfStyle w:val="001000000000" w:firstRow="0" w:lastRow="0" w:firstColumn="1" w:lastColumn="0" w:oddVBand="0" w:evenVBand="0" w:oddHBand="0" w:evenHBand="0" w:firstRowFirstColumn="0" w:firstRowLastColumn="0" w:lastRowFirstColumn="0" w:lastRowLastColumn="0"/>
            <w:tcW w:w="1355" w:type="dxa"/>
            <w:vMerge/>
          </w:tcPr>
          <w:p w:rsidR="00025FCF" w:rsidRPr="003D34C7" w:rsidRDefault="00025FCF" w:rsidP="003F4FB7">
            <w:pPr>
              <w:rPr>
                <w:rFonts w:asciiTheme="minorHAnsi" w:hAnsiTheme="minorHAnsi"/>
              </w:rPr>
            </w:pPr>
          </w:p>
        </w:tc>
        <w:tc>
          <w:tcPr>
            <w:tcW w:w="3504" w:type="dxa"/>
          </w:tcPr>
          <w:p w:rsidR="00025FCF" w:rsidRPr="003D34C7" w:rsidRDefault="00025FCF" w:rsidP="003F4FB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D34C7">
              <w:rPr>
                <w:rFonts w:asciiTheme="minorHAnsi" w:hAnsiTheme="minorHAnsi"/>
              </w:rPr>
              <w:t xml:space="preserve">BTEC Home Cooking Skills – Lisa Jones Alfriston </w:t>
            </w:r>
          </w:p>
        </w:tc>
        <w:tc>
          <w:tcPr>
            <w:tcW w:w="3536" w:type="dxa"/>
          </w:tcPr>
          <w:p w:rsidR="00025FCF" w:rsidRPr="003D34C7" w:rsidRDefault="00025FCF" w:rsidP="003F4FB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D34C7">
              <w:rPr>
                <w:rFonts w:asciiTheme="minorHAnsi" w:hAnsiTheme="minorHAnsi"/>
              </w:rPr>
              <w:t>1 meeting taken place, sharing of workbooks, resources and good practice</w:t>
            </w:r>
          </w:p>
        </w:tc>
        <w:tc>
          <w:tcPr>
            <w:tcW w:w="5553" w:type="dxa"/>
          </w:tcPr>
          <w:p w:rsidR="00025FCF" w:rsidRPr="003D34C7" w:rsidRDefault="00025FCF" w:rsidP="003F4FB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D34C7">
              <w:rPr>
                <w:rFonts w:asciiTheme="minorHAnsi" w:hAnsiTheme="minorHAnsi"/>
              </w:rPr>
              <w:t>Noted in Dept. minutes and staff PM.</w:t>
            </w:r>
          </w:p>
          <w:p w:rsidR="00025FCF" w:rsidRPr="003D34C7" w:rsidRDefault="00025FCF" w:rsidP="003F4FB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D34C7">
              <w:rPr>
                <w:rFonts w:asciiTheme="minorHAnsi" w:hAnsiTheme="minorHAnsi"/>
              </w:rPr>
              <w:t xml:space="preserve">Will continue to make more solid links </w:t>
            </w:r>
          </w:p>
        </w:tc>
      </w:tr>
      <w:tr w:rsidR="00E94A90" w:rsidRPr="003D34C7" w:rsidTr="00E94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5" w:type="dxa"/>
            <w:vMerge/>
          </w:tcPr>
          <w:p w:rsidR="00025FCF" w:rsidRPr="003D34C7" w:rsidRDefault="00025FCF" w:rsidP="003F4FB7">
            <w:pPr>
              <w:rPr>
                <w:rFonts w:asciiTheme="minorHAnsi" w:hAnsiTheme="minorHAnsi"/>
              </w:rPr>
            </w:pPr>
          </w:p>
        </w:tc>
        <w:tc>
          <w:tcPr>
            <w:tcW w:w="3504" w:type="dxa"/>
          </w:tcPr>
          <w:p w:rsidR="00025FCF" w:rsidRPr="003D34C7" w:rsidRDefault="00025FCF" w:rsidP="003F4FB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D34C7">
              <w:rPr>
                <w:rFonts w:asciiTheme="minorHAnsi" w:hAnsiTheme="minorHAnsi"/>
              </w:rPr>
              <w:t>Established moderation meetings  with HoDs at Pebble Brook and Alfriston (Penn at the time)</w:t>
            </w:r>
          </w:p>
        </w:tc>
        <w:tc>
          <w:tcPr>
            <w:tcW w:w="3536" w:type="dxa"/>
          </w:tcPr>
          <w:p w:rsidR="00025FCF" w:rsidRPr="003D34C7" w:rsidRDefault="00025FCF" w:rsidP="003F4FB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D34C7">
              <w:rPr>
                <w:rFonts w:asciiTheme="minorHAnsi" w:hAnsiTheme="minorHAnsi"/>
              </w:rPr>
              <w:t>1 meeting so far, another scheduled for before Easter – will be at least once a term</w:t>
            </w:r>
          </w:p>
        </w:tc>
        <w:tc>
          <w:tcPr>
            <w:tcW w:w="5553" w:type="dxa"/>
          </w:tcPr>
          <w:p w:rsidR="00025FCF" w:rsidRPr="003D34C7" w:rsidRDefault="00025FCF" w:rsidP="003F4FB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D34C7">
              <w:rPr>
                <w:rFonts w:asciiTheme="minorHAnsi" w:hAnsiTheme="minorHAnsi"/>
              </w:rPr>
              <w:t>Will be stored in minutes and actions document in Dept folder</w:t>
            </w:r>
          </w:p>
        </w:tc>
      </w:tr>
      <w:tr w:rsidR="00025FCF" w:rsidRPr="003D34C7" w:rsidTr="00E94A90">
        <w:tc>
          <w:tcPr>
            <w:cnfStyle w:val="001000000000" w:firstRow="0" w:lastRow="0" w:firstColumn="1" w:lastColumn="0" w:oddVBand="0" w:evenVBand="0" w:oddHBand="0" w:evenHBand="0" w:firstRowFirstColumn="0" w:firstRowLastColumn="0" w:lastRowFirstColumn="0" w:lastRowLastColumn="0"/>
            <w:tcW w:w="1355" w:type="dxa"/>
            <w:vMerge w:val="restart"/>
          </w:tcPr>
          <w:p w:rsidR="00025FCF" w:rsidRPr="003D34C7" w:rsidRDefault="00025FCF" w:rsidP="003F4FB7">
            <w:pPr>
              <w:rPr>
                <w:rFonts w:asciiTheme="minorHAnsi" w:hAnsiTheme="minorHAnsi"/>
              </w:rPr>
            </w:pPr>
            <w:r w:rsidRPr="003D34C7">
              <w:rPr>
                <w:rFonts w:asciiTheme="minorHAnsi" w:hAnsiTheme="minorHAnsi"/>
              </w:rPr>
              <w:t>ENGLISH</w:t>
            </w:r>
          </w:p>
        </w:tc>
        <w:tc>
          <w:tcPr>
            <w:tcW w:w="3504" w:type="dxa"/>
          </w:tcPr>
          <w:p w:rsidR="00025FCF" w:rsidRPr="003D34C7" w:rsidRDefault="00025FCF" w:rsidP="003F4FB7">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szCs w:val="20"/>
              </w:rPr>
            </w:pPr>
            <w:r w:rsidRPr="003D34C7">
              <w:rPr>
                <w:rFonts w:asciiTheme="minorHAnsi" w:hAnsiTheme="minorHAnsi" w:cs="Calibri"/>
                <w:sz w:val="20"/>
                <w:szCs w:val="20"/>
              </w:rPr>
              <w:t>Emma Younge – HoD English, Alfriston</w:t>
            </w:r>
          </w:p>
        </w:tc>
        <w:tc>
          <w:tcPr>
            <w:tcW w:w="3536" w:type="dxa"/>
          </w:tcPr>
          <w:p w:rsidR="00025FCF" w:rsidRPr="003D34C7" w:rsidRDefault="00025FCF" w:rsidP="003F4FB7">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szCs w:val="20"/>
              </w:rPr>
            </w:pPr>
            <w:r w:rsidRPr="003D34C7">
              <w:rPr>
                <w:rFonts w:asciiTheme="minorHAnsi" w:hAnsiTheme="minorHAnsi" w:cs="Calibri"/>
                <w:sz w:val="20"/>
                <w:szCs w:val="20"/>
              </w:rPr>
              <w:t>Once a term (being actioned from 2017)</w:t>
            </w:r>
          </w:p>
        </w:tc>
        <w:tc>
          <w:tcPr>
            <w:tcW w:w="5553" w:type="dxa"/>
          </w:tcPr>
          <w:p w:rsidR="00025FCF" w:rsidRPr="003D34C7" w:rsidRDefault="00025FCF" w:rsidP="003F4FB7">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szCs w:val="20"/>
              </w:rPr>
            </w:pPr>
            <w:r w:rsidRPr="003D34C7">
              <w:rPr>
                <w:rFonts w:asciiTheme="minorHAnsi" w:hAnsiTheme="minorHAnsi" w:cs="Calibri"/>
                <w:sz w:val="20"/>
                <w:szCs w:val="20"/>
              </w:rPr>
              <w:t>Student folders are signed</w:t>
            </w:r>
          </w:p>
        </w:tc>
      </w:tr>
      <w:tr w:rsidR="00E94A90" w:rsidRPr="003D34C7" w:rsidTr="00E94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5" w:type="dxa"/>
            <w:vMerge/>
          </w:tcPr>
          <w:p w:rsidR="00025FCF" w:rsidRPr="003D34C7" w:rsidRDefault="00025FCF" w:rsidP="003F4FB7">
            <w:pPr>
              <w:rPr>
                <w:rFonts w:asciiTheme="minorHAnsi" w:hAnsiTheme="minorHAnsi"/>
              </w:rPr>
            </w:pPr>
          </w:p>
        </w:tc>
        <w:tc>
          <w:tcPr>
            <w:tcW w:w="3504" w:type="dxa"/>
          </w:tcPr>
          <w:p w:rsidR="00025FCF" w:rsidRPr="003D34C7" w:rsidRDefault="00025FCF" w:rsidP="003F4FB7">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szCs w:val="20"/>
              </w:rPr>
            </w:pPr>
            <w:r w:rsidRPr="003D34C7">
              <w:rPr>
                <w:rFonts w:asciiTheme="minorHAnsi" w:hAnsiTheme="minorHAnsi" w:cs="Calibri"/>
                <w:sz w:val="20"/>
                <w:szCs w:val="20"/>
              </w:rPr>
              <w:t xml:space="preserve">AQA Entry Level/OCR Entry Level Coursework feedback </w:t>
            </w:r>
          </w:p>
        </w:tc>
        <w:tc>
          <w:tcPr>
            <w:tcW w:w="3536" w:type="dxa"/>
          </w:tcPr>
          <w:p w:rsidR="00025FCF" w:rsidRPr="003D34C7" w:rsidRDefault="00025FCF" w:rsidP="003F4FB7">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szCs w:val="20"/>
              </w:rPr>
            </w:pPr>
            <w:r w:rsidRPr="003D34C7">
              <w:rPr>
                <w:rFonts w:asciiTheme="minorHAnsi" w:hAnsiTheme="minorHAnsi" w:cs="Calibri"/>
                <w:sz w:val="20"/>
                <w:szCs w:val="20"/>
              </w:rPr>
              <w:t>Once a year (summer term)</w:t>
            </w:r>
          </w:p>
        </w:tc>
        <w:tc>
          <w:tcPr>
            <w:tcW w:w="5553" w:type="dxa"/>
          </w:tcPr>
          <w:p w:rsidR="00025FCF" w:rsidRPr="003D34C7" w:rsidRDefault="00025FCF" w:rsidP="003F4FB7">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szCs w:val="20"/>
              </w:rPr>
            </w:pPr>
            <w:r w:rsidRPr="003D34C7">
              <w:rPr>
                <w:rFonts w:asciiTheme="minorHAnsi" w:hAnsiTheme="minorHAnsi" w:cs="Calibri"/>
                <w:sz w:val="20"/>
                <w:szCs w:val="20"/>
              </w:rPr>
              <w:t xml:space="preserve">Feedback stored in Dept folder. </w:t>
            </w:r>
          </w:p>
        </w:tc>
      </w:tr>
      <w:tr w:rsidR="00025FCF" w:rsidRPr="003D34C7" w:rsidTr="00E94A90">
        <w:tc>
          <w:tcPr>
            <w:cnfStyle w:val="001000000000" w:firstRow="0" w:lastRow="0" w:firstColumn="1" w:lastColumn="0" w:oddVBand="0" w:evenVBand="0" w:oddHBand="0" w:evenHBand="0" w:firstRowFirstColumn="0" w:firstRowLastColumn="0" w:lastRowFirstColumn="0" w:lastRowLastColumn="0"/>
            <w:tcW w:w="1355" w:type="dxa"/>
            <w:vMerge/>
          </w:tcPr>
          <w:p w:rsidR="00025FCF" w:rsidRPr="003D34C7" w:rsidRDefault="00025FCF" w:rsidP="003F4FB7">
            <w:pPr>
              <w:rPr>
                <w:rFonts w:asciiTheme="minorHAnsi" w:hAnsiTheme="minorHAnsi"/>
              </w:rPr>
            </w:pPr>
          </w:p>
        </w:tc>
        <w:tc>
          <w:tcPr>
            <w:tcW w:w="3504" w:type="dxa"/>
          </w:tcPr>
          <w:p w:rsidR="00025FCF" w:rsidRPr="003D34C7" w:rsidRDefault="00025FCF" w:rsidP="003F4FB7">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szCs w:val="20"/>
              </w:rPr>
            </w:pPr>
            <w:r w:rsidRPr="003D34C7">
              <w:rPr>
                <w:rFonts w:asciiTheme="minorHAnsi" w:hAnsiTheme="minorHAnsi" w:cs="Calibri"/>
                <w:sz w:val="20"/>
                <w:szCs w:val="20"/>
              </w:rPr>
              <w:t>AQA GCSE English mock exams and S&amp;L coursework</w:t>
            </w:r>
          </w:p>
        </w:tc>
        <w:tc>
          <w:tcPr>
            <w:tcW w:w="3536" w:type="dxa"/>
          </w:tcPr>
          <w:p w:rsidR="00025FCF" w:rsidRPr="003D34C7" w:rsidRDefault="00025FCF" w:rsidP="003F4FB7">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szCs w:val="20"/>
              </w:rPr>
            </w:pPr>
            <w:r w:rsidRPr="003D34C7">
              <w:rPr>
                <w:rFonts w:asciiTheme="minorHAnsi" w:hAnsiTheme="minorHAnsi" w:cs="Calibri"/>
                <w:sz w:val="20"/>
                <w:szCs w:val="20"/>
              </w:rPr>
              <w:t>Twice a year (autumn and summer term)</w:t>
            </w:r>
          </w:p>
          <w:p w:rsidR="00025FCF" w:rsidRPr="003D34C7" w:rsidRDefault="00025FCF" w:rsidP="003F4FB7">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szCs w:val="20"/>
              </w:rPr>
            </w:pPr>
            <w:r w:rsidRPr="003D34C7">
              <w:rPr>
                <w:rFonts w:asciiTheme="minorHAnsi" w:hAnsiTheme="minorHAnsi" w:cs="Calibri"/>
                <w:sz w:val="20"/>
                <w:szCs w:val="20"/>
              </w:rPr>
              <w:t> </w:t>
            </w:r>
          </w:p>
          <w:p w:rsidR="00025FCF" w:rsidRPr="003D34C7" w:rsidRDefault="00025FCF" w:rsidP="003F4FB7">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szCs w:val="20"/>
              </w:rPr>
            </w:pPr>
            <w:r w:rsidRPr="003D34C7">
              <w:rPr>
                <w:rFonts w:asciiTheme="minorHAnsi" w:hAnsiTheme="minorHAnsi" w:cs="Calibri"/>
                <w:sz w:val="20"/>
                <w:szCs w:val="20"/>
              </w:rPr>
              <w:t>Three times this year as new GCSE spec introduced.</w:t>
            </w:r>
          </w:p>
        </w:tc>
        <w:tc>
          <w:tcPr>
            <w:tcW w:w="5553" w:type="dxa"/>
          </w:tcPr>
          <w:p w:rsidR="00025FCF" w:rsidRPr="003D34C7" w:rsidRDefault="00025FCF" w:rsidP="003F4FB7">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szCs w:val="20"/>
              </w:rPr>
            </w:pPr>
            <w:r w:rsidRPr="003D34C7">
              <w:rPr>
                <w:rFonts w:asciiTheme="minorHAnsi" w:hAnsiTheme="minorHAnsi" w:cs="Calibri"/>
                <w:sz w:val="20"/>
                <w:szCs w:val="20"/>
              </w:rPr>
              <w:t xml:space="preserve">Stored electronically by the school and entered online. Will be notified by board if they require moderation. </w:t>
            </w:r>
          </w:p>
        </w:tc>
      </w:tr>
      <w:tr w:rsidR="00E94A90" w:rsidRPr="003D34C7" w:rsidTr="00E94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5" w:type="dxa"/>
            <w:vMerge/>
          </w:tcPr>
          <w:p w:rsidR="00025FCF" w:rsidRPr="003D34C7" w:rsidRDefault="00025FCF" w:rsidP="003F4FB7">
            <w:pPr>
              <w:rPr>
                <w:rFonts w:asciiTheme="minorHAnsi" w:hAnsiTheme="minorHAnsi"/>
              </w:rPr>
            </w:pPr>
          </w:p>
        </w:tc>
        <w:tc>
          <w:tcPr>
            <w:tcW w:w="3504" w:type="dxa"/>
          </w:tcPr>
          <w:p w:rsidR="00025FCF" w:rsidRPr="003D34C7" w:rsidRDefault="00025FCF" w:rsidP="003F4FB7">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szCs w:val="20"/>
              </w:rPr>
            </w:pPr>
            <w:r w:rsidRPr="003D34C7">
              <w:rPr>
                <w:rFonts w:asciiTheme="minorHAnsi" w:hAnsiTheme="minorHAnsi" w:cs="Calibri"/>
                <w:sz w:val="20"/>
                <w:szCs w:val="20"/>
              </w:rPr>
              <w:t>Establishing moderation (life after levels work) with HoDs at Pebble Brook, Furzedown and Alfriston.</w:t>
            </w:r>
          </w:p>
        </w:tc>
        <w:tc>
          <w:tcPr>
            <w:tcW w:w="3536" w:type="dxa"/>
          </w:tcPr>
          <w:p w:rsidR="00025FCF" w:rsidRPr="003D34C7" w:rsidRDefault="00025FCF" w:rsidP="003F4FB7">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szCs w:val="20"/>
              </w:rPr>
            </w:pPr>
            <w:r w:rsidRPr="003D34C7">
              <w:rPr>
                <w:rFonts w:asciiTheme="minorHAnsi" w:hAnsiTheme="minorHAnsi" w:cs="Calibri"/>
                <w:sz w:val="20"/>
                <w:szCs w:val="20"/>
              </w:rPr>
              <w:t>1 meeting so far, another scheduled for before Easter – will be at least once a term</w:t>
            </w:r>
          </w:p>
        </w:tc>
        <w:tc>
          <w:tcPr>
            <w:tcW w:w="5553" w:type="dxa"/>
          </w:tcPr>
          <w:p w:rsidR="00025FCF" w:rsidRPr="003D34C7" w:rsidRDefault="00025FCF" w:rsidP="003F4FB7">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szCs w:val="20"/>
              </w:rPr>
            </w:pPr>
            <w:r w:rsidRPr="003D34C7">
              <w:rPr>
                <w:rFonts w:asciiTheme="minorHAnsi" w:hAnsiTheme="minorHAnsi" w:cs="Calibri"/>
                <w:sz w:val="20"/>
                <w:szCs w:val="20"/>
              </w:rPr>
              <w:t>Will be stored in minutes and actions document in Dept</w:t>
            </w:r>
          </w:p>
          <w:p w:rsidR="00025FCF" w:rsidRPr="003D34C7" w:rsidRDefault="00025FCF" w:rsidP="003F4FB7">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szCs w:val="20"/>
              </w:rPr>
            </w:pPr>
            <w:r w:rsidRPr="003D34C7">
              <w:rPr>
                <w:rFonts w:asciiTheme="minorHAnsi" w:hAnsiTheme="minorHAnsi" w:cs="Calibri"/>
                <w:sz w:val="20"/>
                <w:szCs w:val="20"/>
              </w:rPr>
              <w:t> </w:t>
            </w:r>
          </w:p>
        </w:tc>
      </w:tr>
      <w:tr w:rsidR="00025FCF" w:rsidRPr="003D34C7" w:rsidTr="00E94A90">
        <w:tc>
          <w:tcPr>
            <w:cnfStyle w:val="001000000000" w:firstRow="0" w:lastRow="0" w:firstColumn="1" w:lastColumn="0" w:oddVBand="0" w:evenVBand="0" w:oddHBand="0" w:evenHBand="0" w:firstRowFirstColumn="0" w:firstRowLastColumn="0" w:lastRowFirstColumn="0" w:lastRowLastColumn="0"/>
            <w:tcW w:w="1355" w:type="dxa"/>
            <w:vMerge w:val="restart"/>
          </w:tcPr>
          <w:p w:rsidR="00025FCF" w:rsidRPr="003D34C7" w:rsidRDefault="00025FCF" w:rsidP="003F4FB7">
            <w:pPr>
              <w:rPr>
                <w:rFonts w:asciiTheme="minorHAnsi" w:hAnsiTheme="minorHAnsi"/>
              </w:rPr>
            </w:pPr>
            <w:r w:rsidRPr="003D34C7">
              <w:rPr>
                <w:rFonts w:asciiTheme="minorHAnsi" w:hAnsiTheme="minorHAnsi"/>
              </w:rPr>
              <w:t>HUMS</w:t>
            </w:r>
          </w:p>
        </w:tc>
        <w:tc>
          <w:tcPr>
            <w:tcW w:w="3504" w:type="dxa"/>
          </w:tcPr>
          <w:p w:rsidR="00025FCF" w:rsidRPr="003D34C7" w:rsidRDefault="00025FCF" w:rsidP="003F4FB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D34C7">
              <w:rPr>
                <w:rFonts w:asciiTheme="minorHAnsi" w:hAnsiTheme="minorHAnsi"/>
              </w:rPr>
              <w:t>Internal moderation with Hums teachers at SDS</w:t>
            </w:r>
          </w:p>
        </w:tc>
        <w:tc>
          <w:tcPr>
            <w:tcW w:w="3536" w:type="dxa"/>
          </w:tcPr>
          <w:p w:rsidR="00025FCF" w:rsidRPr="003D34C7" w:rsidRDefault="00025FCF" w:rsidP="003F4FB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D34C7">
              <w:rPr>
                <w:rFonts w:asciiTheme="minorHAnsi" w:hAnsiTheme="minorHAnsi"/>
              </w:rPr>
              <w:t>Once per term</w:t>
            </w:r>
          </w:p>
        </w:tc>
        <w:tc>
          <w:tcPr>
            <w:tcW w:w="5553" w:type="dxa"/>
          </w:tcPr>
          <w:p w:rsidR="00025FCF" w:rsidRPr="003D34C7" w:rsidRDefault="00025FCF" w:rsidP="003F4FB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D34C7">
              <w:rPr>
                <w:rFonts w:asciiTheme="minorHAnsi" w:hAnsiTheme="minorHAnsi"/>
              </w:rPr>
              <w:t>Mins of meeting stored in my area</w:t>
            </w:r>
          </w:p>
        </w:tc>
      </w:tr>
      <w:tr w:rsidR="00E94A90" w:rsidRPr="003D34C7" w:rsidTr="00E94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5" w:type="dxa"/>
            <w:vMerge/>
          </w:tcPr>
          <w:p w:rsidR="00025FCF" w:rsidRPr="003D34C7" w:rsidRDefault="00025FCF" w:rsidP="003F4FB7">
            <w:pPr>
              <w:rPr>
                <w:rFonts w:asciiTheme="minorHAnsi" w:hAnsiTheme="minorHAnsi"/>
              </w:rPr>
            </w:pPr>
          </w:p>
        </w:tc>
        <w:tc>
          <w:tcPr>
            <w:tcW w:w="3504" w:type="dxa"/>
          </w:tcPr>
          <w:p w:rsidR="00025FCF" w:rsidRPr="003D34C7" w:rsidRDefault="00025FCF" w:rsidP="003F4FB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D34C7">
              <w:rPr>
                <w:rFonts w:asciiTheme="minorHAnsi" w:hAnsiTheme="minorHAnsi"/>
              </w:rPr>
              <w:t>Jocelyn Waite, Hums teacher, Alfiston</w:t>
            </w:r>
          </w:p>
        </w:tc>
        <w:tc>
          <w:tcPr>
            <w:tcW w:w="3536" w:type="dxa"/>
          </w:tcPr>
          <w:p w:rsidR="00025FCF" w:rsidRPr="003D34C7" w:rsidRDefault="00025FCF" w:rsidP="003F4FB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D34C7">
              <w:rPr>
                <w:rFonts w:asciiTheme="minorHAnsi" w:hAnsiTheme="minorHAnsi"/>
              </w:rPr>
              <w:t>One meeting so far this year 2016/17</w:t>
            </w:r>
          </w:p>
          <w:p w:rsidR="00025FCF" w:rsidRPr="003D34C7" w:rsidRDefault="00025FCF" w:rsidP="003F4FB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D34C7">
              <w:rPr>
                <w:rFonts w:asciiTheme="minorHAnsi" w:hAnsiTheme="minorHAnsi"/>
              </w:rPr>
              <w:t>Another one to take place in summer term / looking to invite Furzedown</w:t>
            </w:r>
          </w:p>
        </w:tc>
        <w:tc>
          <w:tcPr>
            <w:tcW w:w="5553" w:type="dxa"/>
          </w:tcPr>
          <w:p w:rsidR="00025FCF" w:rsidRPr="003D34C7" w:rsidRDefault="00025FCF" w:rsidP="003F4FB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D34C7">
              <w:rPr>
                <w:rFonts w:asciiTheme="minorHAnsi" w:hAnsiTheme="minorHAnsi"/>
              </w:rPr>
              <w:t>Mins of meeting stored in my area</w:t>
            </w:r>
          </w:p>
        </w:tc>
      </w:tr>
      <w:tr w:rsidR="00025FCF" w:rsidRPr="003D34C7" w:rsidTr="00E94A90">
        <w:tc>
          <w:tcPr>
            <w:cnfStyle w:val="001000000000" w:firstRow="0" w:lastRow="0" w:firstColumn="1" w:lastColumn="0" w:oddVBand="0" w:evenVBand="0" w:oddHBand="0" w:evenHBand="0" w:firstRowFirstColumn="0" w:firstRowLastColumn="0" w:lastRowFirstColumn="0" w:lastRowLastColumn="0"/>
            <w:tcW w:w="1355" w:type="dxa"/>
            <w:vMerge/>
          </w:tcPr>
          <w:p w:rsidR="00025FCF" w:rsidRPr="003D34C7" w:rsidRDefault="00025FCF" w:rsidP="003F4FB7">
            <w:pPr>
              <w:rPr>
                <w:rFonts w:asciiTheme="minorHAnsi" w:hAnsiTheme="minorHAnsi"/>
              </w:rPr>
            </w:pPr>
          </w:p>
        </w:tc>
        <w:tc>
          <w:tcPr>
            <w:tcW w:w="3504" w:type="dxa"/>
          </w:tcPr>
          <w:p w:rsidR="00025FCF" w:rsidRPr="003D34C7" w:rsidRDefault="00025FCF" w:rsidP="003F4FB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D34C7">
              <w:rPr>
                <w:rFonts w:asciiTheme="minorHAnsi" w:hAnsiTheme="minorHAnsi"/>
              </w:rPr>
              <w:t>WJEC Humanities Entry Pathways</w:t>
            </w:r>
          </w:p>
        </w:tc>
        <w:tc>
          <w:tcPr>
            <w:tcW w:w="3536" w:type="dxa"/>
          </w:tcPr>
          <w:p w:rsidR="00025FCF" w:rsidRPr="003D34C7" w:rsidRDefault="00025FCF" w:rsidP="003F4FB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D34C7">
              <w:rPr>
                <w:rFonts w:asciiTheme="minorHAnsi" w:hAnsiTheme="minorHAnsi"/>
              </w:rPr>
              <w:t xml:space="preserve">Once a year. </w:t>
            </w:r>
          </w:p>
        </w:tc>
        <w:tc>
          <w:tcPr>
            <w:tcW w:w="5553" w:type="dxa"/>
          </w:tcPr>
          <w:p w:rsidR="00025FCF" w:rsidRPr="003D34C7" w:rsidRDefault="00025FCF" w:rsidP="003F4FB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D34C7">
              <w:rPr>
                <w:rFonts w:asciiTheme="minorHAnsi" w:hAnsiTheme="minorHAnsi"/>
              </w:rPr>
              <w:t>Feedback stored in my area</w:t>
            </w:r>
          </w:p>
        </w:tc>
      </w:tr>
      <w:tr w:rsidR="00E94A90" w:rsidRPr="003D34C7" w:rsidTr="00E94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5" w:type="dxa"/>
            <w:vMerge w:val="restart"/>
          </w:tcPr>
          <w:p w:rsidR="00025FCF" w:rsidRPr="003D34C7" w:rsidRDefault="00025FCF" w:rsidP="003F4FB7">
            <w:pPr>
              <w:rPr>
                <w:rFonts w:asciiTheme="minorHAnsi" w:hAnsiTheme="minorHAnsi"/>
              </w:rPr>
            </w:pPr>
            <w:r w:rsidRPr="003D34C7">
              <w:rPr>
                <w:rFonts w:asciiTheme="minorHAnsi" w:hAnsiTheme="minorHAnsi"/>
              </w:rPr>
              <w:t>MATHS</w:t>
            </w:r>
          </w:p>
        </w:tc>
        <w:tc>
          <w:tcPr>
            <w:tcW w:w="3504" w:type="dxa"/>
          </w:tcPr>
          <w:p w:rsidR="00025FCF" w:rsidRPr="003D34C7" w:rsidRDefault="00025FCF" w:rsidP="003F4FB7">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r w:rsidRPr="003D34C7">
              <w:rPr>
                <w:rFonts w:asciiTheme="minorHAnsi" w:hAnsiTheme="minorHAnsi" w:cs="Calibri"/>
              </w:rPr>
              <w:t xml:space="preserve">OCR Entry Level </w:t>
            </w:r>
          </w:p>
          <w:p w:rsidR="00025FCF" w:rsidRPr="003D34C7" w:rsidRDefault="00025FCF" w:rsidP="003F4FB7">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r w:rsidRPr="003D34C7">
              <w:rPr>
                <w:rFonts w:asciiTheme="minorHAnsi" w:hAnsiTheme="minorHAnsi" w:cs="Calibri"/>
              </w:rPr>
              <w:t>V Anderson, R Dunn and Sue Keith mark papers for their respective maths groups and then moderate as appropriately.</w:t>
            </w:r>
          </w:p>
        </w:tc>
        <w:tc>
          <w:tcPr>
            <w:tcW w:w="3536" w:type="dxa"/>
          </w:tcPr>
          <w:p w:rsidR="00025FCF" w:rsidRPr="003D34C7" w:rsidRDefault="00025FCF" w:rsidP="003F4FB7">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r w:rsidRPr="003D34C7">
              <w:rPr>
                <w:rFonts w:asciiTheme="minorHAnsi" w:hAnsiTheme="minorHAnsi" w:cs="Calibri"/>
              </w:rPr>
              <w:t xml:space="preserve">Once a year </w:t>
            </w:r>
          </w:p>
          <w:p w:rsidR="00025FCF" w:rsidRPr="003D34C7" w:rsidRDefault="00025FCF" w:rsidP="003F4FB7">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r w:rsidRPr="003D34C7">
              <w:rPr>
                <w:rFonts w:asciiTheme="minorHAnsi" w:hAnsiTheme="minorHAnsi" w:cs="Calibri"/>
              </w:rPr>
              <w:t>Spring or Summer Term depending on group.</w:t>
            </w:r>
          </w:p>
        </w:tc>
        <w:tc>
          <w:tcPr>
            <w:tcW w:w="5553" w:type="dxa"/>
          </w:tcPr>
          <w:p w:rsidR="00025FCF" w:rsidRPr="003D34C7" w:rsidRDefault="00025FCF" w:rsidP="003F4FB7">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r w:rsidRPr="003D34C7">
              <w:rPr>
                <w:rFonts w:asciiTheme="minorHAnsi" w:hAnsiTheme="minorHAnsi" w:cs="Calibri"/>
              </w:rPr>
              <w:t>Minutes of meetings in Maths meeting folder.</w:t>
            </w:r>
          </w:p>
          <w:p w:rsidR="00025FCF" w:rsidRPr="003D34C7" w:rsidRDefault="00025FCF" w:rsidP="003F4FB7">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r w:rsidRPr="003D34C7">
              <w:rPr>
                <w:rFonts w:asciiTheme="minorHAnsi" w:hAnsiTheme="minorHAnsi" w:cs="Calibri"/>
              </w:rPr>
              <w:t>Feedback from Examination Board stored in Mathematics HOD Folder.</w:t>
            </w:r>
          </w:p>
          <w:p w:rsidR="00025FCF" w:rsidRPr="003D34C7" w:rsidRDefault="00025FCF" w:rsidP="003F4FB7">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r w:rsidRPr="003D34C7">
              <w:rPr>
                <w:rFonts w:asciiTheme="minorHAnsi" w:hAnsiTheme="minorHAnsi" w:cs="Calibri"/>
              </w:rPr>
              <w:t>Papers stored with J Dwyer until external moderation takes place if appropriate.</w:t>
            </w:r>
          </w:p>
          <w:p w:rsidR="00025FCF" w:rsidRPr="003D34C7" w:rsidRDefault="00025FCF" w:rsidP="003F4FB7">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r w:rsidRPr="003D34C7">
              <w:rPr>
                <w:rFonts w:asciiTheme="minorHAnsi" w:hAnsiTheme="minorHAnsi" w:cs="Calibri"/>
              </w:rPr>
              <w:t>Papers stored in within Maths Department once moderated.</w:t>
            </w:r>
          </w:p>
        </w:tc>
      </w:tr>
      <w:tr w:rsidR="00025FCF" w:rsidRPr="003D34C7" w:rsidTr="00E94A90">
        <w:tc>
          <w:tcPr>
            <w:cnfStyle w:val="001000000000" w:firstRow="0" w:lastRow="0" w:firstColumn="1" w:lastColumn="0" w:oddVBand="0" w:evenVBand="0" w:oddHBand="0" w:evenHBand="0" w:firstRowFirstColumn="0" w:firstRowLastColumn="0" w:lastRowFirstColumn="0" w:lastRowLastColumn="0"/>
            <w:tcW w:w="1355" w:type="dxa"/>
            <w:vMerge/>
          </w:tcPr>
          <w:p w:rsidR="00025FCF" w:rsidRPr="003D34C7" w:rsidRDefault="00025FCF" w:rsidP="003F4FB7">
            <w:pPr>
              <w:rPr>
                <w:rFonts w:asciiTheme="minorHAnsi" w:hAnsiTheme="minorHAnsi"/>
              </w:rPr>
            </w:pPr>
          </w:p>
        </w:tc>
        <w:tc>
          <w:tcPr>
            <w:tcW w:w="3504" w:type="dxa"/>
          </w:tcPr>
          <w:p w:rsidR="00025FCF" w:rsidRPr="003D34C7" w:rsidRDefault="00025FCF" w:rsidP="003F4FB7">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r w:rsidRPr="003D34C7">
              <w:rPr>
                <w:rFonts w:asciiTheme="minorHAnsi" w:hAnsiTheme="minorHAnsi" w:cs="Calibri"/>
              </w:rPr>
              <w:t>AQA Entry Level 1 and 2</w:t>
            </w:r>
          </w:p>
          <w:p w:rsidR="00025FCF" w:rsidRPr="003D34C7" w:rsidRDefault="00025FCF" w:rsidP="003F4FB7">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r w:rsidRPr="003D34C7">
              <w:rPr>
                <w:rFonts w:asciiTheme="minorHAnsi" w:hAnsiTheme="minorHAnsi" w:cs="Calibri"/>
              </w:rPr>
              <w:t>S Hill and G Johnston marks work and moderate between them then Sue Ke to follow-up with own moderation.</w:t>
            </w:r>
          </w:p>
        </w:tc>
        <w:tc>
          <w:tcPr>
            <w:tcW w:w="3536" w:type="dxa"/>
          </w:tcPr>
          <w:p w:rsidR="00025FCF" w:rsidRPr="003D34C7" w:rsidRDefault="00025FCF" w:rsidP="003F4FB7">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r w:rsidRPr="003D34C7">
              <w:rPr>
                <w:rFonts w:asciiTheme="minorHAnsi" w:hAnsiTheme="minorHAnsi" w:cs="Calibri"/>
              </w:rPr>
              <w:t>Once a year (Spring/Summer Term)</w:t>
            </w:r>
          </w:p>
        </w:tc>
        <w:tc>
          <w:tcPr>
            <w:tcW w:w="5553" w:type="dxa"/>
          </w:tcPr>
          <w:p w:rsidR="00025FCF" w:rsidRPr="003D34C7" w:rsidRDefault="00025FCF" w:rsidP="003F4FB7">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r w:rsidRPr="003D34C7">
              <w:rPr>
                <w:rFonts w:asciiTheme="minorHAnsi" w:hAnsiTheme="minorHAnsi" w:cs="Calibri"/>
              </w:rPr>
              <w:t>Minutes of meetings in Maths meeting folder.</w:t>
            </w:r>
          </w:p>
          <w:p w:rsidR="00025FCF" w:rsidRPr="003D34C7" w:rsidRDefault="00025FCF" w:rsidP="003F4FB7">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r w:rsidRPr="003D34C7">
              <w:rPr>
                <w:rFonts w:asciiTheme="minorHAnsi" w:hAnsiTheme="minorHAnsi" w:cs="Calibri"/>
              </w:rPr>
              <w:t>Feedback from Examination Board stored in Mathematics HOD Folder.</w:t>
            </w:r>
          </w:p>
          <w:p w:rsidR="00025FCF" w:rsidRPr="003D34C7" w:rsidRDefault="00025FCF" w:rsidP="003F4FB7">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r w:rsidRPr="003D34C7">
              <w:rPr>
                <w:rFonts w:asciiTheme="minorHAnsi" w:hAnsiTheme="minorHAnsi" w:cs="Calibri"/>
              </w:rPr>
              <w:t>Papers stored with J Dwyer until external moderation takes place if appropriate</w:t>
            </w:r>
          </w:p>
          <w:p w:rsidR="00025FCF" w:rsidRPr="003D34C7" w:rsidRDefault="00025FCF" w:rsidP="003F4FB7">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r w:rsidRPr="003D34C7">
              <w:rPr>
                <w:rFonts w:asciiTheme="minorHAnsi" w:hAnsiTheme="minorHAnsi" w:cs="Calibri"/>
              </w:rPr>
              <w:t>Papers stored in within Maths Department once moderated.</w:t>
            </w:r>
          </w:p>
        </w:tc>
      </w:tr>
      <w:tr w:rsidR="00E94A90" w:rsidRPr="003D34C7" w:rsidTr="00E94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5" w:type="dxa"/>
            <w:vMerge/>
          </w:tcPr>
          <w:p w:rsidR="00025FCF" w:rsidRPr="003D34C7" w:rsidRDefault="00025FCF" w:rsidP="003F4FB7">
            <w:pPr>
              <w:rPr>
                <w:rFonts w:asciiTheme="minorHAnsi" w:hAnsiTheme="minorHAnsi"/>
              </w:rPr>
            </w:pPr>
          </w:p>
        </w:tc>
        <w:tc>
          <w:tcPr>
            <w:tcW w:w="3504" w:type="dxa"/>
          </w:tcPr>
          <w:p w:rsidR="00025FCF" w:rsidRPr="003D34C7" w:rsidRDefault="00025FCF" w:rsidP="003F4FB7">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r w:rsidRPr="003D34C7">
              <w:rPr>
                <w:rFonts w:asciiTheme="minorHAnsi" w:hAnsiTheme="minorHAnsi" w:cs="Calibri"/>
              </w:rPr>
              <w:t>AQA Entry Level 3</w:t>
            </w:r>
          </w:p>
          <w:p w:rsidR="00025FCF" w:rsidRPr="003D34C7" w:rsidRDefault="00025FCF" w:rsidP="003F4FB7">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r w:rsidRPr="003D34C7">
              <w:rPr>
                <w:rFonts w:asciiTheme="minorHAnsi" w:hAnsiTheme="minorHAnsi" w:cs="Calibri"/>
              </w:rPr>
              <w:t>V Anderson, R Dunn and Sue Keith mark papers for their respective maths groups and then moderate as appropriately.</w:t>
            </w:r>
          </w:p>
        </w:tc>
        <w:tc>
          <w:tcPr>
            <w:tcW w:w="3536" w:type="dxa"/>
          </w:tcPr>
          <w:p w:rsidR="00025FCF" w:rsidRPr="003D34C7" w:rsidRDefault="00025FCF" w:rsidP="003F4FB7">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r w:rsidRPr="003D34C7">
              <w:rPr>
                <w:rFonts w:asciiTheme="minorHAnsi" w:hAnsiTheme="minorHAnsi" w:cs="Calibri"/>
              </w:rPr>
              <w:t>Once a year (Spring/Summer Term)</w:t>
            </w:r>
          </w:p>
        </w:tc>
        <w:tc>
          <w:tcPr>
            <w:tcW w:w="5553" w:type="dxa"/>
          </w:tcPr>
          <w:p w:rsidR="00025FCF" w:rsidRPr="003D34C7" w:rsidRDefault="00025FCF" w:rsidP="003F4FB7">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r w:rsidRPr="003D34C7">
              <w:rPr>
                <w:rFonts w:asciiTheme="minorHAnsi" w:hAnsiTheme="minorHAnsi" w:cs="Calibri"/>
              </w:rPr>
              <w:t>Minutes of meetings in Maths meeting folder.</w:t>
            </w:r>
          </w:p>
          <w:p w:rsidR="00025FCF" w:rsidRPr="003D34C7" w:rsidRDefault="00025FCF" w:rsidP="003F4FB7">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r w:rsidRPr="003D34C7">
              <w:rPr>
                <w:rFonts w:asciiTheme="minorHAnsi" w:hAnsiTheme="minorHAnsi" w:cs="Calibri"/>
              </w:rPr>
              <w:t>Feedback from Examination Board stored in Mathematics HOD Folder.</w:t>
            </w:r>
          </w:p>
          <w:p w:rsidR="00025FCF" w:rsidRPr="003D34C7" w:rsidRDefault="00025FCF" w:rsidP="003F4FB7">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r w:rsidRPr="003D34C7">
              <w:rPr>
                <w:rFonts w:asciiTheme="minorHAnsi" w:hAnsiTheme="minorHAnsi" w:cs="Calibri"/>
              </w:rPr>
              <w:t>Papers stored with J Dwyer until external moderation takes place if appropriate.</w:t>
            </w:r>
          </w:p>
          <w:p w:rsidR="00025FCF" w:rsidRPr="003D34C7" w:rsidRDefault="00025FCF" w:rsidP="003F4FB7">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r w:rsidRPr="003D34C7">
              <w:rPr>
                <w:rFonts w:asciiTheme="minorHAnsi" w:hAnsiTheme="minorHAnsi" w:cs="Calibri"/>
              </w:rPr>
              <w:t>Papers stored in within Maths Department once moderated.</w:t>
            </w:r>
          </w:p>
        </w:tc>
      </w:tr>
      <w:tr w:rsidR="00025FCF" w:rsidRPr="003D34C7" w:rsidTr="00E94A90">
        <w:tc>
          <w:tcPr>
            <w:cnfStyle w:val="001000000000" w:firstRow="0" w:lastRow="0" w:firstColumn="1" w:lastColumn="0" w:oddVBand="0" w:evenVBand="0" w:oddHBand="0" w:evenHBand="0" w:firstRowFirstColumn="0" w:firstRowLastColumn="0" w:lastRowFirstColumn="0" w:lastRowLastColumn="0"/>
            <w:tcW w:w="1355" w:type="dxa"/>
            <w:vMerge/>
          </w:tcPr>
          <w:p w:rsidR="00025FCF" w:rsidRPr="003D34C7" w:rsidRDefault="00025FCF" w:rsidP="003F4FB7">
            <w:pPr>
              <w:rPr>
                <w:rFonts w:asciiTheme="minorHAnsi" w:hAnsiTheme="minorHAnsi"/>
              </w:rPr>
            </w:pPr>
          </w:p>
        </w:tc>
        <w:tc>
          <w:tcPr>
            <w:tcW w:w="3504" w:type="dxa"/>
          </w:tcPr>
          <w:p w:rsidR="00025FCF" w:rsidRPr="003D34C7" w:rsidRDefault="00025FCF" w:rsidP="003F4FB7">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r w:rsidRPr="003D34C7">
              <w:rPr>
                <w:rFonts w:asciiTheme="minorHAnsi" w:hAnsiTheme="minorHAnsi" w:cs="Calibri"/>
              </w:rPr>
              <w:t>AQA Functional Maths Level 1</w:t>
            </w:r>
          </w:p>
          <w:p w:rsidR="00025FCF" w:rsidRPr="003D34C7" w:rsidRDefault="00025FCF" w:rsidP="003F4FB7">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r w:rsidRPr="003D34C7">
              <w:rPr>
                <w:rFonts w:asciiTheme="minorHAnsi" w:hAnsiTheme="minorHAnsi" w:cs="Calibri"/>
              </w:rPr>
              <w:t>AQA Functional Maths Level 2</w:t>
            </w:r>
          </w:p>
          <w:p w:rsidR="00025FCF" w:rsidRPr="003D34C7" w:rsidRDefault="00025FCF" w:rsidP="003F4FB7">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p>
        </w:tc>
        <w:tc>
          <w:tcPr>
            <w:tcW w:w="3536" w:type="dxa"/>
          </w:tcPr>
          <w:p w:rsidR="00025FCF" w:rsidRPr="003D34C7" w:rsidRDefault="00025FCF" w:rsidP="003F4FB7">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r w:rsidRPr="003D34C7">
              <w:rPr>
                <w:rFonts w:asciiTheme="minorHAnsi" w:hAnsiTheme="minorHAnsi" w:cs="Calibri"/>
              </w:rPr>
              <w:t xml:space="preserve">Summer Term </w:t>
            </w:r>
          </w:p>
          <w:p w:rsidR="00025FCF" w:rsidRPr="003D34C7" w:rsidRDefault="00025FCF" w:rsidP="003F4FB7">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r w:rsidRPr="003D34C7">
              <w:rPr>
                <w:rFonts w:asciiTheme="minorHAnsi" w:hAnsiTheme="minorHAnsi" w:cs="Calibri"/>
                <w:i/>
              </w:rPr>
              <w:t>.</w:t>
            </w:r>
          </w:p>
        </w:tc>
        <w:tc>
          <w:tcPr>
            <w:tcW w:w="5553" w:type="dxa"/>
          </w:tcPr>
          <w:p w:rsidR="00025FCF" w:rsidRPr="003D34C7" w:rsidRDefault="00025FCF" w:rsidP="003F4FB7">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r w:rsidRPr="003D34C7">
              <w:rPr>
                <w:rFonts w:asciiTheme="minorHAnsi" w:hAnsiTheme="minorHAnsi" w:cs="Calibri"/>
              </w:rPr>
              <w:t>External exam.</w:t>
            </w:r>
          </w:p>
          <w:p w:rsidR="00025FCF" w:rsidRPr="003D34C7" w:rsidRDefault="00025FCF" w:rsidP="003F4FB7">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r w:rsidRPr="003D34C7">
              <w:rPr>
                <w:rFonts w:asciiTheme="minorHAnsi" w:hAnsiTheme="minorHAnsi" w:cs="Calibri"/>
              </w:rPr>
              <w:t>Papers sent off to be marked after exam.</w:t>
            </w:r>
          </w:p>
          <w:p w:rsidR="00025FCF" w:rsidRPr="003D34C7" w:rsidRDefault="00025FCF" w:rsidP="003F4FB7">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p>
        </w:tc>
      </w:tr>
      <w:tr w:rsidR="00E94A90" w:rsidRPr="003D34C7" w:rsidTr="00E94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5" w:type="dxa"/>
            <w:vMerge/>
          </w:tcPr>
          <w:p w:rsidR="00025FCF" w:rsidRPr="003D34C7" w:rsidRDefault="00025FCF" w:rsidP="003F4FB7">
            <w:pPr>
              <w:rPr>
                <w:rFonts w:asciiTheme="minorHAnsi" w:hAnsiTheme="minorHAnsi"/>
              </w:rPr>
            </w:pPr>
          </w:p>
        </w:tc>
        <w:tc>
          <w:tcPr>
            <w:tcW w:w="3504" w:type="dxa"/>
          </w:tcPr>
          <w:p w:rsidR="00025FCF" w:rsidRPr="003D34C7" w:rsidRDefault="00025FCF" w:rsidP="003F4FB7">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r w:rsidRPr="003D34C7">
              <w:rPr>
                <w:rFonts w:asciiTheme="minorHAnsi" w:hAnsiTheme="minorHAnsi" w:cs="Calibri"/>
              </w:rPr>
              <w:t>AQA  GCSE Mathematics</w:t>
            </w:r>
          </w:p>
        </w:tc>
        <w:tc>
          <w:tcPr>
            <w:tcW w:w="3536" w:type="dxa"/>
          </w:tcPr>
          <w:p w:rsidR="00025FCF" w:rsidRPr="003D34C7" w:rsidRDefault="00025FCF" w:rsidP="003F4FB7">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r w:rsidRPr="003D34C7">
              <w:rPr>
                <w:rFonts w:asciiTheme="minorHAnsi" w:hAnsiTheme="minorHAnsi" w:cs="Calibri"/>
              </w:rPr>
              <w:t xml:space="preserve">Summer Term </w:t>
            </w:r>
          </w:p>
        </w:tc>
        <w:tc>
          <w:tcPr>
            <w:tcW w:w="5553" w:type="dxa"/>
          </w:tcPr>
          <w:p w:rsidR="00025FCF" w:rsidRPr="003D34C7" w:rsidRDefault="00025FCF" w:rsidP="003F4FB7">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r w:rsidRPr="003D34C7">
              <w:rPr>
                <w:rFonts w:asciiTheme="minorHAnsi" w:hAnsiTheme="minorHAnsi" w:cs="Calibri"/>
              </w:rPr>
              <w:t>External exam.</w:t>
            </w:r>
          </w:p>
          <w:p w:rsidR="00025FCF" w:rsidRPr="003D34C7" w:rsidRDefault="00025FCF" w:rsidP="003F4FB7">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r w:rsidRPr="003D34C7">
              <w:rPr>
                <w:rFonts w:asciiTheme="minorHAnsi" w:hAnsiTheme="minorHAnsi" w:cs="Calibri"/>
              </w:rPr>
              <w:t>Papers sent off to be marked after exam.</w:t>
            </w:r>
          </w:p>
        </w:tc>
      </w:tr>
      <w:tr w:rsidR="00025FCF" w:rsidRPr="003D34C7" w:rsidTr="00E94A90">
        <w:tc>
          <w:tcPr>
            <w:cnfStyle w:val="001000000000" w:firstRow="0" w:lastRow="0" w:firstColumn="1" w:lastColumn="0" w:oddVBand="0" w:evenVBand="0" w:oddHBand="0" w:evenHBand="0" w:firstRowFirstColumn="0" w:firstRowLastColumn="0" w:lastRowFirstColumn="0" w:lastRowLastColumn="0"/>
            <w:tcW w:w="1355" w:type="dxa"/>
            <w:vMerge w:val="restart"/>
          </w:tcPr>
          <w:p w:rsidR="00025FCF" w:rsidRPr="003D34C7" w:rsidRDefault="00025FCF" w:rsidP="003F4FB7">
            <w:pPr>
              <w:rPr>
                <w:rFonts w:asciiTheme="minorHAnsi" w:hAnsiTheme="minorHAnsi"/>
              </w:rPr>
            </w:pPr>
            <w:r w:rsidRPr="003D34C7">
              <w:rPr>
                <w:rFonts w:asciiTheme="minorHAnsi" w:hAnsiTheme="minorHAnsi"/>
              </w:rPr>
              <w:t>PE</w:t>
            </w:r>
          </w:p>
        </w:tc>
        <w:tc>
          <w:tcPr>
            <w:tcW w:w="3504" w:type="dxa"/>
          </w:tcPr>
          <w:p w:rsidR="00025FCF" w:rsidRPr="003D34C7" w:rsidRDefault="00025FCF" w:rsidP="003F4FB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D34C7">
              <w:rPr>
                <w:rFonts w:asciiTheme="minorHAnsi" w:hAnsiTheme="minorHAnsi"/>
              </w:rPr>
              <w:t>Mr Steve Cristofli</w:t>
            </w:r>
          </w:p>
          <w:p w:rsidR="00025FCF" w:rsidRPr="003D34C7" w:rsidRDefault="00025FCF" w:rsidP="0093372C">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D34C7">
              <w:rPr>
                <w:rFonts w:asciiTheme="minorHAnsi" w:hAnsiTheme="minorHAnsi"/>
              </w:rPr>
              <w:t xml:space="preserve">PE teacher at </w:t>
            </w:r>
            <w:r w:rsidR="0093372C" w:rsidRPr="003D34C7">
              <w:rPr>
                <w:rFonts w:asciiTheme="minorHAnsi" w:hAnsiTheme="minorHAnsi"/>
              </w:rPr>
              <w:t>Chiltern Federation</w:t>
            </w:r>
            <w:r w:rsidRPr="003D34C7">
              <w:rPr>
                <w:rFonts w:asciiTheme="minorHAnsi" w:hAnsiTheme="minorHAnsi"/>
              </w:rPr>
              <w:t xml:space="preserve"> during fixture</w:t>
            </w:r>
          </w:p>
        </w:tc>
        <w:tc>
          <w:tcPr>
            <w:tcW w:w="3536" w:type="dxa"/>
          </w:tcPr>
          <w:p w:rsidR="00025FCF" w:rsidRPr="003D34C7" w:rsidRDefault="00025FCF" w:rsidP="003F4FB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D34C7">
              <w:rPr>
                <w:rFonts w:asciiTheme="minorHAnsi" w:hAnsiTheme="minorHAnsi"/>
              </w:rPr>
              <w:t>Various times through fixtures during the year.</w:t>
            </w:r>
          </w:p>
        </w:tc>
        <w:tc>
          <w:tcPr>
            <w:tcW w:w="5553" w:type="dxa"/>
          </w:tcPr>
          <w:p w:rsidR="00025FCF" w:rsidRPr="003D34C7" w:rsidRDefault="00025FCF" w:rsidP="003F4FB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D34C7">
              <w:rPr>
                <w:rFonts w:asciiTheme="minorHAnsi" w:hAnsiTheme="minorHAnsi"/>
              </w:rPr>
              <w:t>Minutes of meeting in my area in PE folder</w:t>
            </w:r>
          </w:p>
        </w:tc>
      </w:tr>
      <w:tr w:rsidR="00E94A90" w:rsidRPr="003D34C7" w:rsidTr="00E94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5" w:type="dxa"/>
            <w:vMerge/>
          </w:tcPr>
          <w:p w:rsidR="00025FCF" w:rsidRPr="003D34C7" w:rsidRDefault="00025FCF" w:rsidP="003F4FB7">
            <w:pPr>
              <w:rPr>
                <w:rFonts w:asciiTheme="minorHAnsi" w:hAnsiTheme="minorHAnsi"/>
              </w:rPr>
            </w:pPr>
          </w:p>
        </w:tc>
        <w:tc>
          <w:tcPr>
            <w:tcW w:w="3504" w:type="dxa"/>
          </w:tcPr>
          <w:p w:rsidR="00025FCF" w:rsidRPr="003D34C7" w:rsidRDefault="00025FCF" w:rsidP="003F4FB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D34C7">
              <w:rPr>
                <w:rFonts w:asciiTheme="minorHAnsi" w:hAnsiTheme="minorHAnsi"/>
              </w:rPr>
              <w:t>OCR Entry Level MODERATION</w:t>
            </w:r>
          </w:p>
          <w:p w:rsidR="00025FCF" w:rsidRPr="003D34C7" w:rsidRDefault="00025FCF" w:rsidP="003F4FB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D34C7">
              <w:rPr>
                <w:rFonts w:asciiTheme="minorHAnsi" w:hAnsiTheme="minorHAnsi"/>
              </w:rPr>
              <w:t>Alan Minshall - Moderator</w:t>
            </w:r>
          </w:p>
        </w:tc>
        <w:tc>
          <w:tcPr>
            <w:tcW w:w="3536" w:type="dxa"/>
          </w:tcPr>
          <w:p w:rsidR="00025FCF" w:rsidRPr="003D34C7" w:rsidRDefault="00025FCF" w:rsidP="003F4FB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D34C7">
              <w:rPr>
                <w:rFonts w:asciiTheme="minorHAnsi" w:hAnsiTheme="minorHAnsi"/>
              </w:rPr>
              <w:t>Once a year (summer term)</w:t>
            </w:r>
          </w:p>
        </w:tc>
        <w:tc>
          <w:tcPr>
            <w:tcW w:w="5553" w:type="dxa"/>
          </w:tcPr>
          <w:p w:rsidR="00025FCF" w:rsidRPr="003D34C7" w:rsidRDefault="00025FCF" w:rsidP="003F4FB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D34C7">
              <w:rPr>
                <w:rFonts w:asciiTheme="minorHAnsi" w:hAnsiTheme="minorHAnsi"/>
              </w:rPr>
              <w:t>Feedback given via moderator report to exam officer</w:t>
            </w:r>
          </w:p>
        </w:tc>
      </w:tr>
      <w:tr w:rsidR="00025FCF" w:rsidRPr="003D34C7" w:rsidTr="00E94A90">
        <w:tc>
          <w:tcPr>
            <w:cnfStyle w:val="001000000000" w:firstRow="0" w:lastRow="0" w:firstColumn="1" w:lastColumn="0" w:oddVBand="0" w:evenVBand="0" w:oddHBand="0" w:evenHBand="0" w:firstRowFirstColumn="0" w:firstRowLastColumn="0" w:lastRowFirstColumn="0" w:lastRowLastColumn="0"/>
            <w:tcW w:w="1355" w:type="dxa"/>
            <w:vMerge/>
          </w:tcPr>
          <w:p w:rsidR="00025FCF" w:rsidRPr="003D34C7" w:rsidRDefault="00025FCF" w:rsidP="003F4FB7">
            <w:pPr>
              <w:rPr>
                <w:rFonts w:asciiTheme="minorHAnsi" w:hAnsiTheme="minorHAnsi"/>
              </w:rPr>
            </w:pPr>
          </w:p>
        </w:tc>
        <w:tc>
          <w:tcPr>
            <w:tcW w:w="3504" w:type="dxa"/>
          </w:tcPr>
          <w:p w:rsidR="00025FCF" w:rsidRPr="003D34C7" w:rsidRDefault="00025FCF" w:rsidP="003F4FB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D34C7">
              <w:rPr>
                <w:rFonts w:asciiTheme="minorHAnsi" w:hAnsiTheme="minorHAnsi"/>
              </w:rPr>
              <w:t xml:space="preserve">Video Moderation for GCSE PE Short course </w:t>
            </w:r>
          </w:p>
        </w:tc>
        <w:tc>
          <w:tcPr>
            <w:tcW w:w="3536" w:type="dxa"/>
          </w:tcPr>
          <w:p w:rsidR="00025FCF" w:rsidRPr="003D34C7" w:rsidRDefault="00025FCF" w:rsidP="003F4FB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D34C7">
              <w:rPr>
                <w:rFonts w:asciiTheme="minorHAnsi" w:hAnsiTheme="minorHAnsi"/>
              </w:rPr>
              <w:t>Videos sent first week in Summer term</w:t>
            </w:r>
          </w:p>
        </w:tc>
        <w:tc>
          <w:tcPr>
            <w:tcW w:w="5553" w:type="dxa"/>
          </w:tcPr>
          <w:p w:rsidR="00025FCF" w:rsidRPr="003D34C7" w:rsidRDefault="00025FCF" w:rsidP="003F4FB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D34C7">
              <w:rPr>
                <w:rFonts w:asciiTheme="minorHAnsi" w:hAnsiTheme="minorHAnsi"/>
              </w:rPr>
              <w:t>Feedback given via moderator report to exam officer</w:t>
            </w:r>
          </w:p>
        </w:tc>
      </w:tr>
      <w:tr w:rsidR="00E94A90" w:rsidRPr="003D34C7" w:rsidTr="00E94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5" w:type="dxa"/>
          </w:tcPr>
          <w:p w:rsidR="00025FCF" w:rsidRPr="003D34C7" w:rsidRDefault="00025FCF" w:rsidP="003F4FB7">
            <w:pPr>
              <w:rPr>
                <w:rFonts w:asciiTheme="minorHAnsi" w:hAnsiTheme="minorHAnsi"/>
              </w:rPr>
            </w:pPr>
            <w:r w:rsidRPr="003D34C7">
              <w:rPr>
                <w:rFonts w:asciiTheme="minorHAnsi" w:hAnsiTheme="minorHAnsi"/>
              </w:rPr>
              <w:t>PSHCE</w:t>
            </w:r>
          </w:p>
        </w:tc>
        <w:tc>
          <w:tcPr>
            <w:tcW w:w="3504" w:type="dxa"/>
          </w:tcPr>
          <w:p w:rsidR="00025FCF" w:rsidRPr="003D34C7" w:rsidRDefault="0093372C" w:rsidP="003F4FB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D34C7">
              <w:rPr>
                <w:rFonts w:asciiTheme="minorHAnsi" w:hAnsiTheme="minorHAnsi"/>
              </w:rPr>
              <w:t>Peblle Brrok collaborative work</w:t>
            </w:r>
          </w:p>
        </w:tc>
        <w:tc>
          <w:tcPr>
            <w:tcW w:w="3536" w:type="dxa"/>
          </w:tcPr>
          <w:p w:rsidR="00025FCF" w:rsidRPr="003D34C7" w:rsidRDefault="0093372C" w:rsidP="003F4FB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D34C7">
              <w:rPr>
                <w:rFonts w:asciiTheme="minorHAnsi" w:hAnsiTheme="minorHAnsi"/>
              </w:rPr>
              <w:t>Twice a year</w:t>
            </w:r>
          </w:p>
        </w:tc>
        <w:tc>
          <w:tcPr>
            <w:tcW w:w="5553" w:type="dxa"/>
          </w:tcPr>
          <w:p w:rsidR="00025FCF" w:rsidRPr="003D34C7" w:rsidRDefault="00025FCF" w:rsidP="003F4FB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D34C7">
              <w:rPr>
                <w:rFonts w:asciiTheme="minorHAnsi" w:hAnsiTheme="minorHAnsi"/>
              </w:rPr>
              <w:t>PSHCEE dept folder</w:t>
            </w:r>
          </w:p>
        </w:tc>
      </w:tr>
      <w:tr w:rsidR="00025FCF" w:rsidRPr="003D34C7" w:rsidTr="00E94A90">
        <w:tc>
          <w:tcPr>
            <w:cnfStyle w:val="001000000000" w:firstRow="0" w:lastRow="0" w:firstColumn="1" w:lastColumn="0" w:oddVBand="0" w:evenVBand="0" w:oddHBand="0" w:evenHBand="0" w:firstRowFirstColumn="0" w:firstRowLastColumn="0" w:lastRowFirstColumn="0" w:lastRowLastColumn="0"/>
            <w:tcW w:w="1355" w:type="dxa"/>
          </w:tcPr>
          <w:p w:rsidR="00025FCF" w:rsidRPr="003D34C7" w:rsidRDefault="00025FCF" w:rsidP="003F4FB7">
            <w:pPr>
              <w:rPr>
                <w:rFonts w:asciiTheme="minorHAnsi" w:hAnsiTheme="minorHAnsi"/>
              </w:rPr>
            </w:pPr>
            <w:r w:rsidRPr="003D34C7">
              <w:rPr>
                <w:rFonts w:asciiTheme="minorHAnsi" w:hAnsiTheme="minorHAnsi"/>
              </w:rPr>
              <w:t>RE</w:t>
            </w:r>
          </w:p>
        </w:tc>
        <w:tc>
          <w:tcPr>
            <w:tcW w:w="3504" w:type="dxa"/>
          </w:tcPr>
          <w:p w:rsidR="00025FCF" w:rsidRPr="003D34C7" w:rsidRDefault="00025FCF" w:rsidP="003F4FB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D34C7">
              <w:rPr>
                <w:rFonts w:asciiTheme="minorHAnsi" w:hAnsiTheme="minorHAnsi"/>
              </w:rPr>
              <w:t>AQA Entry Level Coursework feedback</w:t>
            </w:r>
          </w:p>
        </w:tc>
        <w:tc>
          <w:tcPr>
            <w:tcW w:w="3536" w:type="dxa"/>
          </w:tcPr>
          <w:p w:rsidR="00025FCF" w:rsidRPr="003D34C7" w:rsidRDefault="00025FCF" w:rsidP="003F4FB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D34C7">
              <w:rPr>
                <w:rFonts w:asciiTheme="minorHAnsi" w:hAnsiTheme="minorHAnsi"/>
              </w:rPr>
              <w:t>Once a year (summer term)</w:t>
            </w:r>
          </w:p>
        </w:tc>
        <w:tc>
          <w:tcPr>
            <w:tcW w:w="5553" w:type="dxa"/>
          </w:tcPr>
          <w:p w:rsidR="00025FCF" w:rsidRPr="003D34C7" w:rsidRDefault="00025FCF" w:rsidP="003F4FB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D34C7">
              <w:rPr>
                <w:rFonts w:asciiTheme="minorHAnsi" w:hAnsiTheme="minorHAnsi"/>
              </w:rPr>
              <w:t>Feedback stored in Dept folder.  Final year for this: 2016</w:t>
            </w:r>
          </w:p>
        </w:tc>
      </w:tr>
      <w:tr w:rsidR="00E94A90" w:rsidRPr="003D34C7" w:rsidTr="00E94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5" w:type="dxa"/>
            <w:vMerge w:val="restart"/>
          </w:tcPr>
          <w:p w:rsidR="00025FCF" w:rsidRPr="003D34C7" w:rsidRDefault="00025FCF" w:rsidP="003F4FB7">
            <w:pPr>
              <w:rPr>
                <w:rFonts w:asciiTheme="minorHAnsi" w:hAnsiTheme="minorHAnsi"/>
              </w:rPr>
            </w:pPr>
            <w:r w:rsidRPr="003D34C7">
              <w:rPr>
                <w:rFonts w:asciiTheme="minorHAnsi" w:hAnsiTheme="minorHAnsi"/>
              </w:rPr>
              <w:t>SCIENCE</w:t>
            </w:r>
          </w:p>
        </w:tc>
        <w:tc>
          <w:tcPr>
            <w:tcW w:w="3504" w:type="dxa"/>
          </w:tcPr>
          <w:p w:rsidR="00025FCF" w:rsidRPr="003D34C7" w:rsidRDefault="00025FCF" w:rsidP="003F4FB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D34C7">
              <w:rPr>
                <w:rFonts w:asciiTheme="minorHAnsi" w:hAnsiTheme="minorHAnsi"/>
              </w:rPr>
              <w:t>AQA ELC Science</w:t>
            </w:r>
          </w:p>
        </w:tc>
        <w:tc>
          <w:tcPr>
            <w:tcW w:w="3536" w:type="dxa"/>
          </w:tcPr>
          <w:p w:rsidR="00025FCF" w:rsidRPr="003D34C7" w:rsidRDefault="00025FCF" w:rsidP="003F4FB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D34C7">
              <w:rPr>
                <w:rFonts w:asciiTheme="minorHAnsi" w:hAnsiTheme="minorHAnsi"/>
              </w:rPr>
              <w:t>As work completed then Summer term (Yr 11)</w:t>
            </w:r>
          </w:p>
        </w:tc>
        <w:tc>
          <w:tcPr>
            <w:tcW w:w="5553" w:type="dxa"/>
          </w:tcPr>
          <w:p w:rsidR="00025FCF" w:rsidRPr="003D34C7" w:rsidRDefault="00025FCF" w:rsidP="003F4FB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D34C7">
              <w:rPr>
                <w:rFonts w:asciiTheme="minorHAnsi" w:hAnsiTheme="minorHAnsi"/>
              </w:rPr>
              <w:t>All TDAs and Assessments marked and moderated internally. Agreed sample sent off for external moderation.</w:t>
            </w:r>
          </w:p>
          <w:p w:rsidR="00025FCF" w:rsidRPr="003D34C7" w:rsidRDefault="00025FCF" w:rsidP="003F4FB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D34C7">
              <w:rPr>
                <w:rFonts w:asciiTheme="minorHAnsi" w:hAnsiTheme="minorHAnsi"/>
              </w:rPr>
              <w:t>Feedback stored in Dept folder</w:t>
            </w:r>
          </w:p>
          <w:p w:rsidR="00025FCF" w:rsidRPr="003D34C7" w:rsidRDefault="00025FCF" w:rsidP="003F4FB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D34C7">
              <w:rPr>
                <w:rFonts w:asciiTheme="minorHAnsi" w:hAnsiTheme="minorHAnsi"/>
              </w:rPr>
              <w:t>All other files stored in Dept</w:t>
            </w:r>
          </w:p>
        </w:tc>
      </w:tr>
      <w:tr w:rsidR="00025FCF" w:rsidRPr="003D34C7" w:rsidTr="00E94A90">
        <w:tc>
          <w:tcPr>
            <w:cnfStyle w:val="001000000000" w:firstRow="0" w:lastRow="0" w:firstColumn="1" w:lastColumn="0" w:oddVBand="0" w:evenVBand="0" w:oddHBand="0" w:evenHBand="0" w:firstRowFirstColumn="0" w:firstRowLastColumn="0" w:lastRowFirstColumn="0" w:lastRowLastColumn="0"/>
            <w:tcW w:w="1355" w:type="dxa"/>
            <w:vMerge/>
          </w:tcPr>
          <w:p w:rsidR="00025FCF" w:rsidRPr="003D34C7" w:rsidRDefault="00025FCF" w:rsidP="003F4FB7">
            <w:pPr>
              <w:rPr>
                <w:rFonts w:asciiTheme="minorHAnsi" w:hAnsiTheme="minorHAnsi"/>
              </w:rPr>
            </w:pPr>
          </w:p>
        </w:tc>
        <w:tc>
          <w:tcPr>
            <w:tcW w:w="3504" w:type="dxa"/>
          </w:tcPr>
          <w:p w:rsidR="00025FCF" w:rsidRPr="003D34C7" w:rsidRDefault="00025FCF" w:rsidP="003F4FB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D34C7">
              <w:rPr>
                <w:rFonts w:asciiTheme="minorHAnsi" w:hAnsiTheme="minorHAnsi"/>
              </w:rPr>
              <w:t>AQA GCSE Science</w:t>
            </w:r>
          </w:p>
        </w:tc>
        <w:tc>
          <w:tcPr>
            <w:tcW w:w="3536" w:type="dxa"/>
          </w:tcPr>
          <w:p w:rsidR="00025FCF" w:rsidRPr="003D34C7" w:rsidRDefault="00025FCF" w:rsidP="003F4FB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D34C7">
              <w:rPr>
                <w:rFonts w:asciiTheme="minorHAnsi" w:hAnsiTheme="minorHAnsi"/>
              </w:rPr>
              <w:t xml:space="preserve">Summer Term </w:t>
            </w:r>
          </w:p>
        </w:tc>
        <w:tc>
          <w:tcPr>
            <w:tcW w:w="5553" w:type="dxa"/>
          </w:tcPr>
          <w:p w:rsidR="00025FCF" w:rsidRPr="003D34C7" w:rsidRDefault="00025FCF" w:rsidP="003F4FB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D34C7">
              <w:rPr>
                <w:rFonts w:asciiTheme="minorHAnsi" w:hAnsiTheme="minorHAnsi"/>
              </w:rPr>
              <w:t>ISA set, marked and moderated internally, then sent off.</w:t>
            </w:r>
          </w:p>
          <w:p w:rsidR="00025FCF" w:rsidRPr="003D34C7" w:rsidRDefault="00025FCF" w:rsidP="003F4FB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D34C7">
              <w:rPr>
                <w:rFonts w:asciiTheme="minorHAnsi" w:hAnsiTheme="minorHAnsi"/>
              </w:rPr>
              <w:t>External exam.</w:t>
            </w:r>
          </w:p>
          <w:p w:rsidR="00025FCF" w:rsidRPr="003D34C7" w:rsidRDefault="00025FCF" w:rsidP="003F4FB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D34C7">
              <w:rPr>
                <w:rFonts w:asciiTheme="minorHAnsi" w:hAnsiTheme="minorHAnsi"/>
              </w:rPr>
              <w:t>Papers sent off to be marked after exam.</w:t>
            </w:r>
          </w:p>
        </w:tc>
      </w:tr>
    </w:tbl>
    <w:p w:rsidR="00025FCF" w:rsidRDefault="00025FCF" w:rsidP="00AA761D">
      <w:pPr>
        <w:jc w:val="both"/>
        <w:rPr>
          <w:sz w:val="24"/>
        </w:rPr>
      </w:pPr>
    </w:p>
    <w:p w:rsidR="00025FCF" w:rsidRDefault="00025FCF" w:rsidP="00AA761D">
      <w:pPr>
        <w:jc w:val="both"/>
        <w:rPr>
          <w:sz w:val="24"/>
        </w:rPr>
      </w:pPr>
    </w:p>
    <w:p w:rsidR="006E3921" w:rsidRDefault="006E3921" w:rsidP="00AA761D">
      <w:pPr>
        <w:jc w:val="both"/>
        <w:rPr>
          <w:sz w:val="24"/>
        </w:rPr>
        <w:sectPr w:rsidR="006E3921" w:rsidSect="00025FCF">
          <w:headerReference w:type="even" r:id="rId13"/>
          <w:headerReference w:type="default" r:id="rId14"/>
          <w:headerReference w:type="first" r:id="rId15"/>
          <w:pgSz w:w="11906" w:h="16838"/>
          <w:pgMar w:top="720" w:right="720" w:bottom="720" w:left="720" w:header="709" w:footer="709" w:gutter="0"/>
          <w:pgBorders w:offsetFrom="page">
            <w:top w:val="double" w:sz="4" w:space="24" w:color="000000"/>
            <w:left w:val="double" w:sz="4" w:space="24" w:color="000000"/>
            <w:bottom w:val="double" w:sz="4" w:space="24" w:color="000000"/>
            <w:right w:val="double" w:sz="4" w:space="24" w:color="000000"/>
          </w:pgBorders>
          <w:cols w:space="708"/>
          <w:docGrid w:linePitch="360"/>
        </w:sectPr>
      </w:pPr>
    </w:p>
    <w:p w:rsidR="00AA761D" w:rsidRPr="00971FFE" w:rsidRDefault="003D34C7" w:rsidP="00AA761D">
      <w:pPr>
        <w:rPr>
          <w:b/>
          <w:color w:val="943634"/>
          <w:sz w:val="32"/>
        </w:rPr>
      </w:pPr>
      <w:r>
        <w:rPr>
          <w:b/>
          <w:color w:val="943634"/>
          <w:sz w:val="32"/>
        </w:rPr>
        <w:t>Section 4</w:t>
      </w:r>
      <w:r w:rsidR="00AA761D" w:rsidRPr="00971FFE">
        <w:rPr>
          <w:b/>
          <w:color w:val="943634"/>
          <w:sz w:val="32"/>
        </w:rPr>
        <w:br/>
        <w:t xml:space="preserve">Stony Dean Curriculum </w:t>
      </w:r>
      <w:r w:rsidR="00025FCF">
        <w:rPr>
          <w:b/>
          <w:color w:val="943634"/>
          <w:sz w:val="32"/>
        </w:rPr>
        <w:t>Pathways</w:t>
      </w:r>
    </w:p>
    <w:p w:rsidR="00AA761D" w:rsidRDefault="00AA761D" w:rsidP="00AA761D">
      <w:pPr>
        <w:rPr>
          <w:b/>
          <w:sz w:val="32"/>
        </w:rPr>
      </w:pPr>
      <w:r>
        <w:rPr>
          <w:b/>
          <w:sz w:val="32"/>
        </w:rPr>
        <w:t xml:space="preserve">Curriculum </w:t>
      </w:r>
      <w:r w:rsidR="00025FCF">
        <w:rPr>
          <w:b/>
          <w:sz w:val="32"/>
        </w:rPr>
        <w:t>Pathways</w:t>
      </w:r>
    </w:p>
    <w:p w:rsidR="00AA761D" w:rsidRPr="00F87200" w:rsidRDefault="00AA761D" w:rsidP="00AA761D">
      <w:pPr>
        <w:rPr>
          <w:sz w:val="24"/>
          <w:szCs w:val="24"/>
        </w:rPr>
      </w:pPr>
      <w:r w:rsidRPr="00F87200">
        <w:rPr>
          <w:sz w:val="24"/>
          <w:szCs w:val="24"/>
        </w:rPr>
        <w:t xml:space="preserve">There are </w:t>
      </w:r>
      <w:r>
        <w:rPr>
          <w:sz w:val="24"/>
          <w:szCs w:val="24"/>
        </w:rPr>
        <w:t>3 main path ways students may take through the school leading to a range of qualifications. A pathway is not set in stone but may be adjusted depending on each individual’s academic strengths and anxiety levels. There is no expectation that students must take the qualifications set out in a particular pathway but would be at the academic level set out in the specification. This is a guide to show the standard progression through and beyond school.</w:t>
      </w:r>
    </w:p>
    <w:p w:rsidR="00AA761D" w:rsidRDefault="00AA761D" w:rsidP="00AA761D">
      <w:pPr>
        <w:rPr>
          <w:sz w:val="24"/>
          <w:szCs w:val="24"/>
        </w:rPr>
      </w:pPr>
      <w:r w:rsidRPr="00F87200">
        <w:rPr>
          <w:sz w:val="24"/>
          <w:szCs w:val="24"/>
        </w:rPr>
        <w:t>The 3 main path</w:t>
      </w:r>
      <w:r>
        <w:rPr>
          <w:sz w:val="24"/>
          <w:szCs w:val="24"/>
        </w:rPr>
        <w:t>ways are as follows</w:t>
      </w:r>
    </w:p>
    <w:p w:rsidR="00AA761D" w:rsidRDefault="00AA761D" w:rsidP="00AA761D">
      <w:pPr>
        <w:pStyle w:val="ListParagraph"/>
        <w:numPr>
          <w:ilvl w:val="0"/>
          <w:numId w:val="23"/>
        </w:numPr>
        <w:rPr>
          <w:sz w:val="24"/>
          <w:szCs w:val="24"/>
        </w:rPr>
      </w:pPr>
      <w:r>
        <w:rPr>
          <w:sz w:val="24"/>
          <w:szCs w:val="24"/>
        </w:rPr>
        <w:t>GCSE – for students who typically work towards and take GCSEs in Years 10 and 11.</w:t>
      </w:r>
    </w:p>
    <w:p w:rsidR="00AA761D" w:rsidRDefault="00AA761D" w:rsidP="00AA761D">
      <w:pPr>
        <w:pStyle w:val="ListParagraph"/>
        <w:numPr>
          <w:ilvl w:val="0"/>
          <w:numId w:val="23"/>
        </w:numPr>
        <w:rPr>
          <w:sz w:val="24"/>
          <w:szCs w:val="24"/>
        </w:rPr>
      </w:pPr>
      <w:r>
        <w:rPr>
          <w:sz w:val="24"/>
          <w:szCs w:val="24"/>
        </w:rPr>
        <w:t>Entry – for students  who typically work towards Entry Level accreditation</w:t>
      </w:r>
    </w:p>
    <w:p w:rsidR="00AA761D" w:rsidRDefault="00AA761D" w:rsidP="00AA761D">
      <w:pPr>
        <w:pStyle w:val="ListParagraph"/>
        <w:numPr>
          <w:ilvl w:val="0"/>
          <w:numId w:val="23"/>
        </w:numPr>
        <w:rPr>
          <w:sz w:val="24"/>
          <w:szCs w:val="24"/>
        </w:rPr>
      </w:pPr>
      <w:r>
        <w:rPr>
          <w:sz w:val="24"/>
          <w:szCs w:val="24"/>
        </w:rPr>
        <w:t>Foundation – students who will follow our Foundation Assessment Stages</w:t>
      </w:r>
    </w:p>
    <w:p w:rsidR="00AA761D" w:rsidRDefault="00AA761D" w:rsidP="00AA761D">
      <w:pPr>
        <w:rPr>
          <w:sz w:val="24"/>
          <w:szCs w:val="24"/>
        </w:rPr>
      </w:pPr>
    </w:p>
    <w:p w:rsidR="00AA761D" w:rsidRDefault="00AA761D" w:rsidP="00AA761D">
      <w:pPr>
        <w:rPr>
          <w:sz w:val="24"/>
          <w:szCs w:val="24"/>
        </w:rPr>
      </w:pPr>
    </w:p>
    <w:p w:rsidR="00AA761D" w:rsidRPr="00B6406A" w:rsidRDefault="00AA761D" w:rsidP="00AA761D">
      <w:pPr>
        <w:rPr>
          <w:sz w:val="24"/>
          <w:szCs w:val="24"/>
        </w:rPr>
      </w:pPr>
      <w:r>
        <w:rPr>
          <w:noProof/>
          <w:sz w:val="24"/>
          <w:szCs w:val="24"/>
          <w:lang w:eastAsia="en-GB"/>
        </w:rPr>
        <w:drawing>
          <wp:inline distT="0" distB="0" distL="0" distR="0" wp14:anchorId="15679A3D" wp14:editId="4294CB96">
            <wp:extent cx="5486400" cy="32004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A761D" w:rsidRDefault="00AA761D" w:rsidP="00AA761D">
      <w:pPr>
        <w:rPr>
          <w:b/>
          <w:sz w:val="32"/>
        </w:rPr>
      </w:pPr>
    </w:p>
    <w:p w:rsidR="00AA761D" w:rsidRDefault="00AA761D" w:rsidP="00AA761D">
      <w:pPr>
        <w:rPr>
          <w:b/>
          <w:sz w:val="32"/>
        </w:rPr>
      </w:pPr>
    </w:p>
    <w:p w:rsidR="00AA761D" w:rsidRDefault="00AA761D" w:rsidP="00AA761D">
      <w:pPr>
        <w:rPr>
          <w:b/>
          <w:sz w:val="32"/>
        </w:rPr>
      </w:pPr>
    </w:p>
    <w:p w:rsidR="00AA761D" w:rsidRDefault="00AA761D" w:rsidP="00AA761D">
      <w:pPr>
        <w:rPr>
          <w:b/>
          <w:sz w:val="32"/>
        </w:rPr>
        <w:sectPr w:rsidR="00AA761D" w:rsidSect="00025FCF">
          <w:headerReference w:type="default" r:id="rId17"/>
          <w:pgSz w:w="11906" w:h="16838"/>
          <w:pgMar w:top="720" w:right="720" w:bottom="720" w:left="720" w:header="709" w:footer="709" w:gutter="0"/>
          <w:pgBorders w:offsetFrom="page">
            <w:top w:val="double" w:sz="4" w:space="24" w:color="000000"/>
            <w:left w:val="double" w:sz="4" w:space="24" w:color="000000"/>
            <w:bottom w:val="double" w:sz="4" w:space="24" w:color="000000"/>
            <w:right w:val="double" w:sz="4" w:space="24" w:color="000000"/>
          </w:pgBorders>
          <w:cols w:space="708"/>
          <w:docGrid w:linePitch="360"/>
        </w:sectPr>
      </w:pPr>
    </w:p>
    <w:p w:rsidR="00AA761D" w:rsidRDefault="00AA761D" w:rsidP="00AA761D">
      <w:pPr>
        <w:rPr>
          <w:sz w:val="24"/>
        </w:rPr>
      </w:pPr>
      <w:r>
        <w:rPr>
          <w:b/>
          <w:sz w:val="32"/>
        </w:rPr>
        <w:t xml:space="preserve">GCSE - </w:t>
      </w:r>
      <w:r>
        <w:rPr>
          <w:sz w:val="24"/>
        </w:rPr>
        <w:t>For students who take GCSE exams in KS4. These are our most able students academically.</w:t>
      </w:r>
    </w:p>
    <w:tbl>
      <w:tblPr>
        <w:tblStyle w:val="ColorfulList-Accent2"/>
        <w:tblW w:w="15339" w:type="dxa"/>
        <w:tblInd w:w="-699" w:type="dxa"/>
        <w:tblLayout w:type="fixed"/>
        <w:tblLook w:val="04A0" w:firstRow="1" w:lastRow="0" w:firstColumn="1" w:lastColumn="0" w:noHBand="0" w:noVBand="1"/>
      </w:tblPr>
      <w:tblGrid>
        <w:gridCol w:w="1481"/>
        <w:gridCol w:w="3892"/>
        <w:gridCol w:w="3893"/>
        <w:gridCol w:w="4372"/>
        <w:gridCol w:w="1701"/>
      </w:tblGrid>
      <w:tr w:rsidR="00AA761D" w:rsidRPr="00626784" w:rsidTr="00E94A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1" w:type="dxa"/>
          </w:tcPr>
          <w:p w:rsidR="00AA761D" w:rsidRPr="00626784" w:rsidRDefault="00AA761D" w:rsidP="0007015F">
            <w:pPr>
              <w:rPr>
                <w:b w:val="0"/>
                <w:szCs w:val="24"/>
              </w:rPr>
            </w:pPr>
            <w:r w:rsidRPr="00626784">
              <w:rPr>
                <w:b w:val="0"/>
                <w:szCs w:val="24"/>
              </w:rPr>
              <w:t>Subject</w:t>
            </w:r>
          </w:p>
        </w:tc>
        <w:tc>
          <w:tcPr>
            <w:tcW w:w="3892" w:type="dxa"/>
          </w:tcPr>
          <w:p w:rsidR="00AA761D" w:rsidRPr="00626784" w:rsidRDefault="00AA761D" w:rsidP="0007015F">
            <w:pPr>
              <w:jc w:val="center"/>
              <w:cnfStyle w:val="100000000000" w:firstRow="1" w:lastRow="0" w:firstColumn="0" w:lastColumn="0" w:oddVBand="0" w:evenVBand="0" w:oddHBand="0" w:evenHBand="0" w:firstRowFirstColumn="0" w:firstRowLastColumn="0" w:lastRowFirstColumn="0" w:lastRowLastColumn="0"/>
              <w:rPr>
                <w:b w:val="0"/>
                <w:szCs w:val="24"/>
              </w:rPr>
            </w:pPr>
            <w:r w:rsidRPr="00626784">
              <w:rPr>
                <w:b w:val="0"/>
                <w:szCs w:val="24"/>
              </w:rPr>
              <w:t>KS3</w:t>
            </w:r>
          </w:p>
        </w:tc>
        <w:tc>
          <w:tcPr>
            <w:tcW w:w="3893" w:type="dxa"/>
          </w:tcPr>
          <w:p w:rsidR="00AA761D" w:rsidRPr="00626784" w:rsidRDefault="00AA761D" w:rsidP="0007015F">
            <w:pPr>
              <w:jc w:val="center"/>
              <w:cnfStyle w:val="100000000000" w:firstRow="1" w:lastRow="0" w:firstColumn="0" w:lastColumn="0" w:oddVBand="0" w:evenVBand="0" w:oddHBand="0" w:evenHBand="0" w:firstRowFirstColumn="0" w:firstRowLastColumn="0" w:lastRowFirstColumn="0" w:lastRowLastColumn="0"/>
              <w:rPr>
                <w:b w:val="0"/>
                <w:szCs w:val="24"/>
              </w:rPr>
            </w:pPr>
            <w:r w:rsidRPr="00626784">
              <w:rPr>
                <w:b w:val="0"/>
                <w:szCs w:val="24"/>
              </w:rPr>
              <w:t>KS4</w:t>
            </w:r>
          </w:p>
        </w:tc>
        <w:tc>
          <w:tcPr>
            <w:tcW w:w="4372" w:type="dxa"/>
          </w:tcPr>
          <w:p w:rsidR="00AA761D" w:rsidRPr="00626784" w:rsidRDefault="00AA761D" w:rsidP="0007015F">
            <w:pPr>
              <w:jc w:val="center"/>
              <w:cnfStyle w:val="100000000000" w:firstRow="1" w:lastRow="0" w:firstColumn="0" w:lastColumn="0" w:oddVBand="0" w:evenVBand="0" w:oddHBand="0" w:evenHBand="0" w:firstRowFirstColumn="0" w:firstRowLastColumn="0" w:lastRowFirstColumn="0" w:lastRowLastColumn="0"/>
              <w:rPr>
                <w:b w:val="0"/>
                <w:szCs w:val="24"/>
              </w:rPr>
            </w:pPr>
            <w:r w:rsidRPr="00626784">
              <w:rPr>
                <w:b w:val="0"/>
                <w:szCs w:val="24"/>
              </w:rPr>
              <w:t>KS5</w:t>
            </w:r>
            <w:r>
              <w:rPr>
                <w:b w:val="0"/>
                <w:szCs w:val="24"/>
              </w:rPr>
              <w:t xml:space="preserve"> – 6</w:t>
            </w:r>
            <w:r w:rsidRPr="00B56F91">
              <w:rPr>
                <w:b w:val="0"/>
                <w:szCs w:val="24"/>
                <w:vertAlign w:val="superscript"/>
              </w:rPr>
              <w:t>th</w:t>
            </w:r>
            <w:r>
              <w:rPr>
                <w:b w:val="0"/>
                <w:szCs w:val="24"/>
              </w:rPr>
              <w:t xml:space="preserve"> Form</w:t>
            </w:r>
          </w:p>
        </w:tc>
        <w:tc>
          <w:tcPr>
            <w:tcW w:w="1701" w:type="dxa"/>
          </w:tcPr>
          <w:p w:rsidR="00AA761D" w:rsidRPr="00626784" w:rsidRDefault="00AA761D" w:rsidP="0007015F">
            <w:pPr>
              <w:jc w:val="center"/>
              <w:cnfStyle w:val="100000000000" w:firstRow="1" w:lastRow="0" w:firstColumn="0" w:lastColumn="0" w:oddVBand="0" w:evenVBand="0" w:oddHBand="0" w:evenHBand="0" w:firstRowFirstColumn="0" w:firstRowLastColumn="0" w:lastRowFirstColumn="0" w:lastRowLastColumn="0"/>
              <w:rPr>
                <w:b w:val="0"/>
                <w:szCs w:val="24"/>
              </w:rPr>
            </w:pPr>
            <w:r>
              <w:rPr>
                <w:b w:val="0"/>
                <w:szCs w:val="24"/>
              </w:rPr>
              <w:t>Age 19+</w:t>
            </w:r>
          </w:p>
        </w:tc>
      </w:tr>
      <w:tr w:rsidR="00AA761D" w:rsidRPr="00626784" w:rsidTr="00E94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1" w:type="dxa"/>
          </w:tcPr>
          <w:p w:rsidR="00AA761D" w:rsidRPr="00626784" w:rsidRDefault="00AA761D" w:rsidP="0007015F">
            <w:pPr>
              <w:rPr>
                <w:b w:val="0"/>
                <w:szCs w:val="24"/>
              </w:rPr>
            </w:pPr>
            <w:r w:rsidRPr="00626784">
              <w:rPr>
                <w:b w:val="0"/>
                <w:szCs w:val="24"/>
              </w:rPr>
              <w:t>FOCUS</w:t>
            </w:r>
          </w:p>
        </w:tc>
        <w:tc>
          <w:tcPr>
            <w:tcW w:w="3892" w:type="dxa"/>
          </w:tcPr>
          <w:p w:rsidR="00AA761D" w:rsidRPr="00963BC4" w:rsidRDefault="00AA761D" w:rsidP="0007015F">
            <w:pPr>
              <w:cnfStyle w:val="000000100000" w:firstRow="0" w:lastRow="0" w:firstColumn="0" w:lastColumn="0" w:oddVBand="0" w:evenVBand="0" w:oddHBand="1" w:evenHBand="0" w:firstRowFirstColumn="0" w:firstRowLastColumn="0" w:lastRowFirstColumn="0" w:lastRowLastColumn="0"/>
              <w:rPr>
                <w:b/>
                <w:szCs w:val="24"/>
              </w:rPr>
            </w:pPr>
            <w:r w:rsidRPr="00963BC4">
              <w:rPr>
                <w:b/>
                <w:szCs w:val="24"/>
              </w:rPr>
              <w:t>Development of Curriculum Knowledge and Skills gaining increasing confidence and independence</w:t>
            </w:r>
          </w:p>
        </w:tc>
        <w:tc>
          <w:tcPr>
            <w:tcW w:w="3893" w:type="dxa"/>
          </w:tcPr>
          <w:p w:rsidR="00AA761D" w:rsidRPr="00963BC4" w:rsidRDefault="00AA761D" w:rsidP="0007015F">
            <w:pPr>
              <w:cnfStyle w:val="000000100000" w:firstRow="0" w:lastRow="0" w:firstColumn="0" w:lastColumn="0" w:oddVBand="0" w:evenVBand="0" w:oddHBand="1" w:evenHBand="0" w:firstRowFirstColumn="0" w:firstRowLastColumn="0" w:lastRowFirstColumn="0" w:lastRowLastColumn="0"/>
              <w:rPr>
                <w:b/>
                <w:szCs w:val="24"/>
              </w:rPr>
            </w:pPr>
            <w:r w:rsidRPr="00963BC4">
              <w:rPr>
                <w:b/>
                <w:szCs w:val="24"/>
              </w:rPr>
              <w:t>Development of Curriculum knowledge and skills with a focus on gaining qualifications</w:t>
            </w:r>
          </w:p>
        </w:tc>
        <w:tc>
          <w:tcPr>
            <w:tcW w:w="4372" w:type="dxa"/>
          </w:tcPr>
          <w:p w:rsidR="00AA761D" w:rsidRPr="00963BC4" w:rsidRDefault="00AA761D" w:rsidP="0007015F">
            <w:pPr>
              <w:cnfStyle w:val="000000100000" w:firstRow="0" w:lastRow="0" w:firstColumn="0" w:lastColumn="0" w:oddVBand="0" w:evenVBand="0" w:oddHBand="1" w:evenHBand="0" w:firstRowFirstColumn="0" w:firstRowLastColumn="0" w:lastRowFirstColumn="0" w:lastRowLastColumn="0"/>
              <w:rPr>
                <w:b/>
                <w:szCs w:val="24"/>
              </w:rPr>
            </w:pPr>
            <w:r w:rsidRPr="00963BC4">
              <w:rPr>
                <w:b/>
                <w:szCs w:val="24"/>
              </w:rPr>
              <w:t>Readiness for independent living and work</w:t>
            </w:r>
          </w:p>
        </w:tc>
        <w:tc>
          <w:tcPr>
            <w:tcW w:w="1701" w:type="dxa"/>
            <w:vMerge w:val="restart"/>
          </w:tcPr>
          <w:p w:rsidR="00AA761D" w:rsidRDefault="00AA761D" w:rsidP="0007015F">
            <w:pPr>
              <w:cnfStyle w:val="000000100000" w:firstRow="0" w:lastRow="0" w:firstColumn="0" w:lastColumn="0" w:oddVBand="0" w:evenVBand="0" w:oddHBand="1" w:evenHBand="0" w:firstRowFirstColumn="0" w:firstRowLastColumn="0" w:lastRowFirstColumn="0" w:lastRowLastColumn="0"/>
              <w:rPr>
                <w:b/>
                <w:szCs w:val="24"/>
              </w:rPr>
            </w:pPr>
          </w:p>
          <w:p w:rsidR="00AA761D" w:rsidRDefault="00AA761D" w:rsidP="0007015F">
            <w:pPr>
              <w:cnfStyle w:val="000000100000" w:firstRow="0" w:lastRow="0" w:firstColumn="0" w:lastColumn="0" w:oddVBand="0" w:evenVBand="0" w:oddHBand="1" w:evenHBand="0" w:firstRowFirstColumn="0" w:firstRowLastColumn="0" w:lastRowFirstColumn="0" w:lastRowLastColumn="0"/>
              <w:rPr>
                <w:b/>
                <w:szCs w:val="24"/>
              </w:rPr>
            </w:pPr>
            <w:r>
              <w:rPr>
                <w:b/>
                <w:szCs w:val="24"/>
              </w:rPr>
              <w:t>Students are confident and clear in their future options and possibilities for education and work.</w:t>
            </w:r>
          </w:p>
          <w:p w:rsidR="00AA761D" w:rsidRDefault="00AA761D" w:rsidP="0007015F">
            <w:pPr>
              <w:cnfStyle w:val="000000100000" w:firstRow="0" w:lastRow="0" w:firstColumn="0" w:lastColumn="0" w:oddVBand="0" w:evenVBand="0" w:oddHBand="1" w:evenHBand="0" w:firstRowFirstColumn="0" w:firstRowLastColumn="0" w:lastRowFirstColumn="0" w:lastRowLastColumn="0"/>
              <w:rPr>
                <w:b/>
                <w:szCs w:val="24"/>
              </w:rPr>
            </w:pPr>
          </w:p>
          <w:p w:rsidR="00AA761D" w:rsidRDefault="00AA761D" w:rsidP="0007015F">
            <w:pPr>
              <w:cnfStyle w:val="000000100000" w:firstRow="0" w:lastRow="0" w:firstColumn="0" w:lastColumn="0" w:oddVBand="0" w:evenVBand="0" w:oddHBand="1" w:evenHBand="0" w:firstRowFirstColumn="0" w:firstRowLastColumn="0" w:lastRowFirstColumn="0" w:lastRowLastColumn="0"/>
              <w:rPr>
                <w:b/>
                <w:szCs w:val="24"/>
              </w:rPr>
            </w:pPr>
            <w:r>
              <w:rPr>
                <w:b/>
                <w:szCs w:val="24"/>
              </w:rPr>
              <w:t xml:space="preserve">Options: </w:t>
            </w:r>
          </w:p>
          <w:p w:rsidR="00AA761D" w:rsidRDefault="00AA761D" w:rsidP="0007015F">
            <w:pPr>
              <w:pStyle w:val="ListParagraph"/>
              <w:numPr>
                <w:ilvl w:val="0"/>
                <w:numId w:val="31"/>
              </w:numPr>
              <w:ind w:left="289" w:hanging="300"/>
              <w:cnfStyle w:val="000000100000" w:firstRow="0" w:lastRow="0" w:firstColumn="0" w:lastColumn="0" w:oddVBand="0" w:evenVBand="0" w:oddHBand="1" w:evenHBand="0" w:firstRowFirstColumn="0" w:firstRowLastColumn="0" w:lastRowFirstColumn="0" w:lastRowLastColumn="0"/>
              <w:rPr>
                <w:b/>
                <w:szCs w:val="24"/>
              </w:rPr>
            </w:pPr>
            <w:r w:rsidRPr="005676AF">
              <w:rPr>
                <w:b/>
                <w:szCs w:val="24"/>
              </w:rPr>
              <w:t>Supported Internship</w:t>
            </w:r>
          </w:p>
          <w:p w:rsidR="00AA761D" w:rsidRDefault="00AA761D" w:rsidP="0007015F">
            <w:pPr>
              <w:pStyle w:val="ListParagraph"/>
              <w:numPr>
                <w:ilvl w:val="0"/>
                <w:numId w:val="31"/>
              </w:numPr>
              <w:ind w:left="289" w:hanging="300"/>
              <w:cnfStyle w:val="000000100000" w:firstRow="0" w:lastRow="0" w:firstColumn="0" w:lastColumn="0" w:oddVBand="0" w:evenVBand="0" w:oddHBand="1" w:evenHBand="0" w:firstRowFirstColumn="0" w:firstRowLastColumn="0" w:lastRowFirstColumn="0" w:lastRowLastColumn="0"/>
              <w:rPr>
                <w:b/>
                <w:szCs w:val="24"/>
              </w:rPr>
            </w:pPr>
            <w:r>
              <w:rPr>
                <w:b/>
                <w:szCs w:val="24"/>
              </w:rPr>
              <w:t>Apprenticeships</w:t>
            </w:r>
          </w:p>
          <w:p w:rsidR="00AA761D" w:rsidRDefault="00AA761D" w:rsidP="0007015F">
            <w:pPr>
              <w:pStyle w:val="ListParagraph"/>
              <w:numPr>
                <w:ilvl w:val="0"/>
                <w:numId w:val="31"/>
              </w:numPr>
              <w:ind w:left="289" w:hanging="300"/>
              <w:cnfStyle w:val="000000100000" w:firstRow="0" w:lastRow="0" w:firstColumn="0" w:lastColumn="0" w:oddVBand="0" w:evenVBand="0" w:oddHBand="1" w:evenHBand="0" w:firstRowFirstColumn="0" w:firstRowLastColumn="0" w:lastRowFirstColumn="0" w:lastRowLastColumn="0"/>
              <w:rPr>
                <w:b/>
                <w:szCs w:val="24"/>
              </w:rPr>
            </w:pPr>
            <w:r>
              <w:rPr>
                <w:b/>
                <w:szCs w:val="24"/>
              </w:rPr>
              <w:t>Traineeships</w:t>
            </w:r>
          </w:p>
          <w:p w:rsidR="00AA761D" w:rsidRDefault="00AA761D" w:rsidP="0007015F">
            <w:pPr>
              <w:pStyle w:val="ListParagraph"/>
              <w:numPr>
                <w:ilvl w:val="0"/>
                <w:numId w:val="31"/>
              </w:numPr>
              <w:ind w:left="289" w:hanging="300"/>
              <w:cnfStyle w:val="000000100000" w:firstRow="0" w:lastRow="0" w:firstColumn="0" w:lastColumn="0" w:oddVBand="0" w:evenVBand="0" w:oddHBand="1" w:evenHBand="0" w:firstRowFirstColumn="0" w:firstRowLastColumn="0" w:lastRowFirstColumn="0" w:lastRowLastColumn="0"/>
              <w:rPr>
                <w:b/>
                <w:szCs w:val="24"/>
              </w:rPr>
            </w:pPr>
            <w:r>
              <w:rPr>
                <w:b/>
                <w:szCs w:val="24"/>
              </w:rPr>
              <w:t>FE College</w:t>
            </w:r>
          </w:p>
          <w:p w:rsidR="00AA761D" w:rsidRDefault="00AA761D" w:rsidP="0007015F">
            <w:pPr>
              <w:pStyle w:val="ListParagraph"/>
              <w:numPr>
                <w:ilvl w:val="0"/>
                <w:numId w:val="31"/>
              </w:numPr>
              <w:ind w:left="289" w:hanging="300"/>
              <w:cnfStyle w:val="000000100000" w:firstRow="0" w:lastRow="0" w:firstColumn="0" w:lastColumn="0" w:oddVBand="0" w:evenVBand="0" w:oddHBand="1" w:evenHBand="0" w:firstRowFirstColumn="0" w:firstRowLastColumn="0" w:lastRowFirstColumn="0" w:lastRowLastColumn="0"/>
              <w:rPr>
                <w:b/>
                <w:szCs w:val="24"/>
              </w:rPr>
            </w:pPr>
            <w:r>
              <w:rPr>
                <w:b/>
                <w:szCs w:val="24"/>
              </w:rPr>
              <w:t>Employment</w:t>
            </w:r>
          </w:p>
          <w:p w:rsidR="00AA761D" w:rsidRDefault="00AA761D" w:rsidP="0007015F">
            <w:pPr>
              <w:cnfStyle w:val="000000100000" w:firstRow="0" w:lastRow="0" w:firstColumn="0" w:lastColumn="0" w:oddVBand="0" w:evenVBand="0" w:oddHBand="1" w:evenHBand="0" w:firstRowFirstColumn="0" w:firstRowLastColumn="0" w:lastRowFirstColumn="0" w:lastRowLastColumn="0"/>
              <w:rPr>
                <w:b/>
                <w:szCs w:val="24"/>
              </w:rPr>
            </w:pPr>
          </w:p>
          <w:p w:rsidR="00AA761D" w:rsidRPr="005676AF" w:rsidRDefault="00AA761D" w:rsidP="0007015F">
            <w:pPr>
              <w:pStyle w:val="ListParagraph"/>
              <w:ind w:left="289"/>
              <w:cnfStyle w:val="000000100000" w:firstRow="0" w:lastRow="0" w:firstColumn="0" w:lastColumn="0" w:oddVBand="0" w:evenVBand="0" w:oddHBand="1" w:evenHBand="0" w:firstRowFirstColumn="0" w:firstRowLastColumn="0" w:lastRowFirstColumn="0" w:lastRowLastColumn="0"/>
              <w:rPr>
                <w:b/>
                <w:szCs w:val="24"/>
              </w:rPr>
            </w:pPr>
          </w:p>
          <w:p w:rsidR="00AA761D" w:rsidRPr="003F1F05" w:rsidRDefault="00AA761D" w:rsidP="0007015F">
            <w:pPr>
              <w:cnfStyle w:val="000000100000" w:firstRow="0" w:lastRow="0" w:firstColumn="0" w:lastColumn="0" w:oddVBand="0" w:evenVBand="0" w:oddHBand="1" w:evenHBand="0" w:firstRowFirstColumn="0" w:firstRowLastColumn="0" w:lastRowFirstColumn="0" w:lastRowLastColumn="0"/>
              <w:rPr>
                <w:b/>
                <w:szCs w:val="24"/>
              </w:rPr>
            </w:pPr>
          </w:p>
        </w:tc>
      </w:tr>
      <w:tr w:rsidR="00AA761D" w:rsidRPr="00626784" w:rsidTr="00E94A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1" w:type="dxa"/>
          </w:tcPr>
          <w:p w:rsidR="00AA761D" w:rsidRPr="00626784" w:rsidRDefault="00AA761D" w:rsidP="0007015F">
            <w:pPr>
              <w:rPr>
                <w:b w:val="0"/>
                <w:szCs w:val="24"/>
              </w:rPr>
            </w:pPr>
            <w:r w:rsidRPr="00626784">
              <w:rPr>
                <w:b w:val="0"/>
                <w:szCs w:val="24"/>
              </w:rPr>
              <w:t>Personal Priorities</w:t>
            </w:r>
          </w:p>
        </w:tc>
        <w:tc>
          <w:tcPr>
            <w:tcW w:w="3892" w:type="dxa"/>
          </w:tcPr>
          <w:p w:rsidR="00AA761D" w:rsidRPr="003F1F05" w:rsidRDefault="00AA761D" w:rsidP="0007015F">
            <w:pPr>
              <w:pStyle w:val="ListParagraph"/>
              <w:numPr>
                <w:ilvl w:val="0"/>
                <w:numId w:val="15"/>
              </w:numPr>
              <w:cnfStyle w:val="000000010000" w:firstRow="0" w:lastRow="0" w:firstColumn="0" w:lastColumn="0" w:oddVBand="0" w:evenVBand="0" w:oddHBand="0" w:evenHBand="1" w:firstRowFirstColumn="0" w:firstRowLastColumn="0" w:lastRowFirstColumn="0" w:lastRowLastColumn="0"/>
              <w:rPr>
                <w:szCs w:val="24"/>
              </w:rPr>
            </w:pPr>
            <w:r>
              <w:rPr>
                <w:szCs w:val="24"/>
              </w:rPr>
              <w:t>Reducing a</w:t>
            </w:r>
            <w:r w:rsidRPr="003F1F05">
              <w:rPr>
                <w:szCs w:val="24"/>
              </w:rPr>
              <w:t>nxiety</w:t>
            </w:r>
          </w:p>
          <w:p w:rsidR="00AA761D" w:rsidRPr="003F1F05" w:rsidRDefault="00AA761D" w:rsidP="0007015F">
            <w:pPr>
              <w:pStyle w:val="ListParagraph"/>
              <w:numPr>
                <w:ilvl w:val="0"/>
                <w:numId w:val="15"/>
              </w:numPr>
              <w:cnfStyle w:val="000000010000" w:firstRow="0" w:lastRow="0" w:firstColumn="0" w:lastColumn="0" w:oddVBand="0" w:evenVBand="0" w:oddHBand="0" w:evenHBand="1" w:firstRowFirstColumn="0" w:firstRowLastColumn="0" w:lastRowFirstColumn="0" w:lastRowLastColumn="0"/>
              <w:rPr>
                <w:szCs w:val="24"/>
              </w:rPr>
            </w:pPr>
            <w:r w:rsidRPr="003F1F05">
              <w:rPr>
                <w:szCs w:val="24"/>
              </w:rPr>
              <w:t>Making and managing friendships</w:t>
            </w:r>
          </w:p>
          <w:p w:rsidR="00AA761D" w:rsidRPr="003F1F05" w:rsidRDefault="00AA761D" w:rsidP="0007015F">
            <w:pPr>
              <w:pStyle w:val="ListParagraph"/>
              <w:numPr>
                <w:ilvl w:val="0"/>
                <w:numId w:val="15"/>
              </w:numPr>
              <w:cnfStyle w:val="000000010000" w:firstRow="0" w:lastRow="0" w:firstColumn="0" w:lastColumn="0" w:oddVBand="0" w:evenVBand="0" w:oddHBand="0" w:evenHBand="1" w:firstRowFirstColumn="0" w:firstRowLastColumn="0" w:lastRowFirstColumn="0" w:lastRowLastColumn="0"/>
              <w:rPr>
                <w:szCs w:val="24"/>
              </w:rPr>
            </w:pPr>
            <w:r w:rsidRPr="003F1F05">
              <w:rPr>
                <w:szCs w:val="24"/>
              </w:rPr>
              <w:t>Physical Development and Personal Care</w:t>
            </w:r>
          </w:p>
          <w:p w:rsidR="00AA761D" w:rsidRPr="003F1F05" w:rsidRDefault="00AA761D" w:rsidP="0007015F">
            <w:pPr>
              <w:pStyle w:val="ListParagraph"/>
              <w:numPr>
                <w:ilvl w:val="0"/>
                <w:numId w:val="15"/>
              </w:numPr>
              <w:cnfStyle w:val="000000010000" w:firstRow="0" w:lastRow="0" w:firstColumn="0" w:lastColumn="0" w:oddVBand="0" w:evenVBand="0" w:oddHBand="0" w:evenHBand="1" w:firstRowFirstColumn="0" w:firstRowLastColumn="0" w:lastRowFirstColumn="0" w:lastRowLastColumn="0"/>
              <w:rPr>
                <w:szCs w:val="24"/>
              </w:rPr>
            </w:pPr>
            <w:r w:rsidRPr="003F1F05">
              <w:rPr>
                <w:szCs w:val="24"/>
              </w:rPr>
              <w:t>Developing Communication</w:t>
            </w:r>
          </w:p>
        </w:tc>
        <w:tc>
          <w:tcPr>
            <w:tcW w:w="3893" w:type="dxa"/>
          </w:tcPr>
          <w:p w:rsidR="00AA761D" w:rsidRPr="003F1F05" w:rsidRDefault="00AA761D" w:rsidP="0007015F">
            <w:pPr>
              <w:pStyle w:val="ListParagraph"/>
              <w:numPr>
                <w:ilvl w:val="0"/>
                <w:numId w:val="16"/>
              </w:numPr>
              <w:cnfStyle w:val="000000010000" w:firstRow="0" w:lastRow="0" w:firstColumn="0" w:lastColumn="0" w:oddVBand="0" w:evenVBand="0" w:oddHBand="0" w:evenHBand="1" w:firstRowFirstColumn="0" w:firstRowLastColumn="0" w:lastRowFirstColumn="0" w:lastRowLastColumn="0"/>
              <w:rPr>
                <w:szCs w:val="24"/>
              </w:rPr>
            </w:pPr>
            <w:r>
              <w:rPr>
                <w:szCs w:val="24"/>
              </w:rPr>
              <w:t>Reducing a</w:t>
            </w:r>
            <w:r w:rsidRPr="003F1F05">
              <w:rPr>
                <w:szCs w:val="24"/>
              </w:rPr>
              <w:t>nxiety leading up to exams</w:t>
            </w:r>
            <w:r>
              <w:rPr>
                <w:szCs w:val="24"/>
              </w:rPr>
              <w:t xml:space="preserve"> and transition to 6</w:t>
            </w:r>
            <w:r w:rsidRPr="00173565">
              <w:rPr>
                <w:szCs w:val="24"/>
                <w:vertAlign w:val="superscript"/>
              </w:rPr>
              <w:t>th</w:t>
            </w:r>
            <w:r>
              <w:rPr>
                <w:szCs w:val="24"/>
              </w:rPr>
              <w:t xml:space="preserve"> Form</w:t>
            </w:r>
          </w:p>
          <w:p w:rsidR="00AA761D" w:rsidRPr="003F1F05" w:rsidRDefault="00AA761D" w:rsidP="0007015F">
            <w:pPr>
              <w:pStyle w:val="ListParagraph"/>
              <w:numPr>
                <w:ilvl w:val="0"/>
                <w:numId w:val="16"/>
              </w:numPr>
              <w:cnfStyle w:val="000000010000" w:firstRow="0" w:lastRow="0" w:firstColumn="0" w:lastColumn="0" w:oddVBand="0" w:evenVBand="0" w:oddHBand="0" w:evenHBand="1" w:firstRowFirstColumn="0" w:firstRowLastColumn="0" w:lastRowFirstColumn="0" w:lastRowLastColumn="0"/>
              <w:rPr>
                <w:szCs w:val="24"/>
              </w:rPr>
            </w:pPr>
            <w:r w:rsidRPr="003F1F05">
              <w:rPr>
                <w:szCs w:val="24"/>
              </w:rPr>
              <w:t>Managing friendships and relationships</w:t>
            </w:r>
          </w:p>
          <w:p w:rsidR="00AA761D" w:rsidRPr="003F1F05" w:rsidRDefault="00AA761D" w:rsidP="0007015F">
            <w:pPr>
              <w:pStyle w:val="ListParagraph"/>
              <w:numPr>
                <w:ilvl w:val="0"/>
                <w:numId w:val="16"/>
              </w:numPr>
              <w:cnfStyle w:val="000000010000" w:firstRow="0" w:lastRow="0" w:firstColumn="0" w:lastColumn="0" w:oddVBand="0" w:evenVBand="0" w:oddHBand="0" w:evenHBand="1" w:firstRowFirstColumn="0" w:firstRowLastColumn="0" w:lastRowFirstColumn="0" w:lastRowLastColumn="0"/>
              <w:rPr>
                <w:szCs w:val="24"/>
              </w:rPr>
            </w:pPr>
            <w:r>
              <w:rPr>
                <w:szCs w:val="24"/>
              </w:rPr>
              <w:t>Physical d</w:t>
            </w:r>
            <w:r w:rsidRPr="003F1F05">
              <w:rPr>
                <w:szCs w:val="24"/>
              </w:rPr>
              <w:t>evelopment and Personal Care</w:t>
            </w:r>
          </w:p>
          <w:p w:rsidR="00AA761D" w:rsidRPr="003F1F05" w:rsidRDefault="00AA761D" w:rsidP="0007015F">
            <w:pPr>
              <w:pStyle w:val="ListParagraph"/>
              <w:numPr>
                <w:ilvl w:val="0"/>
                <w:numId w:val="16"/>
              </w:numPr>
              <w:cnfStyle w:val="000000010000" w:firstRow="0" w:lastRow="0" w:firstColumn="0" w:lastColumn="0" w:oddVBand="0" w:evenVBand="0" w:oddHBand="0" w:evenHBand="1" w:firstRowFirstColumn="0" w:firstRowLastColumn="0" w:lastRowFirstColumn="0" w:lastRowLastColumn="0"/>
              <w:rPr>
                <w:szCs w:val="24"/>
              </w:rPr>
            </w:pPr>
            <w:r w:rsidRPr="003F1F05">
              <w:rPr>
                <w:szCs w:val="24"/>
              </w:rPr>
              <w:t>Developing work-related skills</w:t>
            </w:r>
          </w:p>
        </w:tc>
        <w:tc>
          <w:tcPr>
            <w:tcW w:w="4372" w:type="dxa"/>
          </w:tcPr>
          <w:p w:rsidR="00AA761D" w:rsidRPr="003F1F05" w:rsidRDefault="00AA761D" w:rsidP="0007015F">
            <w:pPr>
              <w:pStyle w:val="ListParagraph"/>
              <w:numPr>
                <w:ilvl w:val="0"/>
                <w:numId w:val="17"/>
              </w:numPr>
              <w:cnfStyle w:val="000000010000" w:firstRow="0" w:lastRow="0" w:firstColumn="0" w:lastColumn="0" w:oddVBand="0" w:evenVBand="0" w:oddHBand="0" w:evenHBand="1" w:firstRowFirstColumn="0" w:firstRowLastColumn="0" w:lastRowFirstColumn="0" w:lastRowLastColumn="0"/>
              <w:rPr>
                <w:szCs w:val="24"/>
              </w:rPr>
            </w:pPr>
            <w:r>
              <w:rPr>
                <w:szCs w:val="24"/>
              </w:rPr>
              <w:t>Reducing a</w:t>
            </w:r>
            <w:r w:rsidRPr="003F1F05">
              <w:rPr>
                <w:szCs w:val="24"/>
              </w:rPr>
              <w:t>nxiety leading up to leaving school</w:t>
            </w:r>
          </w:p>
          <w:p w:rsidR="00AA761D" w:rsidRPr="003F1F05" w:rsidRDefault="00AA761D" w:rsidP="0007015F">
            <w:pPr>
              <w:pStyle w:val="ListParagraph"/>
              <w:numPr>
                <w:ilvl w:val="0"/>
                <w:numId w:val="17"/>
              </w:numPr>
              <w:cnfStyle w:val="000000010000" w:firstRow="0" w:lastRow="0" w:firstColumn="0" w:lastColumn="0" w:oddVBand="0" w:evenVBand="0" w:oddHBand="0" w:evenHBand="1" w:firstRowFirstColumn="0" w:firstRowLastColumn="0" w:lastRowFirstColumn="0" w:lastRowLastColumn="0"/>
              <w:rPr>
                <w:szCs w:val="24"/>
              </w:rPr>
            </w:pPr>
            <w:r w:rsidRPr="003F1F05">
              <w:rPr>
                <w:szCs w:val="24"/>
              </w:rPr>
              <w:t>Healthy habits for life</w:t>
            </w:r>
          </w:p>
          <w:p w:rsidR="00AA761D" w:rsidRPr="003F1F05" w:rsidRDefault="00AA761D" w:rsidP="0007015F">
            <w:pPr>
              <w:pStyle w:val="ListParagraph"/>
              <w:numPr>
                <w:ilvl w:val="0"/>
                <w:numId w:val="17"/>
              </w:numPr>
              <w:cnfStyle w:val="000000010000" w:firstRow="0" w:lastRow="0" w:firstColumn="0" w:lastColumn="0" w:oddVBand="0" w:evenVBand="0" w:oddHBand="0" w:evenHBand="1" w:firstRowFirstColumn="0" w:firstRowLastColumn="0" w:lastRowFirstColumn="0" w:lastRowLastColumn="0"/>
              <w:rPr>
                <w:szCs w:val="24"/>
              </w:rPr>
            </w:pPr>
            <w:r w:rsidRPr="003F1F05">
              <w:rPr>
                <w:szCs w:val="24"/>
              </w:rPr>
              <w:t>Work related skills</w:t>
            </w:r>
          </w:p>
          <w:p w:rsidR="00AA761D" w:rsidRDefault="00AA761D" w:rsidP="0007015F">
            <w:pPr>
              <w:pStyle w:val="ListParagraph"/>
              <w:numPr>
                <w:ilvl w:val="0"/>
                <w:numId w:val="17"/>
              </w:numPr>
              <w:cnfStyle w:val="000000010000" w:firstRow="0" w:lastRow="0" w:firstColumn="0" w:lastColumn="0" w:oddVBand="0" w:evenVBand="0" w:oddHBand="0" w:evenHBand="1" w:firstRowFirstColumn="0" w:firstRowLastColumn="0" w:lastRowFirstColumn="0" w:lastRowLastColumn="0"/>
              <w:rPr>
                <w:szCs w:val="24"/>
              </w:rPr>
            </w:pPr>
            <w:r w:rsidRPr="003F1F05">
              <w:rPr>
                <w:szCs w:val="24"/>
              </w:rPr>
              <w:t>Skills for independent living</w:t>
            </w:r>
          </w:p>
          <w:p w:rsidR="00AA761D" w:rsidRPr="003F1F05" w:rsidRDefault="00AA761D" w:rsidP="0007015F">
            <w:pPr>
              <w:pStyle w:val="ListParagraph"/>
              <w:numPr>
                <w:ilvl w:val="0"/>
                <w:numId w:val="17"/>
              </w:numPr>
              <w:cnfStyle w:val="000000010000" w:firstRow="0" w:lastRow="0" w:firstColumn="0" w:lastColumn="0" w:oddVBand="0" w:evenVBand="0" w:oddHBand="0" w:evenHBand="1" w:firstRowFirstColumn="0" w:firstRowLastColumn="0" w:lastRowFirstColumn="0" w:lastRowLastColumn="0"/>
              <w:rPr>
                <w:szCs w:val="24"/>
              </w:rPr>
            </w:pPr>
            <w:r>
              <w:rPr>
                <w:szCs w:val="24"/>
              </w:rPr>
              <w:t>Making suitable next step decisions and applications</w:t>
            </w:r>
          </w:p>
        </w:tc>
        <w:tc>
          <w:tcPr>
            <w:tcW w:w="1701" w:type="dxa"/>
            <w:vMerge/>
          </w:tcPr>
          <w:p w:rsidR="00AA761D" w:rsidRPr="00626784" w:rsidRDefault="00AA761D" w:rsidP="0007015F">
            <w:pPr>
              <w:pStyle w:val="ListParagraph"/>
              <w:cnfStyle w:val="000000010000" w:firstRow="0" w:lastRow="0" w:firstColumn="0" w:lastColumn="0" w:oddVBand="0" w:evenVBand="0" w:oddHBand="0" w:evenHBand="1" w:firstRowFirstColumn="0" w:firstRowLastColumn="0" w:lastRowFirstColumn="0" w:lastRowLastColumn="0"/>
              <w:rPr>
                <w:szCs w:val="24"/>
              </w:rPr>
            </w:pPr>
          </w:p>
        </w:tc>
      </w:tr>
      <w:tr w:rsidR="00AA761D" w:rsidRPr="00626784" w:rsidTr="00E94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1" w:type="dxa"/>
          </w:tcPr>
          <w:p w:rsidR="00AA761D" w:rsidRDefault="00AA761D" w:rsidP="0007015F">
            <w:pPr>
              <w:rPr>
                <w:b w:val="0"/>
                <w:szCs w:val="24"/>
              </w:rPr>
            </w:pPr>
            <w:r w:rsidRPr="00626784">
              <w:rPr>
                <w:b w:val="0"/>
                <w:szCs w:val="24"/>
              </w:rPr>
              <w:t>Curriculum</w:t>
            </w:r>
          </w:p>
          <w:p w:rsidR="00AA761D" w:rsidRDefault="00AA761D" w:rsidP="0007015F">
            <w:pPr>
              <w:rPr>
                <w:b w:val="0"/>
                <w:szCs w:val="24"/>
              </w:rPr>
            </w:pPr>
            <w:r>
              <w:rPr>
                <w:b w:val="0"/>
                <w:szCs w:val="24"/>
              </w:rPr>
              <w:t>English &amp;</w:t>
            </w:r>
          </w:p>
          <w:p w:rsidR="00AA761D" w:rsidRPr="00626784" w:rsidRDefault="00AA761D" w:rsidP="0007015F">
            <w:pPr>
              <w:rPr>
                <w:b w:val="0"/>
                <w:szCs w:val="24"/>
              </w:rPr>
            </w:pPr>
            <w:r>
              <w:rPr>
                <w:b w:val="0"/>
                <w:szCs w:val="24"/>
              </w:rPr>
              <w:t>Maths</w:t>
            </w:r>
          </w:p>
        </w:tc>
        <w:tc>
          <w:tcPr>
            <w:tcW w:w="3892" w:type="dxa"/>
          </w:tcPr>
          <w:p w:rsidR="00AA761D" w:rsidRPr="003F1F05" w:rsidRDefault="00AA761D" w:rsidP="0007015F">
            <w:pPr>
              <w:cnfStyle w:val="000000100000" w:firstRow="0" w:lastRow="0" w:firstColumn="0" w:lastColumn="0" w:oddVBand="0" w:evenVBand="0" w:oddHBand="1" w:evenHBand="0" w:firstRowFirstColumn="0" w:firstRowLastColumn="0" w:lastRowFirstColumn="0" w:lastRowLastColumn="0"/>
              <w:rPr>
                <w:szCs w:val="24"/>
              </w:rPr>
            </w:pPr>
            <w:r w:rsidRPr="003F1F05">
              <w:rPr>
                <w:b/>
                <w:szCs w:val="24"/>
              </w:rPr>
              <w:t xml:space="preserve">English: </w:t>
            </w:r>
            <w:r w:rsidRPr="003F1F05">
              <w:rPr>
                <w:szCs w:val="24"/>
              </w:rPr>
              <w:t xml:space="preserve">Exploring texts in line with the KS3 national curriculum incorporating a range of genre. Promoting written communication which is meaningful to themselves and others. </w:t>
            </w:r>
          </w:p>
          <w:p w:rsidR="00AA761D" w:rsidRPr="00AC2E30" w:rsidRDefault="00AA761D" w:rsidP="0007015F">
            <w:pPr>
              <w:cnfStyle w:val="000000100000" w:firstRow="0" w:lastRow="0" w:firstColumn="0" w:lastColumn="0" w:oddVBand="0" w:evenVBand="0" w:oddHBand="1" w:evenHBand="0" w:firstRowFirstColumn="0" w:firstRowLastColumn="0" w:lastRowFirstColumn="0" w:lastRowLastColumn="0"/>
              <w:rPr>
                <w:b/>
                <w:szCs w:val="24"/>
              </w:rPr>
            </w:pPr>
            <w:r w:rsidRPr="003F1F05">
              <w:rPr>
                <w:b/>
                <w:szCs w:val="24"/>
              </w:rPr>
              <w:t>Maths:</w:t>
            </w:r>
            <w:r>
              <w:rPr>
                <w:b/>
                <w:szCs w:val="24"/>
              </w:rPr>
              <w:t xml:space="preserve"> </w:t>
            </w:r>
            <w:r w:rsidRPr="00AC2E30">
              <w:rPr>
                <w:szCs w:val="24"/>
              </w:rPr>
              <w:t>strengthening knowledge of number and applying</w:t>
            </w:r>
            <w:r>
              <w:rPr>
                <w:szCs w:val="24"/>
              </w:rPr>
              <w:t xml:space="preserve"> the 4 main operations in abstract and real life contexts.</w:t>
            </w:r>
          </w:p>
        </w:tc>
        <w:tc>
          <w:tcPr>
            <w:tcW w:w="3893" w:type="dxa"/>
          </w:tcPr>
          <w:p w:rsidR="00AA761D" w:rsidRPr="003F1F05" w:rsidRDefault="00AA761D" w:rsidP="0007015F">
            <w:pPr>
              <w:cnfStyle w:val="000000100000" w:firstRow="0" w:lastRow="0" w:firstColumn="0" w:lastColumn="0" w:oddVBand="0" w:evenVBand="0" w:oddHBand="1" w:evenHBand="0" w:firstRowFirstColumn="0" w:firstRowLastColumn="0" w:lastRowFirstColumn="0" w:lastRowLastColumn="0"/>
              <w:rPr>
                <w:szCs w:val="24"/>
              </w:rPr>
            </w:pPr>
            <w:r w:rsidRPr="003F1F05">
              <w:rPr>
                <w:b/>
                <w:szCs w:val="24"/>
              </w:rPr>
              <w:t>English</w:t>
            </w:r>
            <w:r w:rsidRPr="003F1F05">
              <w:rPr>
                <w:szCs w:val="24"/>
              </w:rPr>
              <w:t xml:space="preserve"> – Following the 2 year GCSE course, working towards accreditation which promotes self-esteem, personal challenge and acquiring independence.</w:t>
            </w:r>
          </w:p>
          <w:p w:rsidR="00AA761D" w:rsidRPr="003F1F05" w:rsidRDefault="00AA761D" w:rsidP="0007015F">
            <w:pPr>
              <w:cnfStyle w:val="000000100000" w:firstRow="0" w:lastRow="0" w:firstColumn="0" w:lastColumn="0" w:oddVBand="0" w:evenVBand="0" w:oddHBand="1" w:evenHBand="0" w:firstRowFirstColumn="0" w:firstRowLastColumn="0" w:lastRowFirstColumn="0" w:lastRowLastColumn="0"/>
              <w:rPr>
                <w:b/>
                <w:szCs w:val="24"/>
              </w:rPr>
            </w:pPr>
            <w:r w:rsidRPr="003F1F05">
              <w:rPr>
                <w:b/>
                <w:szCs w:val="24"/>
              </w:rPr>
              <w:t>Maths:</w:t>
            </w:r>
            <w:r>
              <w:rPr>
                <w:b/>
                <w:szCs w:val="24"/>
              </w:rPr>
              <w:t xml:space="preserve"> </w:t>
            </w:r>
            <w:r w:rsidRPr="00AC2E30">
              <w:rPr>
                <w:szCs w:val="24"/>
              </w:rPr>
              <w:t>Following the 2 year GCSE maths program</w:t>
            </w:r>
            <w:r>
              <w:rPr>
                <w:szCs w:val="24"/>
              </w:rPr>
              <w:t>. Working towards the accreditation while encouraging independence and using maths in real life contexts.</w:t>
            </w:r>
          </w:p>
        </w:tc>
        <w:tc>
          <w:tcPr>
            <w:tcW w:w="4372" w:type="dxa"/>
          </w:tcPr>
          <w:p w:rsidR="00AA761D" w:rsidRPr="003F1F05" w:rsidRDefault="00AA761D" w:rsidP="0007015F">
            <w:pPr>
              <w:cnfStyle w:val="000000100000" w:firstRow="0" w:lastRow="0" w:firstColumn="0" w:lastColumn="0" w:oddVBand="0" w:evenVBand="0" w:oddHBand="1" w:evenHBand="0" w:firstRowFirstColumn="0" w:firstRowLastColumn="0" w:lastRowFirstColumn="0" w:lastRowLastColumn="0"/>
              <w:rPr>
                <w:szCs w:val="24"/>
              </w:rPr>
            </w:pPr>
            <w:r w:rsidRPr="003F1F05">
              <w:rPr>
                <w:b/>
                <w:szCs w:val="24"/>
              </w:rPr>
              <w:t xml:space="preserve">English – </w:t>
            </w:r>
            <w:r w:rsidRPr="003F1F05">
              <w:rPr>
                <w:szCs w:val="24"/>
              </w:rPr>
              <w:t xml:space="preserve">developing skills towards employability and daily living. Where appropriate pursuing further qualifications. </w:t>
            </w:r>
          </w:p>
          <w:p w:rsidR="00AA761D" w:rsidRPr="003F1F05" w:rsidRDefault="00AA761D" w:rsidP="0007015F">
            <w:pPr>
              <w:cnfStyle w:val="000000100000" w:firstRow="0" w:lastRow="0" w:firstColumn="0" w:lastColumn="0" w:oddVBand="0" w:evenVBand="0" w:oddHBand="1" w:evenHBand="0" w:firstRowFirstColumn="0" w:firstRowLastColumn="0" w:lastRowFirstColumn="0" w:lastRowLastColumn="0"/>
              <w:rPr>
                <w:b/>
                <w:szCs w:val="24"/>
              </w:rPr>
            </w:pPr>
            <w:r w:rsidRPr="003F1F05">
              <w:rPr>
                <w:b/>
                <w:szCs w:val="24"/>
              </w:rPr>
              <w:t>Maths:</w:t>
            </w:r>
            <w:r>
              <w:rPr>
                <w:b/>
                <w:szCs w:val="24"/>
              </w:rPr>
              <w:t xml:space="preserve"> </w:t>
            </w:r>
            <w:r w:rsidRPr="00AC2E30">
              <w:rPr>
                <w:szCs w:val="24"/>
              </w:rPr>
              <w:t xml:space="preserve">Working </w:t>
            </w:r>
            <w:r>
              <w:rPr>
                <w:szCs w:val="24"/>
              </w:rPr>
              <w:t>to acquire Functional maths Level 2 and focusing on maths skills relevant to the home and work place.</w:t>
            </w:r>
          </w:p>
        </w:tc>
        <w:tc>
          <w:tcPr>
            <w:tcW w:w="1701" w:type="dxa"/>
            <w:vMerge/>
          </w:tcPr>
          <w:p w:rsidR="00AA761D" w:rsidRDefault="00AA761D" w:rsidP="0007015F">
            <w:pPr>
              <w:cnfStyle w:val="000000100000" w:firstRow="0" w:lastRow="0" w:firstColumn="0" w:lastColumn="0" w:oddVBand="0" w:evenVBand="0" w:oddHBand="1" w:evenHBand="0" w:firstRowFirstColumn="0" w:firstRowLastColumn="0" w:lastRowFirstColumn="0" w:lastRowLastColumn="0"/>
              <w:rPr>
                <w:b/>
                <w:szCs w:val="24"/>
              </w:rPr>
            </w:pPr>
          </w:p>
        </w:tc>
      </w:tr>
      <w:tr w:rsidR="00AA761D" w:rsidRPr="00626784" w:rsidTr="00E94A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1" w:type="dxa"/>
          </w:tcPr>
          <w:p w:rsidR="00AA761D" w:rsidRDefault="00AA761D" w:rsidP="0007015F">
            <w:pPr>
              <w:rPr>
                <w:b w:val="0"/>
                <w:szCs w:val="24"/>
              </w:rPr>
            </w:pPr>
            <w:r>
              <w:rPr>
                <w:b w:val="0"/>
                <w:szCs w:val="24"/>
              </w:rPr>
              <w:t xml:space="preserve">Curriculum </w:t>
            </w:r>
          </w:p>
          <w:p w:rsidR="00AA761D" w:rsidRPr="00626784" w:rsidRDefault="00AA761D" w:rsidP="0007015F">
            <w:pPr>
              <w:rPr>
                <w:b w:val="0"/>
                <w:szCs w:val="24"/>
              </w:rPr>
            </w:pPr>
            <w:r>
              <w:rPr>
                <w:b w:val="0"/>
                <w:szCs w:val="24"/>
              </w:rPr>
              <w:t>Other Subjects</w:t>
            </w:r>
          </w:p>
        </w:tc>
        <w:tc>
          <w:tcPr>
            <w:tcW w:w="3892" w:type="dxa"/>
          </w:tcPr>
          <w:p w:rsidR="00AA761D" w:rsidRPr="003F1F05" w:rsidRDefault="00AA761D" w:rsidP="0007015F">
            <w:pPr>
              <w:cnfStyle w:val="000000010000" w:firstRow="0" w:lastRow="0" w:firstColumn="0" w:lastColumn="0" w:oddVBand="0" w:evenVBand="0" w:oddHBand="0" w:evenHBand="1" w:firstRowFirstColumn="0" w:firstRowLastColumn="0" w:lastRowFirstColumn="0" w:lastRowLastColumn="0"/>
              <w:rPr>
                <w:szCs w:val="24"/>
              </w:rPr>
            </w:pPr>
            <w:r w:rsidRPr="003F1F05">
              <w:rPr>
                <w:szCs w:val="24"/>
              </w:rPr>
              <w:t>Subjects are taught broadly in line with the National Curriculum. Literacy and Numeracy skills are integral to the learning reflecting their stages in those subjects. Students are taught topics which are meaningful and relevant to everyday life. Opportunities for social interaction are maximised.</w:t>
            </w:r>
          </w:p>
        </w:tc>
        <w:tc>
          <w:tcPr>
            <w:tcW w:w="3893" w:type="dxa"/>
          </w:tcPr>
          <w:p w:rsidR="00AA761D" w:rsidRPr="003D4297" w:rsidRDefault="00AA761D" w:rsidP="0007015F">
            <w:pPr>
              <w:cnfStyle w:val="000000010000" w:firstRow="0" w:lastRow="0" w:firstColumn="0" w:lastColumn="0" w:oddVBand="0" w:evenVBand="0" w:oddHBand="0" w:evenHBand="1" w:firstRowFirstColumn="0" w:firstRowLastColumn="0" w:lastRowFirstColumn="0" w:lastRowLastColumn="0"/>
              <w:rPr>
                <w:szCs w:val="24"/>
              </w:rPr>
            </w:pPr>
            <w:r>
              <w:rPr>
                <w:szCs w:val="24"/>
              </w:rPr>
              <w:t xml:space="preserve">Learning from KS3 is built upon leading to accreditations. </w:t>
            </w:r>
          </w:p>
        </w:tc>
        <w:tc>
          <w:tcPr>
            <w:tcW w:w="4372" w:type="dxa"/>
          </w:tcPr>
          <w:p w:rsidR="00AA761D" w:rsidRPr="00B56F91" w:rsidRDefault="00AA761D" w:rsidP="0007015F">
            <w:pPr>
              <w:cnfStyle w:val="000000010000" w:firstRow="0" w:lastRow="0" w:firstColumn="0" w:lastColumn="0" w:oddVBand="0" w:evenVBand="0" w:oddHBand="0" w:evenHBand="1" w:firstRowFirstColumn="0" w:firstRowLastColumn="0" w:lastRowFirstColumn="0" w:lastRowLastColumn="0"/>
              <w:rPr>
                <w:szCs w:val="24"/>
              </w:rPr>
            </w:pPr>
            <w:r w:rsidRPr="00B56F91">
              <w:rPr>
                <w:szCs w:val="24"/>
              </w:rPr>
              <w:t xml:space="preserve">Through a range of </w:t>
            </w:r>
            <w:r w:rsidR="00025FCF">
              <w:rPr>
                <w:szCs w:val="24"/>
              </w:rPr>
              <w:t>BTEC</w:t>
            </w:r>
            <w:r w:rsidRPr="00B56F91">
              <w:rPr>
                <w:szCs w:val="24"/>
              </w:rPr>
              <w:t xml:space="preserve"> qualifications students are given the opportunity to experience a variety of vocational and independence skills such as animal care, home cooking, travel training, construction and money management.</w:t>
            </w:r>
            <w:r>
              <w:rPr>
                <w:szCs w:val="24"/>
              </w:rPr>
              <w:t xml:space="preserve"> Students are encouraged and assisted in work placement and college modules participation.</w:t>
            </w:r>
          </w:p>
        </w:tc>
        <w:tc>
          <w:tcPr>
            <w:tcW w:w="1701" w:type="dxa"/>
            <w:vMerge/>
          </w:tcPr>
          <w:p w:rsidR="00AA761D" w:rsidRDefault="00AA761D" w:rsidP="0007015F">
            <w:pPr>
              <w:cnfStyle w:val="000000010000" w:firstRow="0" w:lastRow="0" w:firstColumn="0" w:lastColumn="0" w:oddVBand="0" w:evenVBand="0" w:oddHBand="0" w:evenHBand="1" w:firstRowFirstColumn="0" w:firstRowLastColumn="0" w:lastRowFirstColumn="0" w:lastRowLastColumn="0"/>
              <w:rPr>
                <w:b/>
                <w:szCs w:val="24"/>
              </w:rPr>
            </w:pPr>
          </w:p>
        </w:tc>
      </w:tr>
      <w:tr w:rsidR="00AA761D" w:rsidRPr="00626784" w:rsidTr="00E94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1" w:type="dxa"/>
          </w:tcPr>
          <w:p w:rsidR="00AA761D" w:rsidRPr="00626784" w:rsidRDefault="00AA761D" w:rsidP="0007015F">
            <w:pPr>
              <w:rPr>
                <w:b w:val="0"/>
                <w:szCs w:val="24"/>
              </w:rPr>
            </w:pPr>
            <w:r w:rsidRPr="00626784">
              <w:rPr>
                <w:b w:val="0"/>
                <w:szCs w:val="24"/>
              </w:rPr>
              <w:t>Qualifications</w:t>
            </w:r>
          </w:p>
        </w:tc>
        <w:tc>
          <w:tcPr>
            <w:tcW w:w="3892" w:type="dxa"/>
          </w:tcPr>
          <w:p w:rsidR="00AA761D" w:rsidRPr="003F1F05" w:rsidRDefault="00AA761D" w:rsidP="0007015F">
            <w:pPr>
              <w:cnfStyle w:val="000000100000" w:firstRow="0" w:lastRow="0" w:firstColumn="0" w:lastColumn="0" w:oddVBand="0" w:evenVBand="0" w:oddHBand="1" w:evenHBand="0" w:firstRowFirstColumn="0" w:firstRowLastColumn="0" w:lastRowFirstColumn="0" w:lastRowLastColumn="0"/>
              <w:rPr>
                <w:b/>
                <w:szCs w:val="24"/>
              </w:rPr>
            </w:pPr>
            <w:r w:rsidRPr="003F1F05">
              <w:rPr>
                <w:szCs w:val="24"/>
              </w:rPr>
              <w:t>English Entry Level (Yr 9)</w:t>
            </w:r>
          </w:p>
          <w:p w:rsidR="00AA761D" w:rsidRPr="003F1F05" w:rsidRDefault="00AA761D" w:rsidP="0007015F">
            <w:pPr>
              <w:cnfStyle w:val="000000100000" w:firstRow="0" w:lastRow="0" w:firstColumn="0" w:lastColumn="0" w:oddVBand="0" w:evenVBand="0" w:oddHBand="1" w:evenHBand="0" w:firstRowFirstColumn="0" w:firstRowLastColumn="0" w:lastRowFirstColumn="0" w:lastRowLastColumn="0"/>
              <w:rPr>
                <w:b/>
                <w:szCs w:val="24"/>
              </w:rPr>
            </w:pPr>
            <w:r w:rsidRPr="003F1F05">
              <w:rPr>
                <w:szCs w:val="24"/>
              </w:rPr>
              <w:t>Maths Entry Level  (Yr 8/9)</w:t>
            </w:r>
          </w:p>
        </w:tc>
        <w:tc>
          <w:tcPr>
            <w:tcW w:w="3893" w:type="dxa"/>
          </w:tcPr>
          <w:p w:rsidR="00AA761D" w:rsidRPr="003F1F05" w:rsidRDefault="00AA761D" w:rsidP="0007015F">
            <w:pPr>
              <w:cnfStyle w:val="000000100000" w:firstRow="0" w:lastRow="0" w:firstColumn="0" w:lastColumn="0" w:oddVBand="0" w:evenVBand="0" w:oddHBand="1" w:evenHBand="0" w:firstRowFirstColumn="0" w:firstRowLastColumn="0" w:lastRowFirstColumn="0" w:lastRowLastColumn="0"/>
              <w:rPr>
                <w:szCs w:val="24"/>
              </w:rPr>
            </w:pPr>
            <w:r w:rsidRPr="003F1F05">
              <w:rPr>
                <w:szCs w:val="24"/>
              </w:rPr>
              <w:t xml:space="preserve">GCSE English Language </w:t>
            </w:r>
          </w:p>
          <w:p w:rsidR="00AA761D" w:rsidRPr="003F1F05" w:rsidRDefault="00AA761D" w:rsidP="0007015F">
            <w:pPr>
              <w:cnfStyle w:val="000000100000" w:firstRow="0" w:lastRow="0" w:firstColumn="0" w:lastColumn="0" w:oddVBand="0" w:evenVBand="0" w:oddHBand="1" w:evenHBand="0" w:firstRowFirstColumn="0" w:firstRowLastColumn="0" w:lastRowFirstColumn="0" w:lastRowLastColumn="0"/>
              <w:rPr>
                <w:szCs w:val="24"/>
              </w:rPr>
            </w:pPr>
            <w:r w:rsidRPr="003F1F05">
              <w:rPr>
                <w:szCs w:val="24"/>
              </w:rPr>
              <w:t>Functional Maths Level 1</w:t>
            </w:r>
          </w:p>
          <w:p w:rsidR="00AA761D" w:rsidRPr="003F1F05" w:rsidRDefault="00AA761D" w:rsidP="0007015F">
            <w:pPr>
              <w:cnfStyle w:val="000000100000" w:firstRow="0" w:lastRow="0" w:firstColumn="0" w:lastColumn="0" w:oddVBand="0" w:evenVBand="0" w:oddHBand="1" w:evenHBand="0" w:firstRowFirstColumn="0" w:firstRowLastColumn="0" w:lastRowFirstColumn="0" w:lastRowLastColumn="0"/>
              <w:rPr>
                <w:szCs w:val="24"/>
              </w:rPr>
            </w:pPr>
            <w:r w:rsidRPr="003F1F05">
              <w:rPr>
                <w:szCs w:val="24"/>
              </w:rPr>
              <w:t>GCSE Functional Maths Entry 3</w:t>
            </w:r>
          </w:p>
          <w:p w:rsidR="00AA761D" w:rsidRPr="003F1F05" w:rsidRDefault="00AA761D" w:rsidP="0007015F">
            <w:pPr>
              <w:cnfStyle w:val="000000100000" w:firstRow="0" w:lastRow="0" w:firstColumn="0" w:lastColumn="0" w:oddVBand="0" w:evenVBand="0" w:oddHBand="1" w:evenHBand="0" w:firstRowFirstColumn="0" w:firstRowLastColumn="0" w:lastRowFirstColumn="0" w:lastRowLastColumn="0"/>
              <w:rPr>
                <w:szCs w:val="24"/>
              </w:rPr>
            </w:pPr>
            <w:r w:rsidRPr="003F1F05">
              <w:rPr>
                <w:szCs w:val="24"/>
              </w:rPr>
              <w:t xml:space="preserve">PE GCSE Short Course </w:t>
            </w:r>
          </w:p>
          <w:p w:rsidR="00AA761D" w:rsidRPr="003F1F05" w:rsidRDefault="00AA761D" w:rsidP="0007015F">
            <w:pPr>
              <w:cnfStyle w:val="000000100000" w:firstRow="0" w:lastRow="0" w:firstColumn="0" w:lastColumn="0" w:oddVBand="0" w:evenVBand="0" w:oddHBand="1" w:evenHBand="0" w:firstRowFirstColumn="0" w:firstRowLastColumn="0" w:lastRowFirstColumn="0" w:lastRowLastColumn="0"/>
              <w:rPr>
                <w:szCs w:val="24"/>
              </w:rPr>
            </w:pPr>
            <w:r w:rsidRPr="003F1F05">
              <w:rPr>
                <w:szCs w:val="24"/>
              </w:rPr>
              <w:t xml:space="preserve">Entry Level Humanities </w:t>
            </w:r>
          </w:p>
          <w:p w:rsidR="00E94A90" w:rsidRDefault="00AA761D" w:rsidP="0007015F">
            <w:pPr>
              <w:cnfStyle w:val="000000100000" w:firstRow="0" w:lastRow="0" w:firstColumn="0" w:lastColumn="0" w:oddVBand="0" w:evenVBand="0" w:oddHBand="1" w:evenHBand="0" w:firstRowFirstColumn="0" w:firstRowLastColumn="0" w:lastRowFirstColumn="0" w:lastRowLastColumn="0"/>
              <w:rPr>
                <w:b/>
                <w:szCs w:val="24"/>
              </w:rPr>
            </w:pPr>
            <w:r w:rsidRPr="003F1F05">
              <w:rPr>
                <w:szCs w:val="24"/>
              </w:rPr>
              <w:t>Cambridge Nationals L2</w:t>
            </w:r>
          </w:p>
          <w:p w:rsidR="00AA761D" w:rsidRPr="00E94A90" w:rsidRDefault="00AA761D" w:rsidP="00E94A90">
            <w:pPr>
              <w:jc w:val="center"/>
              <w:cnfStyle w:val="000000100000" w:firstRow="0" w:lastRow="0" w:firstColumn="0" w:lastColumn="0" w:oddVBand="0" w:evenVBand="0" w:oddHBand="1" w:evenHBand="0" w:firstRowFirstColumn="0" w:firstRowLastColumn="0" w:lastRowFirstColumn="0" w:lastRowLastColumn="0"/>
              <w:rPr>
                <w:szCs w:val="24"/>
              </w:rPr>
            </w:pPr>
          </w:p>
        </w:tc>
        <w:tc>
          <w:tcPr>
            <w:tcW w:w="4372" w:type="dxa"/>
          </w:tcPr>
          <w:p w:rsidR="00AA761D" w:rsidRPr="003F1F05" w:rsidRDefault="00AA761D" w:rsidP="0007015F">
            <w:pPr>
              <w:cnfStyle w:val="000000100000" w:firstRow="0" w:lastRow="0" w:firstColumn="0" w:lastColumn="0" w:oddVBand="0" w:evenVBand="0" w:oddHBand="1" w:evenHBand="0" w:firstRowFirstColumn="0" w:firstRowLastColumn="0" w:lastRowFirstColumn="0" w:lastRowLastColumn="0"/>
              <w:rPr>
                <w:szCs w:val="24"/>
              </w:rPr>
            </w:pPr>
            <w:r w:rsidRPr="003F1F05">
              <w:rPr>
                <w:szCs w:val="24"/>
              </w:rPr>
              <w:t xml:space="preserve">GCSE English Literature </w:t>
            </w:r>
          </w:p>
          <w:p w:rsidR="00AA761D" w:rsidRPr="003F1F05" w:rsidRDefault="00AA761D" w:rsidP="0007015F">
            <w:pPr>
              <w:cnfStyle w:val="000000100000" w:firstRow="0" w:lastRow="0" w:firstColumn="0" w:lastColumn="0" w:oddVBand="0" w:evenVBand="0" w:oddHBand="1" w:evenHBand="0" w:firstRowFirstColumn="0" w:firstRowLastColumn="0" w:lastRowFirstColumn="0" w:lastRowLastColumn="0"/>
              <w:rPr>
                <w:szCs w:val="24"/>
              </w:rPr>
            </w:pPr>
            <w:r w:rsidRPr="003F1F05">
              <w:rPr>
                <w:szCs w:val="24"/>
              </w:rPr>
              <w:t>Functional Maths L2</w:t>
            </w:r>
          </w:p>
          <w:p w:rsidR="00AA761D" w:rsidRDefault="00025FCF" w:rsidP="0007015F">
            <w:pPr>
              <w:cnfStyle w:val="000000100000" w:firstRow="0" w:lastRow="0" w:firstColumn="0" w:lastColumn="0" w:oddVBand="0" w:evenVBand="0" w:oddHBand="1" w:evenHBand="0" w:firstRowFirstColumn="0" w:firstRowLastColumn="0" w:lastRowFirstColumn="0" w:lastRowLastColumn="0"/>
              <w:rPr>
                <w:szCs w:val="24"/>
              </w:rPr>
            </w:pPr>
            <w:r>
              <w:rPr>
                <w:szCs w:val="24"/>
              </w:rPr>
              <w:t>BTEC</w:t>
            </w:r>
            <w:r w:rsidR="00AA761D" w:rsidRPr="003F1F05">
              <w:rPr>
                <w:szCs w:val="24"/>
              </w:rPr>
              <w:t xml:space="preserve"> Money and Finance </w:t>
            </w:r>
          </w:p>
          <w:p w:rsidR="00AA761D" w:rsidRDefault="00025FCF" w:rsidP="0007015F">
            <w:pPr>
              <w:cnfStyle w:val="000000100000" w:firstRow="0" w:lastRow="0" w:firstColumn="0" w:lastColumn="0" w:oddVBand="0" w:evenVBand="0" w:oddHBand="1" w:evenHBand="0" w:firstRowFirstColumn="0" w:firstRowLastColumn="0" w:lastRowFirstColumn="0" w:lastRowLastColumn="0"/>
              <w:rPr>
                <w:szCs w:val="24"/>
              </w:rPr>
            </w:pPr>
            <w:r>
              <w:rPr>
                <w:szCs w:val="24"/>
              </w:rPr>
              <w:t>BTEC</w:t>
            </w:r>
            <w:r w:rsidR="00AA761D">
              <w:rPr>
                <w:szCs w:val="24"/>
              </w:rPr>
              <w:t xml:space="preserve"> Vocational Studies</w:t>
            </w:r>
          </w:p>
          <w:p w:rsidR="00AA761D" w:rsidRPr="003F1F05" w:rsidRDefault="00AA761D" w:rsidP="0007015F">
            <w:pPr>
              <w:cnfStyle w:val="000000100000" w:firstRow="0" w:lastRow="0" w:firstColumn="0" w:lastColumn="0" w:oddVBand="0" w:evenVBand="0" w:oddHBand="1" w:evenHBand="0" w:firstRowFirstColumn="0" w:firstRowLastColumn="0" w:lastRowFirstColumn="0" w:lastRowLastColumn="0"/>
              <w:rPr>
                <w:b/>
                <w:szCs w:val="24"/>
              </w:rPr>
            </w:pPr>
            <w:r w:rsidRPr="003F1F05">
              <w:rPr>
                <w:szCs w:val="24"/>
              </w:rPr>
              <w:t>ICT ECDL Extra Level 2</w:t>
            </w:r>
          </w:p>
        </w:tc>
        <w:tc>
          <w:tcPr>
            <w:tcW w:w="1701" w:type="dxa"/>
            <w:vMerge/>
          </w:tcPr>
          <w:p w:rsidR="00AA761D" w:rsidRPr="00626784" w:rsidRDefault="00AA761D" w:rsidP="0007015F">
            <w:pPr>
              <w:cnfStyle w:val="000000100000" w:firstRow="0" w:lastRow="0" w:firstColumn="0" w:lastColumn="0" w:oddVBand="0" w:evenVBand="0" w:oddHBand="1" w:evenHBand="0" w:firstRowFirstColumn="0" w:firstRowLastColumn="0" w:lastRowFirstColumn="0" w:lastRowLastColumn="0"/>
              <w:rPr>
                <w:szCs w:val="24"/>
              </w:rPr>
            </w:pPr>
          </w:p>
        </w:tc>
      </w:tr>
    </w:tbl>
    <w:p w:rsidR="00AA761D" w:rsidRDefault="00AA761D" w:rsidP="00AA761D">
      <w:pPr>
        <w:rPr>
          <w:sz w:val="24"/>
        </w:rPr>
      </w:pPr>
      <w:r>
        <w:rPr>
          <w:b/>
          <w:sz w:val="32"/>
        </w:rPr>
        <w:t xml:space="preserve">Entry Level- </w:t>
      </w:r>
      <w:r>
        <w:rPr>
          <w:sz w:val="24"/>
          <w:szCs w:val="24"/>
        </w:rPr>
        <w:t>for students who typically work towards Entry Level accreditation in KS4.</w:t>
      </w:r>
    </w:p>
    <w:tbl>
      <w:tblPr>
        <w:tblStyle w:val="ColorfulList-Accent2"/>
        <w:tblW w:w="15339" w:type="dxa"/>
        <w:tblInd w:w="-699" w:type="dxa"/>
        <w:tblLayout w:type="fixed"/>
        <w:tblLook w:val="04A0" w:firstRow="1" w:lastRow="0" w:firstColumn="1" w:lastColumn="0" w:noHBand="0" w:noVBand="1"/>
      </w:tblPr>
      <w:tblGrid>
        <w:gridCol w:w="1481"/>
        <w:gridCol w:w="4090"/>
        <w:gridCol w:w="4090"/>
        <w:gridCol w:w="3977"/>
        <w:gridCol w:w="1701"/>
      </w:tblGrid>
      <w:tr w:rsidR="00AA761D" w:rsidRPr="00626784" w:rsidTr="00E94A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1" w:type="dxa"/>
          </w:tcPr>
          <w:p w:rsidR="00AA761D" w:rsidRPr="00626784" w:rsidRDefault="00AA761D" w:rsidP="0007015F">
            <w:pPr>
              <w:rPr>
                <w:b w:val="0"/>
                <w:szCs w:val="24"/>
              </w:rPr>
            </w:pPr>
            <w:r w:rsidRPr="00626784">
              <w:rPr>
                <w:b w:val="0"/>
                <w:szCs w:val="24"/>
              </w:rPr>
              <w:t>Subject</w:t>
            </w:r>
          </w:p>
        </w:tc>
        <w:tc>
          <w:tcPr>
            <w:tcW w:w="4090" w:type="dxa"/>
          </w:tcPr>
          <w:p w:rsidR="00AA761D" w:rsidRPr="00626784" w:rsidRDefault="00AA761D" w:rsidP="0007015F">
            <w:pPr>
              <w:jc w:val="center"/>
              <w:cnfStyle w:val="100000000000" w:firstRow="1" w:lastRow="0" w:firstColumn="0" w:lastColumn="0" w:oddVBand="0" w:evenVBand="0" w:oddHBand="0" w:evenHBand="0" w:firstRowFirstColumn="0" w:firstRowLastColumn="0" w:lastRowFirstColumn="0" w:lastRowLastColumn="0"/>
              <w:rPr>
                <w:b w:val="0"/>
                <w:szCs w:val="24"/>
              </w:rPr>
            </w:pPr>
            <w:r w:rsidRPr="00626784">
              <w:rPr>
                <w:b w:val="0"/>
                <w:szCs w:val="24"/>
              </w:rPr>
              <w:t>KS3</w:t>
            </w:r>
          </w:p>
        </w:tc>
        <w:tc>
          <w:tcPr>
            <w:tcW w:w="4090" w:type="dxa"/>
          </w:tcPr>
          <w:p w:rsidR="00AA761D" w:rsidRPr="00626784" w:rsidRDefault="00AA761D" w:rsidP="0007015F">
            <w:pPr>
              <w:jc w:val="center"/>
              <w:cnfStyle w:val="100000000000" w:firstRow="1" w:lastRow="0" w:firstColumn="0" w:lastColumn="0" w:oddVBand="0" w:evenVBand="0" w:oddHBand="0" w:evenHBand="0" w:firstRowFirstColumn="0" w:firstRowLastColumn="0" w:lastRowFirstColumn="0" w:lastRowLastColumn="0"/>
              <w:rPr>
                <w:b w:val="0"/>
                <w:szCs w:val="24"/>
              </w:rPr>
            </w:pPr>
            <w:r w:rsidRPr="00626784">
              <w:rPr>
                <w:b w:val="0"/>
                <w:szCs w:val="24"/>
              </w:rPr>
              <w:t>KS4</w:t>
            </w:r>
          </w:p>
        </w:tc>
        <w:tc>
          <w:tcPr>
            <w:tcW w:w="3977" w:type="dxa"/>
          </w:tcPr>
          <w:p w:rsidR="00AA761D" w:rsidRPr="00626784" w:rsidRDefault="00AA761D" w:rsidP="0007015F">
            <w:pPr>
              <w:jc w:val="center"/>
              <w:cnfStyle w:val="100000000000" w:firstRow="1" w:lastRow="0" w:firstColumn="0" w:lastColumn="0" w:oddVBand="0" w:evenVBand="0" w:oddHBand="0" w:evenHBand="0" w:firstRowFirstColumn="0" w:firstRowLastColumn="0" w:lastRowFirstColumn="0" w:lastRowLastColumn="0"/>
              <w:rPr>
                <w:b w:val="0"/>
                <w:szCs w:val="24"/>
              </w:rPr>
            </w:pPr>
            <w:r w:rsidRPr="00626784">
              <w:rPr>
                <w:b w:val="0"/>
                <w:szCs w:val="24"/>
              </w:rPr>
              <w:t>KS5</w:t>
            </w:r>
          </w:p>
        </w:tc>
        <w:tc>
          <w:tcPr>
            <w:tcW w:w="1701" w:type="dxa"/>
          </w:tcPr>
          <w:p w:rsidR="00AA761D" w:rsidRPr="00626784" w:rsidRDefault="00AA761D" w:rsidP="0007015F">
            <w:pPr>
              <w:jc w:val="center"/>
              <w:cnfStyle w:val="100000000000" w:firstRow="1" w:lastRow="0" w:firstColumn="0" w:lastColumn="0" w:oddVBand="0" w:evenVBand="0" w:oddHBand="0" w:evenHBand="0" w:firstRowFirstColumn="0" w:firstRowLastColumn="0" w:lastRowFirstColumn="0" w:lastRowLastColumn="0"/>
              <w:rPr>
                <w:b w:val="0"/>
                <w:szCs w:val="24"/>
              </w:rPr>
            </w:pPr>
            <w:r>
              <w:rPr>
                <w:b w:val="0"/>
                <w:szCs w:val="24"/>
              </w:rPr>
              <w:t>Age 19+</w:t>
            </w:r>
          </w:p>
        </w:tc>
      </w:tr>
      <w:tr w:rsidR="00AA761D" w:rsidRPr="00626784" w:rsidTr="00E94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1" w:type="dxa"/>
          </w:tcPr>
          <w:p w:rsidR="00AA761D" w:rsidRPr="00626784" w:rsidRDefault="00AA761D" w:rsidP="0007015F">
            <w:pPr>
              <w:rPr>
                <w:b w:val="0"/>
                <w:szCs w:val="24"/>
              </w:rPr>
            </w:pPr>
            <w:r w:rsidRPr="00626784">
              <w:rPr>
                <w:b w:val="0"/>
                <w:szCs w:val="24"/>
              </w:rPr>
              <w:t>FOCUS</w:t>
            </w:r>
          </w:p>
        </w:tc>
        <w:tc>
          <w:tcPr>
            <w:tcW w:w="4090" w:type="dxa"/>
          </w:tcPr>
          <w:p w:rsidR="00AA761D" w:rsidRPr="003F1F05" w:rsidRDefault="00AA761D" w:rsidP="0007015F">
            <w:pPr>
              <w:cnfStyle w:val="000000100000" w:firstRow="0" w:lastRow="0" w:firstColumn="0" w:lastColumn="0" w:oddVBand="0" w:evenVBand="0" w:oddHBand="1" w:evenHBand="0" w:firstRowFirstColumn="0" w:firstRowLastColumn="0" w:lastRowFirstColumn="0" w:lastRowLastColumn="0"/>
              <w:rPr>
                <w:szCs w:val="24"/>
              </w:rPr>
            </w:pPr>
            <w:r w:rsidRPr="003F1F05">
              <w:rPr>
                <w:szCs w:val="24"/>
              </w:rPr>
              <w:t>Development of Curriculum Knowledge and Skills gaining increasing confidence and independence</w:t>
            </w:r>
          </w:p>
        </w:tc>
        <w:tc>
          <w:tcPr>
            <w:tcW w:w="4090" w:type="dxa"/>
          </w:tcPr>
          <w:p w:rsidR="00AA761D" w:rsidRPr="003F1F05" w:rsidRDefault="00AA761D" w:rsidP="0007015F">
            <w:pPr>
              <w:cnfStyle w:val="000000100000" w:firstRow="0" w:lastRow="0" w:firstColumn="0" w:lastColumn="0" w:oddVBand="0" w:evenVBand="0" w:oddHBand="1" w:evenHBand="0" w:firstRowFirstColumn="0" w:firstRowLastColumn="0" w:lastRowFirstColumn="0" w:lastRowLastColumn="0"/>
              <w:rPr>
                <w:szCs w:val="24"/>
              </w:rPr>
            </w:pPr>
            <w:r w:rsidRPr="003F1F05">
              <w:rPr>
                <w:szCs w:val="24"/>
              </w:rPr>
              <w:t>Development of Curriculum knowledge and skills with a focus on gaining qualifications</w:t>
            </w:r>
          </w:p>
        </w:tc>
        <w:tc>
          <w:tcPr>
            <w:tcW w:w="3977" w:type="dxa"/>
          </w:tcPr>
          <w:p w:rsidR="00AA761D" w:rsidRPr="003F1F05" w:rsidRDefault="00AA761D" w:rsidP="0007015F">
            <w:pPr>
              <w:cnfStyle w:val="000000100000" w:firstRow="0" w:lastRow="0" w:firstColumn="0" w:lastColumn="0" w:oddVBand="0" w:evenVBand="0" w:oddHBand="1" w:evenHBand="0" w:firstRowFirstColumn="0" w:firstRowLastColumn="0" w:lastRowFirstColumn="0" w:lastRowLastColumn="0"/>
              <w:rPr>
                <w:szCs w:val="24"/>
              </w:rPr>
            </w:pPr>
            <w:r w:rsidRPr="003F1F05">
              <w:rPr>
                <w:szCs w:val="24"/>
              </w:rPr>
              <w:t>Readiness for independent living and work</w:t>
            </w:r>
          </w:p>
        </w:tc>
        <w:tc>
          <w:tcPr>
            <w:tcW w:w="1701" w:type="dxa"/>
            <w:vMerge w:val="restart"/>
          </w:tcPr>
          <w:p w:rsidR="00AA761D" w:rsidRDefault="00AA761D" w:rsidP="0007015F">
            <w:pPr>
              <w:cnfStyle w:val="000000100000" w:firstRow="0" w:lastRow="0" w:firstColumn="0" w:lastColumn="0" w:oddVBand="0" w:evenVBand="0" w:oddHBand="1" w:evenHBand="0" w:firstRowFirstColumn="0" w:firstRowLastColumn="0" w:lastRowFirstColumn="0" w:lastRowLastColumn="0"/>
              <w:rPr>
                <w:b/>
                <w:szCs w:val="24"/>
              </w:rPr>
            </w:pPr>
          </w:p>
          <w:p w:rsidR="00AA761D" w:rsidRDefault="00AA761D" w:rsidP="0007015F">
            <w:pPr>
              <w:cnfStyle w:val="000000100000" w:firstRow="0" w:lastRow="0" w:firstColumn="0" w:lastColumn="0" w:oddVBand="0" w:evenVBand="0" w:oddHBand="1" w:evenHBand="0" w:firstRowFirstColumn="0" w:firstRowLastColumn="0" w:lastRowFirstColumn="0" w:lastRowLastColumn="0"/>
              <w:rPr>
                <w:b/>
                <w:szCs w:val="24"/>
              </w:rPr>
            </w:pPr>
            <w:r>
              <w:rPr>
                <w:b/>
                <w:szCs w:val="24"/>
              </w:rPr>
              <w:t>Students are confident and clear in their future options and possibilities for education and work.</w:t>
            </w:r>
          </w:p>
          <w:p w:rsidR="00AA761D" w:rsidRDefault="00AA761D" w:rsidP="0007015F">
            <w:pPr>
              <w:cnfStyle w:val="000000100000" w:firstRow="0" w:lastRow="0" w:firstColumn="0" w:lastColumn="0" w:oddVBand="0" w:evenVBand="0" w:oddHBand="1" w:evenHBand="0" w:firstRowFirstColumn="0" w:firstRowLastColumn="0" w:lastRowFirstColumn="0" w:lastRowLastColumn="0"/>
              <w:rPr>
                <w:b/>
                <w:szCs w:val="24"/>
              </w:rPr>
            </w:pPr>
          </w:p>
          <w:p w:rsidR="00AA761D" w:rsidRDefault="00AA761D" w:rsidP="0007015F">
            <w:pPr>
              <w:cnfStyle w:val="000000100000" w:firstRow="0" w:lastRow="0" w:firstColumn="0" w:lastColumn="0" w:oddVBand="0" w:evenVBand="0" w:oddHBand="1" w:evenHBand="0" w:firstRowFirstColumn="0" w:firstRowLastColumn="0" w:lastRowFirstColumn="0" w:lastRowLastColumn="0"/>
              <w:rPr>
                <w:b/>
                <w:szCs w:val="24"/>
              </w:rPr>
            </w:pPr>
            <w:r>
              <w:rPr>
                <w:b/>
                <w:szCs w:val="24"/>
              </w:rPr>
              <w:t xml:space="preserve">Options: </w:t>
            </w:r>
          </w:p>
          <w:p w:rsidR="00AA761D" w:rsidRDefault="00AA761D" w:rsidP="0007015F">
            <w:pPr>
              <w:pStyle w:val="ListParagraph"/>
              <w:numPr>
                <w:ilvl w:val="0"/>
                <w:numId w:val="31"/>
              </w:numPr>
              <w:ind w:left="289" w:hanging="300"/>
              <w:cnfStyle w:val="000000100000" w:firstRow="0" w:lastRow="0" w:firstColumn="0" w:lastColumn="0" w:oddVBand="0" w:evenVBand="0" w:oddHBand="1" w:evenHBand="0" w:firstRowFirstColumn="0" w:firstRowLastColumn="0" w:lastRowFirstColumn="0" w:lastRowLastColumn="0"/>
              <w:rPr>
                <w:b/>
                <w:szCs w:val="24"/>
              </w:rPr>
            </w:pPr>
            <w:r>
              <w:rPr>
                <w:b/>
                <w:szCs w:val="24"/>
              </w:rPr>
              <w:t xml:space="preserve">Stony Dean </w:t>
            </w:r>
            <w:r w:rsidRPr="005676AF">
              <w:rPr>
                <w:b/>
                <w:szCs w:val="24"/>
              </w:rPr>
              <w:t>Supported Internship</w:t>
            </w:r>
          </w:p>
          <w:p w:rsidR="00AA761D" w:rsidRDefault="00AA761D" w:rsidP="0007015F">
            <w:pPr>
              <w:pStyle w:val="ListParagraph"/>
              <w:numPr>
                <w:ilvl w:val="0"/>
                <w:numId w:val="31"/>
              </w:numPr>
              <w:ind w:left="289" w:hanging="300"/>
              <w:cnfStyle w:val="000000100000" w:firstRow="0" w:lastRow="0" w:firstColumn="0" w:lastColumn="0" w:oddVBand="0" w:evenVBand="0" w:oddHBand="1" w:evenHBand="0" w:firstRowFirstColumn="0" w:firstRowLastColumn="0" w:lastRowFirstColumn="0" w:lastRowLastColumn="0"/>
              <w:rPr>
                <w:b/>
                <w:szCs w:val="24"/>
              </w:rPr>
            </w:pPr>
            <w:r>
              <w:rPr>
                <w:b/>
                <w:szCs w:val="24"/>
              </w:rPr>
              <w:t>Apprenticeships</w:t>
            </w:r>
          </w:p>
          <w:p w:rsidR="00AA761D" w:rsidRDefault="00AA761D" w:rsidP="0007015F">
            <w:pPr>
              <w:pStyle w:val="ListParagraph"/>
              <w:numPr>
                <w:ilvl w:val="0"/>
                <w:numId w:val="31"/>
              </w:numPr>
              <w:ind w:left="289" w:hanging="300"/>
              <w:cnfStyle w:val="000000100000" w:firstRow="0" w:lastRow="0" w:firstColumn="0" w:lastColumn="0" w:oddVBand="0" w:evenVBand="0" w:oddHBand="1" w:evenHBand="0" w:firstRowFirstColumn="0" w:firstRowLastColumn="0" w:lastRowFirstColumn="0" w:lastRowLastColumn="0"/>
              <w:rPr>
                <w:b/>
                <w:szCs w:val="24"/>
              </w:rPr>
            </w:pPr>
            <w:r>
              <w:rPr>
                <w:b/>
                <w:szCs w:val="24"/>
              </w:rPr>
              <w:t>Traineeships</w:t>
            </w:r>
          </w:p>
          <w:p w:rsidR="00AA761D" w:rsidRDefault="00AA761D" w:rsidP="0007015F">
            <w:pPr>
              <w:pStyle w:val="ListParagraph"/>
              <w:numPr>
                <w:ilvl w:val="0"/>
                <w:numId w:val="31"/>
              </w:numPr>
              <w:ind w:left="289" w:hanging="300"/>
              <w:cnfStyle w:val="000000100000" w:firstRow="0" w:lastRow="0" w:firstColumn="0" w:lastColumn="0" w:oddVBand="0" w:evenVBand="0" w:oddHBand="1" w:evenHBand="0" w:firstRowFirstColumn="0" w:firstRowLastColumn="0" w:lastRowFirstColumn="0" w:lastRowLastColumn="0"/>
              <w:rPr>
                <w:b/>
                <w:szCs w:val="24"/>
              </w:rPr>
            </w:pPr>
            <w:r>
              <w:rPr>
                <w:b/>
                <w:szCs w:val="24"/>
              </w:rPr>
              <w:t>Further Education College</w:t>
            </w:r>
          </w:p>
          <w:p w:rsidR="00AA761D" w:rsidRDefault="00AA761D" w:rsidP="0007015F">
            <w:pPr>
              <w:pStyle w:val="ListParagraph"/>
              <w:numPr>
                <w:ilvl w:val="0"/>
                <w:numId w:val="31"/>
              </w:numPr>
              <w:ind w:left="289" w:hanging="300"/>
              <w:cnfStyle w:val="000000100000" w:firstRow="0" w:lastRow="0" w:firstColumn="0" w:lastColumn="0" w:oddVBand="0" w:evenVBand="0" w:oddHBand="1" w:evenHBand="0" w:firstRowFirstColumn="0" w:firstRowLastColumn="0" w:lastRowFirstColumn="0" w:lastRowLastColumn="0"/>
              <w:rPr>
                <w:b/>
                <w:szCs w:val="24"/>
              </w:rPr>
            </w:pPr>
            <w:r>
              <w:rPr>
                <w:b/>
                <w:szCs w:val="24"/>
              </w:rPr>
              <w:t>Employment</w:t>
            </w:r>
          </w:p>
          <w:p w:rsidR="00AA761D" w:rsidRPr="003F1F05" w:rsidRDefault="00AA761D" w:rsidP="0007015F">
            <w:pPr>
              <w:cnfStyle w:val="000000100000" w:firstRow="0" w:lastRow="0" w:firstColumn="0" w:lastColumn="0" w:oddVBand="0" w:evenVBand="0" w:oddHBand="1" w:evenHBand="0" w:firstRowFirstColumn="0" w:firstRowLastColumn="0" w:lastRowFirstColumn="0" w:lastRowLastColumn="0"/>
              <w:rPr>
                <w:b/>
                <w:szCs w:val="24"/>
              </w:rPr>
            </w:pPr>
          </w:p>
        </w:tc>
      </w:tr>
      <w:tr w:rsidR="00AA761D" w:rsidRPr="00626784" w:rsidTr="00E94A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1" w:type="dxa"/>
          </w:tcPr>
          <w:p w:rsidR="00AA761D" w:rsidRPr="00626784" w:rsidRDefault="00AA761D" w:rsidP="0007015F">
            <w:pPr>
              <w:rPr>
                <w:b w:val="0"/>
                <w:szCs w:val="24"/>
              </w:rPr>
            </w:pPr>
            <w:r w:rsidRPr="00626784">
              <w:rPr>
                <w:b w:val="0"/>
                <w:szCs w:val="24"/>
              </w:rPr>
              <w:t>Personal Priorities</w:t>
            </w:r>
          </w:p>
        </w:tc>
        <w:tc>
          <w:tcPr>
            <w:tcW w:w="4090" w:type="dxa"/>
          </w:tcPr>
          <w:p w:rsidR="00AA761D" w:rsidRPr="003F1F05" w:rsidRDefault="00AA761D" w:rsidP="0007015F">
            <w:pPr>
              <w:pStyle w:val="ListParagraph"/>
              <w:numPr>
                <w:ilvl w:val="0"/>
                <w:numId w:val="25"/>
              </w:numPr>
              <w:cnfStyle w:val="000000010000" w:firstRow="0" w:lastRow="0" w:firstColumn="0" w:lastColumn="0" w:oddVBand="0" w:evenVBand="0" w:oddHBand="0" w:evenHBand="1" w:firstRowFirstColumn="0" w:firstRowLastColumn="0" w:lastRowFirstColumn="0" w:lastRowLastColumn="0"/>
              <w:rPr>
                <w:szCs w:val="24"/>
              </w:rPr>
            </w:pPr>
            <w:r w:rsidRPr="003F1F05">
              <w:rPr>
                <w:szCs w:val="24"/>
              </w:rPr>
              <w:t>Reducing Anxiety</w:t>
            </w:r>
          </w:p>
          <w:p w:rsidR="00AA761D" w:rsidRPr="003F1F05" w:rsidRDefault="00AA761D" w:rsidP="0007015F">
            <w:pPr>
              <w:pStyle w:val="ListParagraph"/>
              <w:numPr>
                <w:ilvl w:val="0"/>
                <w:numId w:val="25"/>
              </w:numPr>
              <w:cnfStyle w:val="000000010000" w:firstRow="0" w:lastRow="0" w:firstColumn="0" w:lastColumn="0" w:oddVBand="0" w:evenVBand="0" w:oddHBand="0" w:evenHBand="1" w:firstRowFirstColumn="0" w:firstRowLastColumn="0" w:lastRowFirstColumn="0" w:lastRowLastColumn="0"/>
              <w:rPr>
                <w:szCs w:val="24"/>
              </w:rPr>
            </w:pPr>
            <w:r w:rsidRPr="003F1F05">
              <w:rPr>
                <w:szCs w:val="24"/>
              </w:rPr>
              <w:t>Making and managing friendships</w:t>
            </w:r>
          </w:p>
          <w:p w:rsidR="00AA761D" w:rsidRPr="003F1F05" w:rsidRDefault="00AA761D" w:rsidP="0007015F">
            <w:pPr>
              <w:pStyle w:val="ListParagraph"/>
              <w:numPr>
                <w:ilvl w:val="0"/>
                <w:numId w:val="25"/>
              </w:numPr>
              <w:cnfStyle w:val="000000010000" w:firstRow="0" w:lastRow="0" w:firstColumn="0" w:lastColumn="0" w:oddVBand="0" w:evenVBand="0" w:oddHBand="0" w:evenHBand="1" w:firstRowFirstColumn="0" w:firstRowLastColumn="0" w:lastRowFirstColumn="0" w:lastRowLastColumn="0"/>
              <w:rPr>
                <w:szCs w:val="24"/>
              </w:rPr>
            </w:pPr>
            <w:r w:rsidRPr="003F1F05">
              <w:rPr>
                <w:szCs w:val="24"/>
              </w:rPr>
              <w:t>Physical Development and Personal Care</w:t>
            </w:r>
          </w:p>
          <w:p w:rsidR="00AA761D" w:rsidRPr="003F1F05" w:rsidRDefault="00AA761D" w:rsidP="0007015F">
            <w:pPr>
              <w:pStyle w:val="ListParagraph"/>
              <w:numPr>
                <w:ilvl w:val="0"/>
                <w:numId w:val="25"/>
              </w:numPr>
              <w:cnfStyle w:val="000000010000" w:firstRow="0" w:lastRow="0" w:firstColumn="0" w:lastColumn="0" w:oddVBand="0" w:evenVBand="0" w:oddHBand="0" w:evenHBand="1" w:firstRowFirstColumn="0" w:firstRowLastColumn="0" w:lastRowFirstColumn="0" w:lastRowLastColumn="0"/>
              <w:rPr>
                <w:szCs w:val="24"/>
              </w:rPr>
            </w:pPr>
            <w:r w:rsidRPr="003F1F05">
              <w:rPr>
                <w:szCs w:val="24"/>
              </w:rPr>
              <w:t>Developing Communication</w:t>
            </w:r>
          </w:p>
        </w:tc>
        <w:tc>
          <w:tcPr>
            <w:tcW w:w="4090" w:type="dxa"/>
          </w:tcPr>
          <w:p w:rsidR="00AA761D" w:rsidRPr="003F1F05" w:rsidRDefault="00AA761D" w:rsidP="0007015F">
            <w:pPr>
              <w:pStyle w:val="ListParagraph"/>
              <w:numPr>
                <w:ilvl w:val="0"/>
                <w:numId w:val="26"/>
              </w:numPr>
              <w:cnfStyle w:val="000000010000" w:firstRow="0" w:lastRow="0" w:firstColumn="0" w:lastColumn="0" w:oddVBand="0" w:evenVBand="0" w:oddHBand="0" w:evenHBand="1" w:firstRowFirstColumn="0" w:firstRowLastColumn="0" w:lastRowFirstColumn="0" w:lastRowLastColumn="0"/>
              <w:rPr>
                <w:szCs w:val="24"/>
              </w:rPr>
            </w:pPr>
            <w:r w:rsidRPr="003F1F05">
              <w:rPr>
                <w:szCs w:val="24"/>
              </w:rPr>
              <w:t>Reducing Anxiety leading up to exams</w:t>
            </w:r>
          </w:p>
          <w:p w:rsidR="00AA761D" w:rsidRPr="003F1F05" w:rsidRDefault="00AA761D" w:rsidP="0007015F">
            <w:pPr>
              <w:pStyle w:val="ListParagraph"/>
              <w:numPr>
                <w:ilvl w:val="0"/>
                <w:numId w:val="26"/>
              </w:numPr>
              <w:cnfStyle w:val="000000010000" w:firstRow="0" w:lastRow="0" w:firstColumn="0" w:lastColumn="0" w:oddVBand="0" w:evenVBand="0" w:oddHBand="0" w:evenHBand="1" w:firstRowFirstColumn="0" w:firstRowLastColumn="0" w:lastRowFirstColumn="0" w:lastRowLastColumn="0"/>
              <w:rPr>
                <w:szCs w:val="24"/>
              </w:rPr>
            </w:pPr>
            <w:r w:rsidRPr="003F1F05">
              <w:rPr>
                <w:szCs w:val="24"/>
              </w:rPr>
              <w:t>Managing friendships and relationships</w:t>
            </w:r>
          </w:p>
          <w:p w:rsidR="00AA761D" w:rsidRPr="003F1F05" w:rsidRDefault="00AA761D" w:rsidP="0007015F">
            <w:pPr>
              <w:pStyle w:val="ListParagraph"/>
              <w:numPr>
                <w:ilvl w:val="0"/>
                <w:numId w:val="26"/>
              </w:numPr>
              <w:cnfStyle w:val="000000010000" w:firstRow="0" w:lastRow="0" w:firstColumn="0" w:lastColumn="0" w:oddVBand="0" w:evenVBand="0" w:oddHBand="0" w:evenHBand="1" w:firstRowFirstColumn="0" w:firstRowLastColumn="0" w:lastRowFirstColumn="0" w:lastRowLastColumn="0"/>
              <w:rPr>
                <w:szCs w:val="24"/>
              </w:rPr>
            </w:pPr>
            <w:r w:rsidRPr="003F1F05">
              <w:rPr>
                <w:szCs w:val="24"/>
              </w:rPr>
              <w:t>Physical Development and Personal Care</w:t>
            </w:r>
          </w:p>
          <w:p w:rsidR="00AA761D" w:rsidRPr="003F1F05" w:rsidRDefault="00AA761D" w:rsidP="0007015F">
            <w:pPr>
              <w:pStyle w:val="ListParagraph"/>
              <w:numPr>
                <w:ilvl w:val="0"/>
                <w:numId w:val="26"/>
              </w:numPr>
              <w:cnfStyle w:val="000000010000" w:firstRow="0" w:lastRow="0" w:firstColumn="0" w:lastColumn="0" w:oddVBand="0" w:evenVBand="0" w:oddHBand="0" w:evenHBand="1" w:firstRowFirstColumn="0" w:firstRowLastColumn="0" w:lastRowFirstColumn="0" w:lastRowLastColumn="0"/>
              <w:rPr>
                <w:szCs w:val="24"/>
              </w:rPr>
            </w:pPr>
            <w:r w:rsidRPr="003F1F05">
              <w:rPr>
                <w:szCs w:val="24"/>
              </w:rPr>
              <w:t>Developing work-related skills</w:t>
            </w:r>
          </w:p>
        </w:tc>
        <w:tc>
          <w:tcPr>
            <w:tcW w:w="3977" w:type="dxa"/>
          </w:tcPr>
          <w:p w:rsidR="00AA761D" w:rsidRPr="003F1F05" w:rsidRDefault="00AA761D" w:rsidP="0007015F">
            <w:pPr>
              <w:pStyle w:val="ListParagraph"/>
              <w:numPr>
                <w:ilvl w:val="0"/>
                <w:numId w:val="27"/>
              </w:numPr>
              <w:cnfStyle w:val="000000010000" w:firstRow="0" w:lastRow="0" w:firstColumn="0" w:lastColumn="0" w:oddVBand="0" w:evenVBand="0" w:oddHBand="0" w:evenHBand="1" w:firstRowFirstColumn="0" w:firstRowLastColumn="0" w:lastRowFirstColumn="0" w:lastRowLastColumn="0"/>
              <w:rPr>
                <w:szCs w:val="24"/>
              </w:rPr>
            </w:pPr>
            <w:r w:rsidRPr="003F1F05">
              <w:rPr>
                <w:szCs w:val="24"/>
              </w:rPr>
              <w:t>Reducing Anxiety leading up to leaving school</w:t>
            </w:r>
          </w:p>
          <w:p w:rsidR="00AA761D" w:rsidRPr="003F1F05" w:rsidRDefault="00AA761D" w:rsidP="0007015F">
            <w:pPr>
              <w:pStyle w:val="ListParagraph"/>
              <w:numPr>
                <w:ilvl w:val="0"/>
                <w:numId w:val="27"/>
              </w:numPr>
              <w:cnfStyle w:val="000000010000" w:firstRow="0" w:lastRow="0" w:firstColumn="0" w:lastColumn="0" w:oddVBand="0" w:evenVBand="0" w:oddHBand="0" w:evenHBand="1" w:firstRowFirstColumn="0" w:firstRowLastColumn="0" w:lastRowFirstColumn="0" w:lastRowLastColumn="0"/>
              <w:rPr>
                <w:szCs w:val="24"/>
              </w:rPr>
            </w:pPr>
            <w:r w:rsidRPr="003F1F05">
              <w:rPr>
                <w:szCs w:val="24"/>
              </w:rPr>
              <w:t>Healthy habits for life</w:t>
            </w:r>
          </w:p>
          <w:p w:rsidR="00AA761D" w:rsidRPr="003F1F05" w:rsidRDefault="00AA761D" w:rsidP="0007015F">
            <w:pPr>
              <w:pStyle w:val="ListParagraph"/>
              <w:numPr>
                <w:ilvl w:val="0"/>
                <w:numId w:val="27"/>
              </w:numPr>
              <w:cnfStyle w:val="000000010000" w:firstRow="0" w:lastRow="0" w:firstColumn="0" w:lastColumn="0" w:oddVBand="0" w:evenVBand="0" w:oddHBand="0" w:evenHBand="1" w:firstRowFirstColumn="0" w:firstRowLastColumn="0" w:lastRowFirstColumn="0" w:lastRowLastColumn="0"/>
              <w:rPr>
                <w:szCs w:val="24"/>
              </w:rPr>
            </w:pPr>
            <w:r w:rsidRPr="003F1F05">
              <w:rPr>
                <w:szCs w:val="24"/>
              </w:rPr>
              <w:t>Work related skills</w:t>
            </w:r>
          </w:p>
          <w:p w:rsidR="00AA761D" w:rsidRPr="003F1F05" w:rsidRDefault="00AA761D" w:rsidP="0007015F">
            <w:pPr>
              <w:pStyle w:val="ListParagraph"/>
              <w:numPr>
                <w:ilvl w:val="0"/>
                <w:numId w:val="27"/>
              </w:numPr>
              <w:cnfStyle w:val="000000010000" w:firstRow="0" w:lastRow="0" w:firstColumn="0" w:lastColumn="0" w:oddVBand="0" w:evenVBand="0" w:oddHBand="0" w:evenHBand="1" w:firstRowFirstColumn="0" w:firstRowLastColumn="0" w:lastRowFirstColumn="0" w:lastRowLastColumn="0"/>
              <w:rPr>
                <w:szCs w:val="24"/>
              </w:rPr>
            </w:pPr>
            <w:r w:rsidRPr="003F1F05">
              <w:rPr>
                <w:szCs w:val="24"/>
              </w:rPr>
              <w:t>Skills for independent living</w:t>
            </w:r>
          </w:p>
        </w:tc>
        <w:tc>
          <w:tcPr>
            <w:tcW w:w="1701" w:type="dxa"/>
            <w:vMerge/>
          </w:tcPr>
          <w:p w:rsidR="00AA761D" w:rsidRPr="00626784" w:rsidRDefault="00AA761D" w:rsidP="0007015F">
            <w:pPr>
              <w:pStyle w:val="ListParagraph"/>
              <w:cnfStyle w:val="000000010000" w:firstRow="0" w:lastRow="0" w:firstColumn="0" w:lastColumn="0" w:oddVBand="0" w:evenVBand="0" w:oddHBand="0" w:evenHBand="1" w:firstRowFirstColumn="0" w:firstRowLastColumn="0" w:lastRowFirstColumn="0" w:lastRowLastColumn="0"/>
              <w:rPr>
                <w:szCs w:val="24"/>
              </w:rPr>
            </w:pPr>
          </w:p>
        </w:tc>
      </w:tr>
      <w:tr w:rsidR="00AA761D" w:rsidRPr="00626784" w:rsidTr="00E94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1" w:type="dxa"/>
          </w:tcPr>
          <w:p w:rsidR="00AA761D" w:rsidRDefault="00AA761D" w:rsidP="0007015F">
            <w:pPr>
              <w:rPr>
                <w:b w:val="0"/>
                <w:szCs w:val="24"/>
              </w:rPr>
            </w:pPr>
            <w:r w:rsidRPr="00626784">
              <w:rPr>
                <w:b w:val="0"/>
                <w:szCs w:val="24"/>
              </w:rPr>
              <w:t>Curriculum</w:t>
            </w:r>
          </w:p>
          <w:p w:rsidR="00AA761D" w:rsidRDefault="00AA761D" w:rsidP="0007015F">
            <w:pPr>
              <w:rPr>
                <w:b w:val="0"/>
                <w:szCs w:val="24"/>
              </w:rPr>
            </w:pPr>
            <w:r>
              <w:rPr>
                <w:b w:val="0"/>
                <w:szCs w:val="24"/>
              </w:rPr>
              <w:t>English &amp;</w:t>
            </w:r>
          </w:p>
          <w:p w:rsidR="00AA761D" w:rsidRPr="00626784" w:rsidRDefault="00AA761D" w:rsidP="0007015F">
            <w:pPr>
              <w:rPr>
                <w:b w:val="0"/>
                <w:szCs w:val="24"/>
              </w:rPr>
            </w:pPr>
            <w:r>
              <w:rPr>
                <w:b w:val="0"/>
                <w:szCs w:val="24"/>
              </w:rPr>
              <w:t>Maths</w:t>
            </w:r>
          </w:p>
        </w:tc>
        <w:tc>
          <w:tcPr>
            <w:tcW w:w="4090" w:type="dxa"/>
          </w:tcPr>
          <w:p w:rsidR="00AA761D" w:rsidRPr="003F1F05" w:rsidRDefault="00AA761D" w:rsidP="0007015F">
            <w:pPr>
              <w:cnfStyle w:val="000000100000" w:firstRow="0" w:lastRow="0" w:firstColumn="0" w:lastColumn="0" w:oddVBand="0" w:evenVBand="0" w:oddHBand="1" w:evenHBand="0" w:firstRowFirstColumn="0" w:firstRowLastColumn="0" w:lastRowFirstColumn="0" w:lastRowLastColumn="0"/>
              <w:rPr>
                <w:szCs w:val="24"/>
              </w:rPr>
            </w:pPr>
            <w:r w:rsidRPr="003F1F05">
              <w:rPr>
                <w:b/>
                <w:szCs w:val="24"/>
              </w:rPr>
              <w:t xml:space="preserve">English: </w:t>
            </w:r>
            <w:r w:rsidRPr="00AC2E30">
              <w:rPr>
                <w:szCs w:val="24"/>
              </w:rPr>
              <w:t xml:space="preserve">Ensuring concrete </w:t>
            </w:r>
            <w:r>
              <w:rPr>
                <w:szCs w:val="24"/>
              </w:rPr>
              <w:t xml:space="preserve">basic </w:t>
            </w:r>
            <w:r w:rsidRPr="00AC2E30">
              <w:rPr>
                <w:szCs w:val="24"/>
              </w:rPr>
              <w:t>reading skills</w:t>
            </w:r>
            <w:r w:rsidR="00FE0A2A">
              <w:rPr>
                <w:szCs w:val="24"/>
              </w:rPr>
              <w:t xml:space="preserve"> in year 7</w:t>
            </w:r>
            <w:r w:rsidRPr="00AC2E30">
              <w:rPr>
                <w:szCs w:val="24"/>
              </w:rPr>
              <w:t>.</w:t>
            </w:r>
            <w:r>
              <w:rPr>
                <w:b/>
                <w:szCs w:val="24"/>
              </w:rPr>
              <w:t xml:space="preserve"> </w:t>
            </w:r>
            <w:r w:rsidRPr="003F1F05">
              <w:rPr>
                <w:szCs w:val="24"/>
              </w:rPr>
              <w:t xml:space="preserve">Exploring texts in line with the KS3 national curriculum incorporating a range of genre. Promoting written communication which is meaningful to themselves and others. </w:t>
            </w:r>
          </w:p>
          <w:p w:rsidR="00AA761D" w:rsidRPr="003F1F05" w:rsidRDefault="00AA761D" w:rsidP="0007015F">
            <w:pPr>
              <w:cnfStyle w:val="000000100000" w:firstRow="0" w:lastRow="0" w:firstColumn="0" w:lastColumn="0" w:oddVBand="0" w:evenVBand="0" w:oddHBand="1" w:evenHBand="0" w:firstRowFirstColumn="0" w:firstRowLastColumn="0" w:lastRowFirstColumn="0" w:lastRowLastColumn="0"/>
              <w:rPr>
                <w:szCs w:val="24"/>
              </w:rPr>
            </w:pPr>
            <w:r w:rsidRPr="003F1F05">
              <w:rPr>
                <w:b/>
                <w:szCs w:val="24"/>
              </w:rPr>
              <w:t>Maths:</w:t>
            </w:r>
            <w:r>
              <w:rPr>
                <w:b/>
                <w:szCs w:val="24"/>
              </w:rPr>
              <w:t xml:space="preserve"> </w:t>
            </w:r>
            <w:r w:rsidRPr="00AC2E30">
              <w:rPr>
                <w:szCs w:val="24"/>
              </w:rPr>
              <w:t>strengthening knowledge of number and applying</w:t>
            </w:r>
            <w:r>
              <w:rPr>
                <w:szCs w:val="24"/>
              </w:rPr>
              <w:t xml:space="preserve"> the 4 main operations in abstract and real life contexts.</w:t>
            </w:r>
          </w:p>
        </w:tc>
        <w:tc>
          <w:tcPr>
            <w:tcW w:w="4090" w:type="dxa"/>
          </w:tcPr>
          <w:p w:rsidR="00AA761D" w:rsidRPr="003F1F05" w:rsidRDefault="00AA761D" w:rsidP="0007015F">
            <w:pPr>
              <w:cnfStyle w:val="000000100000" w:firstRow="0" w:lastRow="0" w:firstColumn="0" w:lastColumn="0" w:oddVBand="0" w:evenVBand="0" w:oddHBand="1" w:evenHBand="0" w:firstRowFirstColumn="0" w:firstRowLastColumn="0" w:lastRowFirstColumn="0" w:lastRowLastColumn="0"/>
              <w:rPr>
                <w:szCs w:val="24"/>
              </w:rPr>
            </w:pPr>
            <w:r w:rsidRPr="003F1F05">
              <w:rPr>
                <w:b/>
                <w:szCs w:val="24"/>
              </w:rPr>
              <w:t>English</w:t>
            </w:r>
            <w:r w:rsidRPr="003F1F05">
              <w:rPr>
                <w:szCs w:val="24"/>
              </w:rPr>
              <w:t xml:space="preserve"> – Following the </w:t>
            </w:r>
            <w:r>
              <w:rPr>
                <w:szCs w:val="24"/>
              </w:rPr>
              <w:t>Entry Level program of work</w:t>
            </w:r>
            <w:r w:rsidRPr="003F1F05">
              <w:rPr>
                <w:szCs w:val="24"/>
              </w:rPr>
              <w:t>, working towards accreditation which promotes self-esteem, personal challenge and acquiring independence.</w:t>
            </w:r>
          </w:p>
          <w:p w:rsidR="00AA761D" w:rsidRPr="003F1F05" w:rsidRDefault="00AA761D" w:rsidP="0007015F">
            <w:pPr>
              <w:cnfStyle w:val="000000100000" w:firstRow="0" w:lastRow="0" w:firstColumn="0" w:lastColumn="0" w:oddVBand="0" w:evenVBand="0" w:oddHBand="1" w:evenHBand="0" w:firstRowFirstColumn="0" w:firstRowLastColumn="0" w:lastRowFirstColumn="0" w:lastRowLastColumn="0"/>
              <w:rPr>
                <w:b/>
                <w:szCs w:val="24"/>
              </w:rPr>
            </w:pPr>
            <w:r w:rsidRPr="003F1F05">
              <w:rPr>
                <w:b/>
                <w:szCs w:val="24"/>
              </w:rPr>
              <w:t>Maths:</w:t>
            </w:r>
            <w:r>
              <w:rPr>
                <w:b/>
                <w:szCs w:val="24"/>
              </w:rPr>
              <w:t xml:space="preserve"> </w:t>
            </w:r>
            <w:r w:rsidRPr="00AC2E30">
              <w:rPr>
                <w:szCs w:val="24"/>
              </w:rPr>
              <w:t xml:space="preserve">Following the </w:t>
            </w:r>
            <w:r>
              <w:rPr>
                <w:szCs w:val="24"/>
              </w:rPr>
              <w:t>entry level</w:t>
            </w:r>
            <w:r w:rsidRPr="00AC2E30">
              <w:rPr>
                <w:szCs w:val="24"/>
              </w:rPr>
              <w:t xml:space="preserve"> maths program</w:t>
            </w:r>
            <w:r>
              <w:rPr>
                <w:szCs w:val="24"/>
              </w:rPr>
              <w:t>. Working towards the accreditation while encouraging independence and using maths in real life contexts.</w:t>
            </w:r>
          </w:p>
        </w:tc>
        <w:tc>
          <w:tcPr>
            <w:tcW w:w="3977" w:type="dxa"/>
          </w:tcPr>
          <w:p w:rsidR="00AA761D" w:rsidRPr="003F1F05" w:rsidRDefault="00AA761D" w:rsidP="0007015F">
            <w:pPr>
              <w:cnfStyle w:val="000000100000" w:firstRow="0" w:lastRow="0" w:firstColumn="0" w:lastColumn="0" w:oddVBand="0" w:evenVBand="0" w:oddHBand="1" w:evenHBand="0" w:firstRowFirstColumn="0" w:firstRowLastColumn="0" w:lastRowFirstColumn="0" w:lastRowLastColumn="0"/>
              <w:rPr>
                <w:szCs w:val="24"/>
              </w:rPr>
            </w:pPr>
            <w:r w:rsidRPr="003F1F05">
              <w:rPr>
                <w:b/>
                <w:szCs w:val="24"/>
              </w:rPr>
              <w:t xml:space="preserve">English – </w:t>
            </w:r>
            <w:r w:rsidRPr="003F1F05">
              <w:rPr>
                <w:szCs w:val="24"/>
              </w:rPr>
              <w:t xml:space="preserve">developing skills towards employability and daily living. Where appropriate pursuing further qualifications. </w:t>
            </w:r>
          </w:p>
          <w:p w:rsidR="00AA761D" w:rsidRPr="003F1F05" w:rsidRDefault="00AA761D" w:rsidP="0007015F">
            <w:pPr>
              <w:cnfStyle w:val="000000100000" w:firstRow="0" w:lastRow="0" w:firstColumn="0" w:lastColumn="0" w:oddVBand="0" w:evenVBand="0" w:oddHBand="1" w:evenHBand="0" w:firstRowFirstColumn="0" w:firstRowLastColumn="0" w:lastRowFirstColumn="0" w:lastRowLastColumn="0"/>
              <w:rPr>
                <w:b/>
                <w:szCs w:val="24"/>
              </w:rPr>
            </w:pPr>
            <w:r w:rsidRPr="003F1F05">
              <w:rPr>
                <w:b/>
                <w:szCs w:val="24"/>
              </w:rPr>
              <w:t>Maths:</w:t>
            </w:r>
            <w:r>
              <w:rPr>
                <w:b/>
                <w:szCs w:val="24"/>
              </w:rPr>
              <w:t xml:space="preserve"> </w:t>
            </w:r>
            <w:r w:rsidRPr="00AC2E30">
              <w:rPr>
                <w:szCs w:val="24"/>
              </w:rPr>
              <w:t xml:space="preserve">Working </w:t>
            </w:r>
            <w:r>
              <w:rPr>
                <w:szCs w:val="24"/>
              </w:rPr>
              <w:t>to acquire GCSE or Functional maths and focusing on maths skills relevant to the home and work place.</w:t>
            </w:r>
          </w:p>
        </w:tc>
        <w:tc>
          <w:tcPr>
            <w:tcW w:w="1701" w:type="dxa"/>
            <w:vMerge/>
          </w:tcPr>
          <w:p w:rsidR="00AA761D" w:rsidRDefault="00AA761D" w:rsidP="0007015F">
            <w:pPr>
              <w:cnfStyle w:val="000000100000" w:firstRow="0" w:lastRow="0" w:firstColumn="0" w:lastColumn="0" w:oddVBand="0" w:evenVBand="0" w:oddHBand="1" w:evenHBand="0" w:firstRowFirstColumn="0" w:firstRowLastColumn="0" w:lastRowFirstColumn="0" w:lastRowLastColumn="0"/>
              <w:rPr>
                <w:b/>
                <w:szCs w:val="24"/>
              </w:rPr>
            </w:pPr>
          </w:p>
        </w:tc>
      </w:tr>
      <w:tr w:rsidR="00AA761D" w:rsidRPr="00626784" w:rsidTr="00E94A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1" w:type="dxa"/>
          </w:tcPr>
          <w:p w:rsidR="00AA761D" w:rsidRDefault="00AA761D" w:rsidP="0007015F">
            <w:pPr>
              <w:rPr>
                <w:b w:val="0"/>
                <w:szCs w:val="24"/>
              </w:rPr>
            </w:pPr>
            <w:r>
              <w:rPr>
                <w:b w:val="0"/>
                <w:szCs w:val="24"/>
              </w:rPr>
              <w:t xml:space="preserve">Curriculum </w:t>
            </w:r>
          </w:p>
          <w:p w:rsidR="00AA761D" w:rsidRPr="00626784" w:rsidRDefault="00AA761D" w:rsidP="0007015F">
            <w:pPr>
              <w:rPr>
                <w:b w:val="0"/>
                <w:szCs w:val="24"/>
              </w:rPr>
            </w:pPr>
            <w:r>
              <w:rPr>
                <w:b w:val="0"/>
                <w:szCs w:val="24"/>
              </w:rPr>
              <w:t>Other Subjects</w:t>
            </w:r>
          </w:p>
        </w:tc>
        <w:tc>
          <w:tcPr>
            <w:tcW w:w="4090" w:type="dxa"/>
          </w:tcPr>
          <w:p w:rsidR="00AA761D" w:rsidRPr="003F1F05" w:rsidRDefault="00AA761D" w:rsidP="0007015F">
            <w:pPr>
              <w:cnfStyle w:val="000000010000" w:firstRow="0" w:lastRow="0" w:firstColumn="0" w:lastColumn="0" w:oddVBand="0" w:evenVBand="0" w:oddHBand="0" w:evenHBand="1" w:firstRowFirstColumn="0" w:firstRowLastColumn="0" w:lastRowFirstColumn="0" w:lastRowLastColumn="0"/>
              <w:rPr>
                <w:szCs w:val="24"/>
              </w:rPr>
            </w:pPr>
            <w:r w:rsidRPr="003F1F05">
              <w:rPr>
                <w:szCs w:val="24"/>
              </w:rPr>
              <w:t>Subjects are taught broadly in line with the National Curriculum. Literacy and Numeracy skills are integral to the learning reflecting their stages in those subjects. Students are taught topics which are meaningful and relevant to everyday life. Opportunities for social interaction are maximised.</w:t>
            </w:r>
          </w:p>
        </w:tc>
        <w:tc>
          <w:tcPr>
            <w:tcW w:w="4090" w:type="dxa"/>
          </w:tcPr>
          <w:p w:rsidR="00AA761D" w:rsidRPr="003D4297" w:rsidRDefault="00AA761D" w:rsidP="0007015F">
            <w:pPr>
              <w:cnfStyle w:val="000000010000" w:firstRow="0" w:lastRow="0" w:firstColumn="0" w:lastColumn="0" w:oddVBand="0" w:evenVBand="0" w:oddHBand="0" w:evenHBand="1" w:firstRowFirstColumn="0" w:firstRowLastColumn="0" w:lastRowFirstColumn="0" w:lastRowLastColumn="0"/>
              <w:rPr>
                <w:szCs w:val="24"/>
              </w:rPr>
            </w:pPr>
            <w:r>
              <w:rPr>
                <w:szCs w:val="24"/>
              </w:rPr>
              <w:t xml:space="preserve">Learning from KS3 is built upon leading to accreditations. </w:t>
            </w:r>
          </w:p>
        </w:tc>
        <w:tc>
          <w:tcPr>
            <w:tcW w:w="3977" w:type="dxa"/>
          </w:tcPr>
          <w:p w:rsidR="00AA761D" w:rsidRPr="003F1F05" w:rsidRDefault="00AA761D" w:rsidP="0007015F">
            <w:pPr>
              <w:cnfStyle w:val="000000010000" w:firstRow="0" w:lastRow="0" w:firstColumn="0" w:lastColumn="0" w:oddVBand="0" w:evenVBand="0" w:oddHBand="0" w:evenHBand="1" w:firstRowFirstColumn="0" w:firstRowLastColumn="0" w:lastRowFirstColumn="0" w:lastRowLastColumn="0"/>
              <w:rPr>
                <w:b/>
                <w:szCs w:val="24"/>
              </w:rPr>
            </w:pPr>
            <w:r w:rsidRPr="00B56F91">
              <w:rPr>
                <w:szCs w:val="24"/>
              </w:rPr>
              <w:t xml:space="preserve">Through a range of </w:t>
            </w:r>
            <w:r w:rsidR="00025FCF">
              <w:rPr>
                <w:szCs w:val="24"/>
              </w:rPr>
              <w:t>BTEC</w:t>
            </w:r>
            <w:r w:rsidRPr="00B56F91">
              <w:rPr>
                <w:szCs w:val="24"/>
              </w:rPr>
              <w:t xml:space="preserve"> qualifications students are given the opportunity to experience a variety of vocational and independence skills such as animal care, home cooking, travel training, construction and money management.</w:t>
            </w:r>
            <w:r>
              <w:rPr>
                <w:szCs w:val="24"/>
              </w:rPr>
              <w:t xml:space="preserve"> Students are encouraged and assisted in work placement and college modules participation.</w:t>
            </w:r>
          </w:p>
        </w:tc>
        <w:tc>
          <w:tcPr>
            <w:tcW w:w="1701" w:type="dxa"/>
            <w:vMerge/>
          </w:tcPr>
          <w:p w:rsidR="00AA761D" w:rsidRDefault="00AA761D" w:rsidP="0007015F">
            <w:pPr>
              <w:cnfStyle w:val="000000010000" w:firstRow="0" w:lastRow="0" w:firstColumn="0" w:lastColumn="0" w:oddVBand="0" w:evenVBand="0" w:oddHBand="0" w:evenHBand="1" w:firstRowFirstColumn="0" w:firstRowLastColumn="0" w:lastRowFirstColumn="0" w:lastRowLastColumn="0"/>
              <w:rPr>
                <w:b/>
                <w:szCs w:val="24"/>
              </w:rPr>
            </w:pPr>
          </w:p>
        </w:tc>
      </w:tr>
      <w:tr w:rsidR="00AA761D" w:rsidRPr="00626784" w:rsidTr="00E94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1" w:type="dxa"/>
          </w:tcPr>
          <w:p w:rsidR="00AA761D" w:rsidRPr="00626784" w:rsidRDefault="00AA761D" w:rsidP="0007015F">
            <w:pPr>
              <w:rPr>
                <w:b w:val="0"/>
                <w:szCs w:val="24"/>
              </w:rPr>
            </w:pPr>
            <w:r w:rsidRPr="00626784">
              <w:rPr>
                <w:b w:val="0"/>
                <w:szCs w:val="24"/>
              </w:rPr>
              <w:t>Qualifications</w:t>
            </w:r>
          </w:p>
        </w:tc>
        <w:tc>
          <w:tcPr>
            <w:tcW w:w="4090" w:type="dxa"/>
          </w:tcPr>
          <w:p w:rsidR="00AA761D" w:rsidRPr="003F1F05" w:rsidRDefault="00AA761D" w:rsidP="0007015F">
            <w:pPr>
              <w:cnfStyle w:val="000000100000" w:firstRow="0" w:lastRow="0" w:firstColumn="0" w:lastColumn="0" w:oddVBand="0" w:evenVBand="0" w:oddHBand="1" w:evenHBand="0" w:firstRowFirstColumn="0" w:firstRowLastColumn="0" w:lastRowFirstColumn="0" w:lastRowLastColumn="0"/>
              <w:rPr>
                <w:b/>
                <w:szCs w:val="24"/>
              </w:rPr>
            </w:pPr>
          </w:p>
        </w:tc>
        <w:tc>
          <w:tcPr>
            <w:tcW w:w="4090" w:type="dxa"/>
          </w:tcPr>
          <w:p w:rsidR="00AA761D" w:rsidRPr="00971FFE" w:rsidRDefault="00AA761D" w:rsidP="0007015F">
            <w:pPr>
              <w:cnfStyle w:val="000000100000" w:firstRow="0" w:lastRow="0" w:firstColumn="0" w:lastColumn="0" w:oddVBand="0" w:evenVBand="0" w:oddHBand="1" w:evenHBand="0" w:firstRowFirstColumn="0" w:firstRowLastColumn="0" w:lastRowFirstColumn="0" w:lastRowLastColumn="0"/>
              <w:rPr>
                <w:szCs w:val="24"/>
              </w:rPr>
            </w:pPr>
            <w:r w:rsidRPr="00971FFE">
              <w:rPr>
                <w:szCs w:val="24"/>
              </w:rPr>
              <w:t xml:space="preserve">Entry Level English </w:t>
            </w:r>
          </w:p>
          <w:p w:rsidR="00AA761D" w:rsidRPr="00971FFE" w:rsidRDefault="00AA761D" w:rsidP="0007015F">
            <w:pPr>
              <w:cnfStyle w:val="000000100000" w:firstRow="0" w:lastRow="0" w:firstColumn="0" w:lastColumn="0" w:oddVBand="0" w:evenVBand="0" w:oddHBand="1" w:evenHBand="0" w:firstRowFirstColumn="0" w:firstRowLastColumn="0" w:lastRowFirstColumn="0" w:lastRowLastColumn="0"/>
              <w:rPr>
                <w:szCs w:val="24"/>
              </w:rPr>
            </w:pPr>
            <w:r w:rsidRPr="00971FFE">
              <w:rPr>
                <w:szCs w:val="24"/>
              </w:rPr>
              <w:t xml:space="preserve">Entry Level Maths </w:t>
            </w:r>
          </w:p>
          <w:p w:rsidR="00AA761D" w:rsidRPr="00971FFE" w:rsidRDefault="00AA761D" w:rsidP="0007015F">
            <w:pPr>
              <w:cnfStyle w:val="000000100000" w:firstRow="0" w:lastRow="0" w:firstColumn="0" w:lastColumn="0" w:oddVBand="0" w:evenVBand="0" w:oddHBand="1" w:evenHBand="0" w:firstRowFirstColumn="0" w:firstRowLastColumn="0" w:lastRowFirstColumn="0" w:lastRowLastColumn="0"/>
              <w:rPr>
                <w:szCs w:val="24"/>
              </w:rPr>
            </w:pPr>
            <w:r w:rsidRPr="00971FFE">
              <w:rPr>
                <w:szCs w:val="24"/>
              </w:rPr>
              <w:t xml:space="preserve">Functional Maths L1 </w:t>
            </w:r>
          </w:p>
          <w:p w:rsidR="00AA761D" w:rsidRPr="00971FFE" w:rsidRDefault="00AA761D" w:rsidP="0007015F">
            <w:pPr>
              <w:cnfStyle w:val="000000100000" w:firstRow="0" w:lastRow="0" w:firstColumn="0" w:lastColumn="0" w:oddVBand="0" w:evenVBand="0" w:oddHBand="1" w:evenHBand="0" w:firstRowFirstColumn="0" w:firstRowLastColumn="0" w:lastRowFirstColumn="0" w:lastRowLastColumn="0"/>
              <w:rPr>
                <w:szCs w:val="24"/>
              </w:rPr>
            </w:pPr>
            <w:r w:rsidRPr="00971FFE">
              <w:rPr>
                <w:szCs w:val="24"/>
              </w:rPr>
              <w:t xml:space="preserve">Entry Level PE OCR </w:t>
            </w:r>
          </w:p>
          <w:p w:rsidR="00AA761D" w:rsidRPr="00971FFE" w:rsidRDefault="00AA761D" w:rsidP="0007015F">
            <w:pPr>
              <w:cnfStyle w:val="000000100000" w:firstRow="0" w:lastRow="0" w:firstColumn="0" w:lastColumn="0" w:oddVBand="0" w:evenVBand="0" w:oddHBand="1" w:evenHBand="0" w:firstRowFirstColumn="0" w:firstRowLastColumn="0" w:lastRowFirstColumn="0" w:lastRowLastColumn="0"/>
              <w:rPr>
                <w:szCs w:val="24"/>
              </w:rPr>
            </w:pPr>
            <w:r w:rsidRPr="00971FFE">
              <w:rPr>
                <w:szCs w:val="24"/>
              </w:rPr>
              <w:t xml:space="preserve">Humanities Equals Qualification </w:t>
            </w:r>
          </w:p>
          <w:p w:rsidR="00AA761D" w:rsidRPr="00971FFE" w:rsidRDefault="00AA761D" w:rsidP="0007015F">
            <w:pPr>
              <w:cnfStyle w:val="000000100000" w:firstRow="0" w:lastRow="0" w:firstColumn="0" w:lastColumn="0" w:oddVBand="0" w:evenVBand="0" w:oddHBand="1" w:evenHBand="0" w:firstRowFirstColumn="0" w:firstRowLastColumn="0" w:lastRowFirstColumn="0" w:lastRowLastColumn="0"/>
              <w:rPr>
                <w:szCs w:val="24"/>
              </w:rPr>
            </w:pPr>
            <w:r w:rsidRPr="00971FFE">
              <w:rPr>
                <w:szCs w:val="24"/>
              </w:rPr>
              <w:t>ICT - Entry Level 3 IT Users Reward</w:t>
            </w:r>
          </w:p>
        </w:tc>
        <w:tc>
          <w:tcPr>
            <w:tcW w:w="3977" w:type="dxa"/>
          </w:tcPr>
          <w:p w:rsidR="00AA761D" w:rsidRPr="00971FFE" w:rsidRDefault="00AA761D" w:rsidP="0007015F">
            <w:pPr>
              <w:cnfStyle w:val="000000100000" w:firstRow="0" w:lastRow="0" w:firstColumn="0" w:lastColumn="0" w:oddVBand="0" w:evenVBand="0" w:oddHBand="1" w:evenHBand="0" w:firstRowFirstColumn="0" w:firstRowLastColumn="0" w:lastRowFirstColumn="0" w:lastRowLastColumn="0"/>
              <w:rPr>
                <w:szCs w:val="24"/>
              </w:rPr>
            </w:pPr>
            <w:r w:rsidRPr="00971FFE">
              <w:rPr>
                <w:szCs w:val="24"/>
              </w:rPr>
              <w:t>Functional Skills English</w:t>
            </w:r>
          </w:p>
          <w:p w:rsidR="00AA761D" w:rsidRPr="00971FFE" w:rsidRDefault="00AA761D" w:rsidP="0007015F">
            <w:pPr>
              <w:cnfStyle w:val="000000100000" w:firstRow="0" w:lastRow="0" w:firstColumn="0" w:lastColumn="0" w:oddVBand="0" w:evenVBand="0" w:oddHBand="1" w:evenHBand="0" w:firstRowFirstColumn="0" w:firstRowLastColumn="0" w:lastRowFirstColumn="0" w:lastRowLastColumn="0"/>
              <w:rPr>
                <w:szCs w:val="24"/>
              </w:rPr>
            </w:pPr>
            <w:r w:rsidRPr="00971FFE">
              <w:rPr>
                <w:szCs w:val="24"/>
              </w:rPr>
              <w:t xml:space="preserve">GCSE Maths </w:t>
            </w:r>
            <w:r w:rsidRPr="00971FFE">
              <w:rPr>
                <w:szCs w:val="24"/>
                <w:u w:val="single"/>
              </w:rPr>
              <w:t>or</w:t>
            </w:r>
            <w:r>
              <w:rPr>
                <w:szCs w:val="24"/>
              </w:rPr>
              <w:t xml:space="preserve"> Functional M</w:t>
            </w:r>
            <w:r w:rsidRPr="00971FFE">
              <w:rPr>
                <w:szCs w:val="24"/>
              </w:rPr>
              <w:t>aths L1/2</w:t>
            </w:r>
          </w:p>
          <w:p w:rsidR="00AA761D" w:rsidRDefault="00025FCF" w:rsidP="0007015F">
            <w:pPr>
              <w:cnfStyle w:val="000000100000" w:firstRow="0" w:lastRow="0" w:firstColumn="0" w:lastColumn="0" w:oddVBand="0" w:evenVBand="0" w:oddHBand="1" w:evenHBand="0" w:firstRowFirstColumn="0" w:firstRowLastColumn="0" w:lastRowFirstColumn="0" w:lastRowLastColumn="0"/>
              <w:rPr>
                <w:szCs w:val="24"/>
              </w:rPr>
            </w:pPr>
            <w:r>
              <w:rPr>
                <w:szCs w:val="24"/>
              </w:rPr>
              <w:t>BTEC</w:t>
            </w:r>
            <w:r w:rsidR="00AA761D" w:rsidRPr="00971FFE">
              <w:rPr>
                <w:szCs w:val="24"/>
              </w:rPr>
              <w:t xml:space="preserve"> Money  and Finance </w:t>
            </w:r>
          </w:p>
          <w:p w:rsidR="00AA761D" w:rsidRDefault="00025FCF" w:rsidP="0007015F">
            <w:pPr>
              <w:cnfStyle w:val="000000100000" w:firstRow="0" w:lastRow="0" w:firstColumn="0" w:lastColumn="0" w:oddVBand="0" w:evenVBand="0" w:oddHBand="1" w:evenHBand="0" w:firstRowFirstColumn="0" w:firstRowLastColumn="0" w:lastRowFirstColumn="0" w:lastRowLastColumn="0"/>
              <w:rPr>
                <w:szCs w:val="24"/>
              </w:rPr>
            </w:pPr>
            <w:r>
              <w:rPr>
                <w:szCs w:val="24"/>
              </w:rPr>
              <w:t>BTEC</w:t>
            </w:r>
            <w:r w:rsidR="00AA761D">
              <w:rPr>
                <w:szCs w:val="24"/>
              </w:rPr>
              <w:t xml:space="preserve"> Skills and Independence for Work</w:t>
            </w:r>
          </w:p>
          <w:p w:rsidR="00AA761D" w:rsidRPr="00971FFE" w:rsidRDefault="00AA761D" w:rsidP="0007015F">
            <w:pPr>
              <w:cnfStyle w:val="000000100000" w:firstRow="0" w:lastRow="0" w:firstColumn="0" w:lastColumn="0" w:oddVBand="0" w:evenVBand="0" w:oddHBand="1" w:evenHBand="0" w:firstRowFirstColumn="0" w:firstRowLastColumn="0" w:lastRowFirstColumn="0" w:lastRowLastColumn="0"/>
              <w:rPr>
                <w:szCs w:val="24"/>
              </w:rPr>
            </w:pPr>
            <w:r w:rsidRPr="00971FFE">
              <w:rPr>
                <w:szCs w:val="24"/>
              </w:rPr>
              <w:t>British Computer Society – Computer and Online Basics Entry Level 3</w:t>
            </w:r>
          </w:p>
        </w:tc>
        <w:tc>
          <w:tcPr>
            <w:tcW w:w="1701" w:type="dxa"/>
            <w:vMerge/>
          </w:tcPr>
          <w:p w:rsidR="00AA761D" w:rsidRPr="00626784" w:rsidRDefault="00AA761D" w:rsidP="0007015F">
            <w:pPr>
              <w:cnfStyle w:val="000000100000" w:firstRow="0" w:lastRow="0" w:firstColumn="0" w:lastColumn="0" w:oddVBand="0" w:evenVBand="0" w:oddHBand="1" w:evenHBand="0" w:firstRowFirstColumn="0" w:firstRowLastColumn="0" w:lastRowFirstColumn="0" w:lastRowLastColumn="0"/>
              <w:rPr>
                <w:szCs w:val="24"/>
              </w:rPr>
            </w:pPr>
          </w:p>
        </w:tc>
      </w:tr>
    </w:tbl>
    <w:tbl>
      <w:tblPr>
        <w:tblStyle w:val="ColorfulList-Accent2"/>
        <w:tblpPr w:leftFromText="180" w:rightFromText="180" w:vertAnchor="text" w:horzAnchor="page" w:tblpX="824" w:tblpY="413"/>
        <w:tblW w:w="15158" w:type="dxa"/>
        <w:tblLook w:val="04A0" w:firstRow="1" w:lastRow="0" w:firstColumn="1" w:lastColumn="0" w:noHBand="0" w:noVBand="1"/>
      </w:tblPr>
      <w:tblGrid>
        <w:gridCol w:w="1480"/>
        <w:gridCol w:w="7035"/>
        <w:gridCol w:w="3519"/>
        <w:gridCol w:w="3124"/>
      </w:tblGrid>
      <w:tr w:rsidR="00E94A90" w:rsidRPr="00626784" w:rsidTr="00E94A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0" w:type="dxa"/>
          </w:tcPr>
          <w:p w:rsidR="00E94A90" w:rsidRPr="00626784" w:rsidRDefault="00E94A90" w:rsidP="00E94A90">
            <w:pPr>
              <w:rPr>
                <w:b w:val="0"/>
                <w:szCs w:val="24"/>
              </w:rPr>
            </w:pPr>
            <w:r w:rsidRPr="00626784">
              <w:rPr>
                <w:b w:val="0"/>
                <w:szCs w:val="24"/>
              </w:rPr>
              <w:t>Subject</w:t>
            </w:r>
          </w:p>
        </w:tc>
        <w:tc>
          <w:tcPr>
            <w:tcW w:w="7035" w:type="dxa"/>
          </w:tcPr>
          <w:p w:rsidR="00E94A90" w:rsidRDefault="00E94A90" w:rsidP="00E94A90">
            <w:pPr>
              <w:jc w:val="center"/>
              <w:cnfStyle w:val="100000000000" w:firstRow="1" w:lastRow="0" w:firstColumn="0" w:lastColumn="0" w:oddVBand="0" w:evenVBand="0" w:oddHBand="0" w:evenHBand="0" w:firstRowFirstColumn="0" w:firstRowLastColumn="0" w:lastRowFirstColumn="0" w:lastRowLastColumn="0"/>
              <w:rPr>
                <w:b w:val="0"/>
                <w:szCs w:val="24"/>
              </w:rPr>
            </w:pPr>
            <w:r w:rsidRPr="00626784">
              <w:rPr>
                <w:b w:val="0"/>
                <w:szCs w:val="24"/>
              </w:rPr>
              <w:t>KS3</w:t>
            </w:r>
            <w:r>
              <w:rPr>
                <w:b w:val="0"/>
                <w:szCs w:val="24"/>
              </w:rPr>
              <w:t xml:space="preserve"> &amp; </w:t>
            </w:r>
            <w:r w:rsidRPr="00626784">
              <w:rPr>
                <w:b w:val="0"/>
                <w:szCs w:val="24"/>
              </w:rPr>
              <w:t>KS4</w:t>
            </w:r>
          </w:p>
          <w:p w:rsidR="00E94A90" w:rsidRPr="00FE0A2A" w:rsidRDefault="00E94A90" w:rsidP="00E94A90">
            <w:pPr>
              <w:jc w:val="center"/>
              <w:cnfStyle w:val="100000000000" w:firstRow="1" w:lastRow="0" w:firstColumn="0" w:lastColumn="0" w:oddVBand="0" w:evenVBand="0" w:oddHBand="0" w:evenHBand="0" w:firstRowFirstColumn="0" w:firstRowLastColumn="0" w:lastRowFirstColumn="0" w:lastRowLastColumn="0"/>
              <w:rPr>
                <w:szCs w:val="24"/>
              </w:rPr>
            </w:pPr>
            <w:r w:rsidRPr="00FE0A2A">
              <w:rPr>
                <w:szCs w:val="24"/>
              </w:rPr>
              <w:t>Students are grouped in mixed age classes based on academic ability and social skills</w:t>
            </w:r>
          </w:p>
        </w:tc>
        <w:tc>
          <w:tcPr>
            <w:tcW w:w="3519" w:type="dxa"/>
          </w:tcPr>
          <w:p w:rsidR="00E94A90" w:rsidRPr="00626784" w:rsidRDefault="00E94A90" w:rsidP="00E94A90">
            <w:pPr>
              <w:jc w:val="center"/>
              <w:cnfStyle w:val="100000000000" w:firstRow="1" w:lastRow="0" w:firstColumn="0" w:lastColumn="0" w:oddVBand="0" w:evenVBand="0" w:oddHBand="0" w:evenHBand="0" w:firstRowFirstColumn="0" w:firstRowLastColumn="0" w:lastRowFirstColumn="0" w:lastRowLastColumn="0"/>
              <w:rPr>
                <w:b w:val="0"/>
                <w:szCs w:val="24"/>
              </w:rPr>
            </w:pPr>
            <w:r w:rsidRPr="00626784">
              <w:rPr>
                <w:b w:val="0"/>
                <w:szCs w:val="24"/>
              </w:rPr>
              <w:t>KS5</w:t>
            </w:r>
          </w:p>
        </w:tc>
        <w:tc>
          <w:tcPr>
            <w:tcW w:w="3124" w:type="dxa"/>
          </w:tcPr>
          <w:p w:rsidR="00E94A90" w:rsidRPr="00626784" w:rsidRDefault="00E94A90" w:rsidP="00E94A90">
            <w:pPr>
              <w:jc w:val="center"/>
              <w:cnfStyle w:val="100000000000" w:firstRow="1" w:lastRow="0" w:firstColumn="0" w:lastColumn="0" w:oddVBand="0" w:evenVBand="0" w:oddHBand="0" w:evenHBand="0" w:firstRowFirstColumn="0" w:firstRowLastColumn="0" w:lastRowFirstColumn="0" w:lastRowLastColumn="0"/>
              <w:rPr>
                <w:b w:val="0"/>
                <w:szCs w:val="24"/>
              </w:rPr>
            </w:pPr>
            <w:r>
              <w:rPr>
                <w:b w:val="0"/>
                <w:szCs w:val="24"/>
              </w:rPr>
              <w:t>Life after Stony Dean</w:t>
            </w:r>
          </w:p>
        </w:tc>
      </w:tr>
      <w:tr w:rsidR="00E94A90" w:rsidRPr="00626784" w:rsidTr="00E94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0" w:type="dxa"/>
          </w:tcPr>
          <w:p w:rsidR="00E94A90" w:rsidRPr="00626784" w:rsidRDefault="00E94A90" w:rsidP="00E94A90">
            <w:pPr>
              <w:rPr>
                <w:b w:val="0"/>
                <w:szCs w:val="24"/>
              </w:rPr>
            </w:pPr>
            <w:r w:rsidRPr="00626784">
              <w:rPr>
                <w:b w:val="0"/>
                <w:szCs w:val="24"/>
              </w:rPr>
              <w:t>FOCUS</w:t>
            </w:r>
          </w:p>
        </w:tc>
        <w:tc>
          <w:tcPr>
            <w:tcW w:w="7035" w:type="dxa"/>
          </w:tcPr>
          <w:p w:rsidR="00E94A90" w:rsidRPr="003F1F05" w:rsidRDefault="00E94A90" w:rsidP="00E94A90">
            <w:pPr>
              <w:cnfStyle w:val="000000100000" w:firstRow="0" w:lastRow="0" w:firstColumn="0" w:lastColumn="0" w:oddVBand="0" w:evenVBand="0" w:oddHBand="1" w:evenHBand="0" w:firstRowFirstColumn="0" w:firstRowLastColumn="0" w:lastRowFirstColumn="0" w:lastRowLastColumn="0"/>
              <w:rPr>
                <w:szCs w:val="24"/>
              </w:rPr>
            </w:pPr>
            <w:r w:rsidRPr="003F1F05">
              <w:rPr>
                <w:szCs w:val="24"/>
              </w:rPr>
              <w:t xml:space="preserve">Development of </w:t>
            </w:r>
            <w:r>
              <w:rPr>
                <w:szCs w:val="24"/>
              </w:rPr>
              <w:t>communication skills through sign and print. Building relationships with adults and peers. Following the school routines and expectations.</w:t>
            </w:r>
          </w:p>
        </w:tc>
        <w:tc>
          <w:tcPr>
            <w:tcW w:w="3519" w:type="dxa"/>
          </w:tcPr>
          <w:p w:rsidR="00E94A90" w:rsidRPr="003F1F05" w:rsidRDefault="00E94A90" w:rsidP="00E94A90">
            <w:pPr>
              <w:cnfStyle w:val="000000100000" w:firstRow="0" w:lastRow="0" w:firstColumn="0" w:lastColumn="0" w:oddVBand="0" w:evenVBand="0" w:oddHBand="1" w:evenHBand="0" w:firstRowFirstColumn="0" w:firstRowLastColumn="0" w:lastRowFirstColumn="0" w:lastRowLastColumn="0"/>
              <w:rPr>
                <w:szCs w:val="24"/>
              </w:rPr>
            </w:pPr>
            <w:r w:rsidRPr="003F1F05">
              <w:rPr>
                <w:szCs w:val="24"/>
              </w:rPr>
              <w:t xml:space="preserve">Readiness for </w:t>
            </w:r>
            <w:r>
              <w:rPr>
                <w:szCs w:val="24"/>
              </w:rPr>
              <w:t>semi-independent living and supported employment.</w:t>
            </w:r>
          </w:p>
        </w:tc>
        <w:tc>
          <w:tcPr>
            <w:tcW w:w="3124" w:type="dxa"/>
            <w:vMerge w:val="restart"/>
          </w:tcPr>
          <w:p w:rsidR="00E94A90" w:rsidRDefault="00E94A90" w:rsidP="00E94A90">
            <w:pPr>
              <w:cnfStyle w:val="000000100000" w:firstRow="0" w:lastRow="0" w:firstColumn="0" w:lastColumn="0" w:oddVBand="0" w:evenVBand="0" w:oddHBand="1" w:evenHBand="0" w:firstRowFirstColumn="0" w:firstRowLastColumn="0" w:lastRowFirstColumn="0" w:lastRowLastColumn="0"/>
              <w:rPr>
                <w:b/>
                <w:szCs w:val="24"/>
              </w:rPr>
            </w:pPr>
            <w:r>
              <w:rPr>
                <w:b/>
                <w:szCs w:val="24"/>
              </w:rPr>
              <w:t>Parents and staff support students to make informed decisions as to next steps taking into account their needs and interests.</w:t>
            </w:r>
          </w:p>
          <w:p w:rsidR="00E94A90" w:rsidRDefault="00E94A90" w:rsidP="00E94A90">
            <w:pPr>
              <w:cnfStyle w:val="000000100000" w:firstRow="0" w:lastRow="0" w:firstColumn="0" w:lastColumn="0" w:oddVBand="0" w:evenVBand="0" w:oddHBand="1" w:evenHBand="0" w:firstRowFirstColumn="0" w:firstRowLastColumn="0" w:lastRowFirstColumn="0" w:lastRowLastColumn="0"/>
              <w:rPr>
                <w:b/>
                <w:szCs w:val="24"/>
              </w:rPr>
            </w:pPr>
          </w:p>
          <w:p w:rsidR="00E94A90" w:rsidRDefault="00E94A90" w:rsidP="00E94A90">
            <w:pPr>
              <w:cnfStyle w:val="000000100000" w:firstRow="0" w:lastRow="0" w:firstColumn="0" w:lastColumn="0" w:oddVBand="0" w:evenVBand="0" w:oddHBand="1" w:evenHBand="0" w:firstRowFirstColumn="0" w:firstRowLastColumn="0" w:lastRowFirstColumn="0" w:lastRowLastColumn="0"/>
              <w:rPr>
                <w:b/>
                <w:szCs w:val="24"/>
              </w:rPr>
            </w:pPr>
            <w:r>
              <w:rPr>
                <w:b/>
                <w:szCs w:val="24"/>
              </w:rPr>
              <w:t xml:space="preserve">Options: </w:t>
            </w:r>
          </w:p>
          <w:p w:rsidR="00E94A90" w:rsidRDefault="00E94A90" w:rsidP="00E94A90">
            <w:pPr>
              <w:pStyle w:val="ListParagraph"/>
              <w:numPr>
                <w:ilvl w:val="0"/>
                <w:numId w:val="31"/>
              </w:numPr>
              <w:ind w:left="289" w:hanging="300"/>
              <w:cnfStyle w:val="000000100000" w:firstRow="0" w:lastRow="0" w:firstColumn="0" w:lastColumn="0" w:oddVBand="0" w:evenVBand="0" w:oddHBand="1" w:evenHBand="0" w:firstRowFirstColumn="0" w:firstRowLastColumn="0" w:lastRowFirstColumn="0" w:lastRowLastColumn="0"/>
              <w:rPr>
                <w:b/>
                <w:szCs w:val="24"/>
              </w:rPr>
            </w:pPr>
            <w:r>
              <w:rPr>
                <w:b/>
                <w:szCs w:val="24"/>
              </w:rPr>
              <w:t>Supported employment</w:t>
            </w:r>
          </w:p>
          <w:p w:rsidR="00E94A90" w:rsidRDefault="00E94A90" w:rsidP="00E94A90">
            <w:pPr>
              <w:pStyle w:val="ListParagraph"/>
              <w:numPr>
                <w:ilvl w:val="0"/>
                <w:numId w:val="31"/>
              </w:numPr>
              <w:ind w:left="289" w:hanging="300"/>
              <w:cnfStyle w:val="000000100000" w:firstRow="0" w:lastRow="0" w:firstColumn="0" w:lastColumn="0" w:oddVBand="0" w:evenVBand="0" w:oddHBand="1" w:evenHBand="0" w:firstRowFirstColumn="0" w:firstRowLastColumn="0" w:lastRowFirstColumn="0" w:lastRowLastColumn="0"/>
              <w:rPr>
                <w:b/>
                <w:szCs w:val="24"/>
              </w:rPr>
            </w:pPr>
            <w:r>
              <w:rPr>
                <w:b/>
                <w:szCs w:val="24"/>
              </w:rPr>
              <w:t>Further Education College courses</w:t>
            </w:r>
          </w:p>
          <w:p w:rsidR="00E94A90" w:rsidRPr="0096155A" w:rsidRDefault="00E94A90" w:rsidP="00E94A90">
            <w:pPr>
              <w:ind w:left="-11"/>
              <w:cnfStyle w:val="000000100000" w:firstRow="0" w:lastRow="0" w:firstColumn="0" w:lastColumn="0" w:oddVBand="0" w:evenVBand="0" w:oddHBand="1" w:evenHBand="0" w:firstRowFirstColumn="0" w:firstRowLastColumn="0" w:lastRowFirstColumn="0" w:lastRowLastColumn="0"/>
              <w:rPr>
                <w:b/>
                <w:szCs w:val="24"/>
              </w:rPr>
            </w:pPr>
          </w:p>
        </w:tc>
      </w:tr>
      <w:tr w:rsidR="00E94A90" w:rsidRPr="00626784" w:rsidTr="00E94A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0" w:type="dxa"/>
          </w:tcPr>
          <w:p w:rsidR="00E94A90" w:rsidRPr="00626784" w:rsidRDefault="00E94A90" w:rsidP="00E94A90">
            <w:pPr>
              <w:rPr>
                <w:b w:val="0"/>
                <w:szCs w:val="24"/>
              </w:rPr>
            </w:pPr>
            <w:r w:rsidRPr="00626784">
              <w:rPr>
                <w:b w:val="0"/>
                <w:szCs w:val="24"/>
              </w:rPr>
              <w:t>Personal Priorities</w:t>
            </w:r>
          </w:p>
        </w:tc>
        <w:tc>
          <w:tcPr>
            <w:tcW w:w="7035" w:type="dxa"/>
          </w:tcPr>
          <w:p w:rsidR="00E94A90" w:rsidRPr="003F1F05" w:rsidRDefault="00E94A90" w:rsidP="00E94A90">
            <w:pPr>
              <w:pStyle w:val="ListParagraph"/>
              <w:numPr>
                <w:ilvl w:val="0"/>
                <w:numId w:val="44"/>
              </w:numPr>
              <w:cnfStyle w:val="000000010000" w:firstRow="0" w:lastRow="0" w:firstColumn="0" w:lastColumn="0" w:oddVBand="0" w:evenVBand="0" w:oddHBand="0" w:evenHBand="1" w:firstRowFirstColumn="0" w:firstRowLastColumn="0" w:lastRowFirstColumn="0" w:lastRowLastColumn="0"/>
              <w:rPr>
                <w:szCs w:val="24"/>
              </w:rPr>
            </w:pPr>
            <w:r w:rsidRPr="003F1F05">
              <w:rPr>
                <w:szCs w:val="24"/>
              </w:rPr>
              <w:t>Reducing Anxiety</w:t>
            </w:r>
          </w:p>
          <w:p w:rsidR="00E94A90" w:rsidRDefault="00E94A90" w:rsidP="00E94A90">
            <w:pPr>
              <w:pStyle w:val="ListParagraph"/>
              <w:numPr>
                <w:ilvl w:val="0"/>
                <w:numId w:val="44"/>
              </w:numPr>
              <w:cnfStyle w:val="000000010000" w:firstRow="0" w:lastRow="0" w:firstColumn="0" w:lastColumn="0" w:oddVBand="0" w:evenVBand="0" w:oddHBand="0" w:evenHBand="1" w:firstRowFirstColumn="0" w:firstRowLastColumn="0" w:lastRowFirstColumn="0" w:lastRowLastColumn="0"/>
              <w:rPr>
                <w:szCs w:val="24"/>
              </w:rPr>
            </w:pPr>
            <w:r>
              <w:rPr>
                <w:szCs w:val="24"/>
              </w:rPr>
              <w:t>Communicating wants and needs</w:t>
            </w:r>
          </w:p>
          <w:p w:rsidR="00E94A90" w:rsidRDefault="00E94A90" w:rsidP="00E94A90">
            <w:pPr>
              <w:pStyle w:val="ListParagraph"/>
              <w:numPr>
                <w:ilvl w:val="0"/>
                <w:numId w:val="44"/>
              </w:numPr>
              <w:cnfStyle w:val="000000010000" w:firstRow="0" w:lastRow="0" w:firstColumn="0" w:lastColumn="0" w:oddVBand="0" w:evenVBand="0" w:oddHBand="0" w:evenHBand="1" w:firstRowFirstColumn="0" w:firstRowLastColumn="0" w:lastRowFirstColumn="0" w:lastRowLastColumn="0"/>
              <w:rPr>
                <w:szCs w:val="24"/>
              </w:rPr>
            </w:pPr>
            <w:r>
              <w:rPr>
                <w:szCs w:val="24"/>
              </w:rPr>
              <w:t>Developing friendships</w:t>
            </w:r>
          </w:p>
          <w:p w:rsidR="00E94A90" w:rsidRPr="003F1F05" w:rsidRDefault="00E94A90" w:rsidP="00E94A90">
            <w:pPr>
              <w:pStyle w:val="ListParagraph"/>
              <w:numPr>
                <w:ilvl w:val="0"/>
                <w:numId w:val="48"/>
              </w:numPr>
              <w:cnfStyle w:val="000000010000" w:firstRow="0" w:lastRow="0" w:firstColumn="0" w:lastColumn="0" w:oddVBand="0" w:evenVBand="0" w:oddHBand="0" w:evenHBand="1" w:firstRowFirstColumn="0" w:firstRowLastColumn="0" w:lastRowFirstColumn="0" w:lastRowLastColumn="0"/>
              <w:rPr>
                <w:szCs w:val="24"/>
              </w:rPr>
            </w:pPr>
            <w:r>
              <w:rPr>
                <w:szCs w:val="24"/>
              </w:rPr>
              <w:t>Developing skills for readiness for learning</w:t>
            </w:r>
          </w:p>
        </w:tc>
        <w:tc>
          <w:tcPr>
            <w:tcW w:w="3519" w:type="dxa"/>
          </w:tcPr>
          <w:p w:rsidR="00E94A90" w:rsidRPr="003F1F05" w:rsidRDefault="00E94A90" w:rsidP="00E94A90">
            <w:pPr>
              <w:pStyle w:val="ListParagraph"/>
              <w:numPr>
                <w:ilvl w:val="0"/>
                <w:numId w:val="47"/>
              </w:numPr>
              <w:cnfStyle w:val="000000010000" w:firstRow="0" w:lastRow="0" w:firstColumn="0" w:lastColumn="0" w:oddVBand="0" w:evenVBand="0" w:oddHBand="0" w:evenHBand="1" w:firstRowFirstColumn="0" w:firstRowLastColumn="0" w:lastRowFirstColumn="0" w:lastRowLastColumn="0"/>
              <w:rPr>
                <w:szCs w:val="24"/>
              </w:rPr>
            </w:pPr>
            <w:r w:rsidRPr="003F1F05">
              <w:rPr>
                <w:szCs w:val="24"/>
              </w:rPr>
              <w:t>Reducing Anxiety leading up to leaving school</w:t>
            </w:r>
          </w:p>
          <w:p w:rsidR="00E94A90" w:rsidRPr="003F1F05" w:rsidRDefault="00E94A90" w:rsidP="00E94A90">
            <w:pPr>
              <w:pStyle w:val="ListParagraph"/>
              <w:numPr>
                <w:ilvl w:val="0"/>
                <w:numId w:val="47"/>
              </w:numPr>
              <w:cnfStyle w:val="000000010000" w:firstRow="0" w:lastRow="0" w:firstColumn="0" w:lastColumn="0" w:oddVBand="0" w:evenVBand="0" w:oddHBand="0" w:evenHBand="1" w:firstRowFirstColumn="0" w:firstRowLastColumn="0" w:lastRowFirstColumn="0" w:lastRowLastColumn="0"/>
              <w:rPr>
                <w:szCs w:val="24"/>
              </w:rPr>
            </w:pPr>
            <w:r w:rsidRPr="003F1F05">
              <w:rPr>
                <w:szCs w:val="24"/>
              </w:rPr>
              <w:t>Healthy habits for life</w:t>
            </w:r>
          </w:p>
          <w:p w:rsidR="00E94A90" w:rsidRPr="003F1F05" w:rsidRDefault="00E94A90" w:rsidP="00E94A90">
            <w:pPr>
              <w:pStyle w:val="ListParagraph"/>
              <w:numPr>
                <w:ilvl w:val="0"/>
                <w:numId w:val="47"/>
              </w:numPr>
              <w:cnfStyle w:val="000000010000" w:firstRow="0" w:lastRow="0" w:firstColumn="0" w:lastColumn="0" w:oddVBand="0" w:evenVBand="0" w:oddHBand="0" w:evenHBand="1" w:firstRowFirstColumn="0" w:firstRowLastColumn="0" w:lastRowFirstColumn="0" w:lastRowLastColumn="0"/>
              <w:rPr>
                <w:szCs w:val="24"/>
              </w:rPr>
            </w:pPr>
            <w:r w:rsidRPr="003F1F05">
              <w:rPr>
                <w:szCs w:val="24"/>
              </w:rPr>
              <w:t>Work related skills</w:t>
            </w:r>
          </w:p>
          <w:p w:rsidR="00E94A90" w:rsidRPr="003F1F05" w:rsidRDefault="00E94A90" w:rsidP="00E94A90">
            <w:pPr>
              <w:pStyle w:val="ListParagraph"/>
              <w:numPr>
                <w:ilvl w:val="0"/>
                <w:numId w:val="47"/>
              </w:numPr>
              <w:cnfStyle w:val="000000010000" w:firstRow="0" w:lastRow="0" w:firstColumn="0" w:lastColumn="0" w:oddVBand="0" w:evenVBand="0" w:oddHBand="0" w:evenHBand="1" w:firstRowFirstColumn="0" w:firstRowLastColumn="0" w:lastRowFirstColumn="0" w:lastRowLastColumn="0"/>
              <w:rPr>
                <w:szCs w:val="24"/>
              </w:rPr>
            </w:pPr>
            <w:r w:rsidRPr="003F1F05">
              <w:rPr>
                <w:szCs w:val="24"/>
              </w:rPr>
              <w:t>Skills for independent living</w:t>
            </w:r>
          </w:p>
        </w:tc>
        <w:tc>
          <w:tcPr>
            <w:tcW w:w="3124" w:type="dxa"/>
            <w:vMerge/>
          </w:tcPr>
          <w:p w:rsidR="00E94A90" w:rsidRPr="00626784" w:rsidRDefault="00E94A90" w:rsidP="00E94A90">
            <w:pPr>
              <w:pStyle w:val="ListParagraph"/>
              <w:cnfStyle w:val="000000010000" w:firstRow="0" w:lastRow="0" w:firstColumn="0" w:lastColumn="0" w:oddVBand="0" w:evenVBand="0" w:oddHBand="0" w:evenHBand="1" w:firstRowFirstColumn="0" w:firstRowLastColumn="0" w:lastRowFirstColumn="0" w:lastRowLastColumn="0"/>
              <w:rPr>
                <w:szCs w:val="24"/>
              </w:rPr>
            </w:pPr>
          </w:p>
        </w:tc>
      </w:tr>
      <w:tr w:rsidR="00E94A90" w:rsidRPr="00626784" w:rsidTr="00E94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0" w:type="dxa"/>
          </w:tcPr>
          <w:p w:rsidR="00E94A90" w:rsidRDefault="00E94A90" w:rsidP="00E94A90">
            <w:pPr>
              <w:rPr>
                <w:b w:val="0"/>
                <w:szCs w:val="24"/>
              </w:rPr>
            </w:pPr>
            <w:r w:rsidRPr="00626784">
              <w:rPr>
                <w:b w:val="0"/>
                <w:szCs w:val="24"/>
              </w:rPr>
              <w:t>Curriculum</w:t>
            </w:r>
          </w:p>
          <w:p w:rsidR="00E94A90" w:rsidRDefault="00E94A90" w:rsidP="00E94A90">
            <w:pPr>
              <w:rPr>
                <w:b w:val="0"/>
                <w:szCs w:val="24"/>
              </w:rPr>
            </w:pPr>
            <w:r>
              <w:rPr>
                <w:b w:val="0"/>
                <w:szCs w:val="24"/>
              </w:rPr>
              <w:t>English &amp;</w:t>
            </w:r>
          </w:p>
          <w:p w:rsidR="00E94A90" w:rsidRPr="00626784" w:rsidRDefault="00E94A90" w:rsidP="00E94A90">
            <w:pPr>
              <w:rPr>
                <w:b w:val="0"/>
                <w:szCs w:val="24"/>
              </w:rPr>
            </w:pPr>
            <w:r>
              <w:rPr>
                <w:b w:val="0"/>
                <w:szCs w:val="24"/>
              </w:rPr>
              <w:t>Maths</w:t>
            </w:r>
          </w:p>
        </w:tc>
        <w:tc>
          <w:tcPr>
            <w:tcW w:w="7035" w:type="dxa"/>
          </w:tcPr>
          <w:p w:rsidR="00E94A90" w:rsidRPr="003F1F05" w:rsidRDefault="00E94A90" w:rsidP="00E94A90">
            <w:pPr>
              <w:cnfStyle w:val="000000100000" w:firstRow="0" w:lastRow="0" w:firstColumn="0" w:lastColumn="0" w:oddVBand="0" w:evenVBand="0" w:oddHBand="1" w:evenHBand="0" w:firstRowFirstColumn="0" w:firstRowLastColumn="0" w:lastRowFirstColumn="0" w:lastRowLastColumn="0"/>
              <w:rPr>
                <w:szCs w:val="24"/>
              </w:rPr>
            </w:pPr>
            <w:r w:rsidRPr="003F1F05">
              <w:rPr>
                <w:b/>
                <w:szCs w:val="24"/>
              </w:rPr>
              <w:t xml:space="preserve">English: </w:t>
            </w:r>
            <w:r w:rsidRPr="0096155A">
              <w:rPr>
                <w:szCs w:val="24"/>
              </w:rPr>
              <w:t>Consolidation of basic reading and writing skills</w:t>
            </w:r>
            <w:r>
              <w:rPr>
                <w:szCs w:val="24"/>
              </w:rPr>
              <w:t xml:space="preserve"> using support materials to aid communication.</w:t>
            </w:r>
          </w:p>
          <w:p w:rsidR="00E94A90" w:rsidRPr="003F1F05" w:rsidRDefault="00E94A90" w:rsidP="00E94A90">
            <w:pPr>
              <w:cnfStyle w:val="000000100000" w:firstRow="0" w:lastRow="0" w:firstColumn="0" w:lastColumn="0" w:oddVBand="0" w:evenVBand="0" w:oddHBand="1" w:evenHBand="0" w:firstRowFirstColumn="0" w:firstRowLastColumn="0" w:lastRowFirstColumn="0" w:lastRowLastColumn="0"/>
              <w:rPr>
                <w:b/>
                <w:szCs w:val="24"/>
              </w:rPr>
            </w:pPr>
            <w:r w:rsidRPr="003F1F05">
              <w:rPr>
                <w:b/>
                <w:szCs w:val="24"/>
              </w:rPr>
              <w:t>Maths:</w:t>
            </w:r>
            <w:r>
              <w:rPr>
                <w:b/>
                <w:szCs w:val="24"/>
              </w:rPr>
              <w:t xml:space="preserve"> </w:t>
            </w:r>
            <w:r>
              <w:rPr>
                <w:szCs w:val="24"/>
              </w:rPr>
              <w:t>Building of basic maths skills using concrete resources to reinforce key concepts</w:t>
            </w:r>
          </w:p>
        </w:tc>
        <w:tc>
          <w:tcPr>
            <w:tcW w:w="3519" w:type="dxa"/>
          </w:tcPr>
          <w:p w:rsidR="00E94A90" w:rsidRPr="003F1F05" w:rsidRDefault="00E94A90" w:rsidP="00E94A90">
            <w:pPr>
              <w:cnfStyle w:val="000000100000" w:firstRow="0" w:lastRow="0" w:firstColumn="0" w:lastColumn="0" w:oddVBand="0" w:evenVBand="0" w:oddHBand="1" w:evenHBand="0" w:firstRowFirstColumn="0" w:firstRowLastColumn="0" w:lastRowFirstColumn="0" w:lastRowLastColumn="0"/>
              <w:rPr>
                <w:szCs w:val="24"/>
              </w:rPr>
            </w:pPr>
            <w:r w:rsidRPr="003F1F05">
              <w:rPr>
                <w:b/>
                <w:szCs w:val="24"/>
              </w:rPr>
              <w:t xml:space="preserve">English – </w:t>
            </w:r>
            <w:r w:rsidRPr="003F1F05">
              <w:rPr>
                <w:szCs w:val="24"/>
              </w:rPr>
              <w:t>developing skills towards employability and daily living. Where appropriate pursuing further qualifications</w:t>
            </w:r>
            <w:r>
              <w:rPr>
                <w:szCs w:val="24"/>
              </w:rPr>
              <w:t xml:space="preserve"> as part of the BTEC specification</w:t>
            </w:r>
            <w:r w:rsidRPr="003F1F05">
              <w:rPr>
                <w:szCs w:val="24"/>
              </w:rPr>
              <w:t xml:space="preserve">. </w:t>
            </w:r>
          </w:p>
          <w:p w:rsidR="00E94A90" w:rsidRPr="003F1F05" w:rsidRDefault="00E94A90" w:rsidP="00E94A90">
            <w:pPr>
              <w:cnfStyle w:val="000000100000" w:firstRow="0" w:lastRow="0" w:firstColumn="0" w:lastColumn="0" w:oddVBand="0" w:evenVBand="0" w:oddHBand="1" w:evenHBand="0" w:firstRowFirstColumn="0" w:firstRowLastColumn="0" w:lastRowFirstColumn="0" w:lastRowLastColumn="0"/>
              <w:rPr>
                <w:b/>
                <w:szCs w:val="24"/>
              </w:rPr>
            </w:pPr>
            <w:r w:rsidRPr="003F1F05">
              <w:rPr>
                <w:b/>
                <w:szCs w:val="24"/>
              </w:rPr>
              <w:t>Maths:</w:t>
            </w:r>
            <w:r>
              <w:rPr>
                <w:b/>
                <w:szCs w:val="24"/>
              </w:rPr>
              <w:t xml:space="preserve"> </w:t>
            </w:r>
            <w:r w:rsidRPr="00AC2E30">
              <w:rPr>
                <w:szCs w:val="24"/>
              </w:rPr>
              <w:t xml:space="preserve">Working </w:t>
            </w:r>
            <w:r>
              <w:rPr>
                <w:szCs w:val="24"/>
              </w:rPr>
              <w:t>to acquire further maths qualifications as part of the BTEC specification and focusing on maths skills relevant to the home and work place.</w:t>
            </w:r>
          </w:p>
        </w:tc>
        <w:tc>
          <w:tcPr>
            <w:tcW w:w="3124" w:type="dxa"/>
            <w:vMerge/>
          </w:tcPr>
          <w:p w:rsidR="00E94A90" w:rsidRDefault="00E94A90" w:rsidP="00E94A90">
            <w:pPr>
              <w:cnfStyle w:val="000000100000" w:firstRow="0" w:lastRow="0" w:firstColumn="0" w:lastColumn="0" w:oddVBand="0" w:evenVBand="0" w:oddHBand="1" w:evenHBand="0" w:firstRowFirstColumn="0" w:firstRowLastColumn="0" w:lastRowFirstColumn="0" w:lastRowLastColumn="0"/>
              <w:rPr>
                <w:b/>
                <w:szCs w:val="24"/>
              </w:rPr>
            </w:pPr>
          </w:p>
        </w:tc>
      </w:tr>
      <w:tr w:rsidR="00E94A90" w:rsidRPr="00626784" w:rsidTr="00E94A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0" w:type="dxa"/>
          </w:tcPr>
          <w:p w:rsidR="00E94A90" w:rsidRDefault="00E94A90" w:rsidP="00E94A90">
            <w:pPr>
              <w:rPr>
                <w:b w:val="0"/>
                <w:szCs w:val="24"/>
              </w:rPr>
            </w:pPr>
            <w:r>
              <w:rPr>
                <w:b w:val="0"/>
                <w:szCs w:val="24"/>
              </w:rPr>
              <w:t xml:space="preserve">Curriculum </w:t>
            </w:r>
          </w:p>
          <w:p w:rsidR="00E94A90" w:rsidRPr="00626784" w:rsidRDefault="00E94A90" w:rsidP="00E94A90">
            <w:pPr>
              <w:rPr>
                <w:b w:val="0"/>
                <w:szCs w:val="24"/>
              </w:rPr>
            </w:pPr>
            <w:r>
              <w:rPr>
                <w:b w:val="0"/>
                <w:szCs w:val="24"/>
              </w:rPr>
              <w:t>Other Subjects</w:t>
            </w:r>
          </w:p>
        </w:tc>
        <w:tc>
          <w:tcPr>
            <w:tcW w:w="7035" w:type="dxa"/>
          </w:tcPr>
          <w:p w:rsidR="00E94A90" w:rsidRPr="003D4297" w:rsidRDefault="00E94A90" w:rsidP="00E94A90">
            <w:pPr>
              <w:cnfStyle w:val="000000010000" w:firstRow="0" w:lastRow="0" w:firstColumn="0" w:lastColumn="0" w:oddVBand="0" w:evenVBand="0" w:oddHBand="0" w:evenHBand="1" w:firstRowFirstColumn="0" w:firstRowLastColumn="0" w:lastRowFirstColumn="0" w:lastRowLastColumn="0"/>
              <w:rPr>
                <w:szCs w:val="24"/>
              </w:rPr>
            </w:pPr>
            <w:r>
              <w:rPr>
                <w:szCs w:val="24"/>
              </w:rPr>
              <w:t>Topic based learning encompassing a range of subjects to promote life skills including science, foreign cultures, art and PE. Incorporating functional maths and English skills where appropriate and building knowledge of the world around them.</w:t>
            </w:r>
          </w:p>
        </w:tc>
        <w:tc>
          <w:tcPr>
            <w:tcW w:w="3519" w:type="dxa"/>
          </w:tcPr>
          <w:p w:rsidR="00E94A90" w:rsidRPr="003F1F05" w:rsidRDefault="00E94A90" w:rsidP="00E94A90">
            <w:pPr>
              <w:cnfStyle w:val="000000010000" w:firstRow="0" w:lastRow="0" w:firstColumn="0" w:lastColumn="0" w:oddVBand="0" w:evenVBand="0" w:oddHBand="0" w:evenHBand="1" w:firstRowFirstColumn="0" w:firstRowLastColumn="0" w:lastRowFirstColumn="0" w:lastRowLastColumn="0"/>
              <w:rPr>
                <w:b/>
                <w:szCs w:val="24"/>
              </w:rPr>
            </w:pPr>
            <w:r w:rsidRPr="00B56F91">
              <w:rPr>
                <w:szCs w:val="24"/>
              </w:rPr>
              <w:t xml:space="preserve">Through a range of </w:t>
            </w:r>
            <w:r>
              <w:rPr>
                <w:szCs w:val="24"/>
              </w:rPr>
              <w:t>BTEC</w:t>
            </w:r>
            <w:r w:rsidRPr="00B56F91">
              <w:rPr>
                <w:szCs w:val="24"/>
              </w:rPr>
              <w:t xml:space="preserve"> qualifications students are given the opportunity to experience a variety of vocational </w:t>
            </w:r>
            <w:r>
              <w:rPr>
                <w:szCs w:val="24"/>
              </w:rPr>
              <w:t>and independence skills such including Personal</w:t>
            </w:r>
            <w:r w:rsidRPr="00B56F91">
              <w:rPr>
                <w:szCs w:val="24"/>
              </w:rPr>
              <w:t>.</w:t>
            </w:r>
            <w:r>
              <w:rPr>
                <w:szCs w:val="24"/>
              </w:rPr>
              <w:t xml:space="preserve"> </w:t>
            </w:r>
          </w:p>
        </w:tc>
        <w:tc>
          <w:tcPr>
            <w:tcW w:w="3124" w:type="dxa"/>
            <w:vMerge/>
          </w:tcPr>
          <w:p w:rsidR="00E94A90" w:rsidRDefault="00E94A90" w:rsidP="00E94A90">
            <w:pPr>
              <w:cnfStyle w:val="000000010000" w:firstRow="0" w:lastRow="0" w:firstColumn="0" w:lastColumn="0" w:oddVBand="0" w:evenVBand="0" w:oddHBand="0" w:evenHBand="1" w:firstRowFirstColumn="0" w:firstRowLastColumn="0" w:lastRowFirstColumn="0" w:lastRowLastColumn="0"/>
              <w:rPr>
                <w:b/>
                <w:szCs w:val="24"/>
              </w:rPr>
            </w:pPr>
          </w:p>
        </w:tc>
      </w:tr>
      <w:tr w:rsidR="00E94A90" w:rsidRPr="00626784" w:rsidTr="00E94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0" w:type="dxa"/>
          </w:tcPr>
          <w:p w:rsidR="00E94A90" w:rsidRPr="00626784" w:rsidRDefault="00E94A90" w:rsidP="00E94A90">
            <w:pPr>
              <w:rPr>
                <w:b w:val="0"/>
                <w:szCs w:val="24"/>
              </w:rPr>
            </w:pPr>
            <w:r w:rsidRPr="00626784">
              <w:rPr>
                <w:b w:val="0"/>
                <w:szCs w:val="24"/>
              </w:rPr>
              <w:t>Qualifications</w:t>
            </w:r>
          </w:p>
        </w:tc>
        <w:tc>
          <w:tcPr>
            <w:tcW w:w="7035" w:type="dxa"/>
          </w:tcPr>
          <w:p w:rsidR="00E94A90" w:rsidRPr="00971FFE" w:rsidRDefault="00E94A90" w:rsidP="00E94A90">
            <w:pPr>
              <w:cnfStyle w:val="000000100000" w:firstRow="0" w:lastRow="0" w:firstColumn="0" w:lastColumn="0" w:oddVBand="0" w:evenVBand="0" w:oddHBand="1" w:evenHBand="0" w:firstRowFirstColumn="0" w:firstRowLastColumn="0" w:lastRowFirstColumn="0" w:lastRowLastColumn="0"/>
              <w:rPr>
                <w:szCs w:val="24"/>
              </w:rPr>
            </w:pPr>
            <w:r>
              <w:rPr>
                <w:szCs w:val="24"/>
              </w:rPr>
              <w:t>Preparing for BTEC and Functional Skill Qualifications in Sixth Form.</w:t>
            </w:r>
          </w:p>
        </w:tc>
        <w:tc>
          <w:tcPr>
            <w:tcW w:w="3519" w:type="dxa"/>
          </w:tcPr>
          <w:p w:rsidR="00E94A90" w:rsidRDefault="00E94A90" w:rsidP="00E94A90">
            <w:pPr>
              <w:cnfStyle w:val="000000100000" w:firstRow="0" w:lastRow="0" w:firstColumn="0" w:lastColumn="0" w:oddVBand="0" w:evenVBand="0" w:oddHBand="1" w:evenHBand="0" w:firstRowFirstColumn="0" w:firstRowLastColumn="0" w:lastRowFirstColumn="0" w:lastRowLastColumn="0"/>
              <w:rPr>
                <w:szCs w:val="24"/>
              </w:rPr>
            </w:pPr>
            <w:r>
              <w:rPr>
                <w:szCs w:val="24"/>
              </w:rPr>
              <w:t>Functional Maths</w:t>
            </w:r>
          </w:p>
          <w:p w:rsidR="00E94A90" w:rsidRDefault="00E94A90" w:rsidP="00E94A90">
            <w:pPr>
              <w:cnfStyle w:val="000000100000" w:firstRow="0" w:lastRow="0" w:firstColumn="0" w:lastColumn="0" w:oddVBand="0" w:evenVBand="0" w:oddHBand="1" w:evenHBand="0" w:firstRowFirstColumn="0" w:firstRowLastColumn="0" w:lastRowFirstColumn="0" w:lastRowLastColumn="0"/>
              <w:rPr>
                <w:szCs w:val="24"/>
              </w:rPr>
            </w:pPr>
            <w:r>
              <w:rPr>
                <w:szCs w:val="24"/>
              </w:rPr>
              <w:t>Function English</w:t>
            </w:r>
          </w:p>
          <w:p w:rsidR="00E94A90" w:rsidRPr="003F1F05" w:rsidRDefault="00E94A90" w:rsidP="00E94A90">
            <w:pPr>
              <w:cnfStyle w:val="000000100000" w:firstRow="0" w:lastRow="0" w:firstColumn="0" w:lastColumn="0" w:oddVBand="0" w:evenVBand="0" w:oddHBand="1" w:evenHBand="0" w:firstRowFirstColumn="0" w:firstRowLastColumn="0" w:lastRowFirstColumn="0" w:lastRowLastColumn="0"/>
              <w:rPr>
                <w:szCs w:val="24"/>
              </w:rPr>
            </w:pPr>
            <w:r>
              <w:rPr>
                <w:szCs w:val="24"/>
              </w:rPr>
              <w:t>BTEC range of courses</w:t>
            </w:r>
          </w:p>
        </w:tc>
        <w:tc>
          <w:tcPr>
            <w:tcW w:w="3124" w:type="dxa"/>
            <w:vMerge/>
          </w:tcPr>
          <w:p w:rsidR="00E94A90" w:rsidRPr="00626784" w:rsidRDefault="00E94A90" w:rsidP="00E94A90">
            <w:pPr>
              <w:cnfStyle w:val="000000100000" w:firstRow="0" w:lastRow="0" w:firstColumn="0" w:lastColumn="0" w:oddVBand="0" w:evenVBand="0" w:oddHBand="1" w:evenHBand="0" w:firstRowFirstColumn="0" w:firstRowLastColumn="0" w:lastRowFirstColumn="0" w:lastRowLastColumn="0"/>
              <w:rPr>
                <w:szCs w:val="24"/>
              </w:rPr>
            </w:pPr>
          </w:p>
        </w:tc>
      </w:tr>
    </w:tbl>
    <w:p w:rsidR="00AA761D" w:rsidRPr="00553090" w:rsidRDefault="00AA761D" w:rsidP="00AA761D">
      <w:pPr>
        <w:rPr>
          <w:b/>
          <w:sz w:val="32"/>
          <w:szCs w:val="32"/>
        </w:rPr>
      </w:pPr>
      <w:r w:rsidRPr="00553090">
        <w:rPr>
          <w:b/>
          <w:sz w:val="32"/>
          <w:szCs w:val="32"/>
        </w:rPr>
        <w:t>Foundation</w:t>
      </w:r>
    </w:p>
    <w:p w:rsidR="00AA761D" w:rsidRDefault="00AA761D" w:rsidP="00AA761D">
      <w:pPr>
        <w:rPr>
          <w:b/>
          <w:sz w:val="32"/>
        </w:rPr>
        <w:sectPr w:rsidR="00AA761D" w:rsidSect="0007015F">
          <w:footerReference w:type="default" r:id="rId18"/>
          <w:pgSz w:w="16838" w:h="11906" w:orient="landscape"/>
          <w:pgMar w:top="1440" w:right="1440" w:bottom="1440" w:left="1440" w:header="709" w:footer="709" w:gutter="0"/>
          <w:pgBorders w:offsetFrom="page">
            <w:top w:val="double" w:sz="4" w:space="24" w:color="000000"/>
            <w:left w:val="double" w:sz="4" w:space="24" w:color="000000"/>
            <w:bottom w:val="double" w:sz="4" w:space="24" w:color="000000"/>
            <w:right w:val="double" w:sz="4" w:space="24" w:color="000000"/>
          </w:pgBorders>
          <w:cols w:space="708"/>
          <w:docGrid w:linePitch="360"/>
        </w:sectPr>
      </w:pPr>
    </w:p>
    <w:p w:rsidR="00AA761D" w:rsidRDefault="00AA761D" w:rsidP="00AA761D">
      <w:pPr>
        <w:rPr>
          <w:b/>
          <w:sz w:val="32"/>
        </w:rPr>
      </w:pPr>
      <w:r>
        <w:rPr>
          <w:b/>
          <w:sz w:val="32"/>
        </w:rPr>
        <w:t>Appendices Contents</w:t>
      </w:r>
    </w:p>
    <w:p w:rsidR="00AA761D" w:rsidRPr="00553090" w:rsidRDefault="00AA761D" w:rsidP="00AA761D">
      <w:pPr>
        <w:pStyle w:val="ListParagraph"/>
        <w:numPr>
          <w:ilvl w:val="0"/>
          <w:numId w:val="18"/>
        </w:numPr>
        <w:rPr>
          <w:sz w:val="32"/>
        </w:rPr>
      </w:pPr>
      <w:r w:rsidRPr="00553090">
        <w:rPr>
          <w:sz w:val="32"/>
        </w:rPr>
        <w:t>Using Classroom Monitor</w:t>
      </w:r>
    </w:p>
    <w:p w:rsidR="00AA761D" w:rsidRPr="00553090" w:rsidRDefault="00AA761D" w:rsidP="00AA761D">
      <w:pPr>
        <w:pStyle w:val="ListParagraph"/>
        <w:numPr>
          <w:ilvl w:val="0"/>
          <w:numId w:val="18"/>
        </w:numPr>
        <w:rPr>
          <w:sz w:val="32"/>
        </w:rPr>
      </w:pPr>
      <w:r w:rsidRPr="00553090">
        <w:rPr>
          <w:sz w:val="32"/>
        </w:rPr>
        <w:t>Foundation Stage Descriptors</w:t>
      </w:r>
    </w:p>
    <w:p w:rsidR="00AA761D" w:rsidRPr="00553090" w:rsidRDefault="00AA761D" w:rsidP="00AA761D">
      <w:pPr>
        <w:pStyle w:val="ListParagraph"/>
        <w:numPr>
          <w:ilvl w:val="0"/>
          <w:numId w:val="18"/>
        </w:numPr>
        <w:rPr>
          <w:sz w:val="32"/>
        </w:rPr>
      </w:pPr>
      <w:r w:rsidRPr="00553090">
        <w:rPr>
          <w:sz w:val="32"/>
        </w:rPr>
        <w:t>Work Related Skills Ladder</w:t>
      </w:r>
    </w:p>
    <w:p w:rsidR="00AA761D" w:rsidRPr="00553090" w:rsidRDefault="00AA761D" w:rsidP="00AA761D">
      <w:pPr>
        <w:pStyle w:val="ListParagraph"/>
        <w:numPr>
          <w:ilvl w:val="0"/>
          <w:numId w:val="18"/>
        </w:numPr>
        <w:rPr>
          <w:sz w:val="32"/>
        </w:rPr>
      </w:pPr>
      <w:r w:rsidRPr="00553090">
        <w:rPr>
          <w:sz w:val="32"/>
        </w:rPr>
        <w:t>EHCP Tracker</w:t>
      </w:r>
    </w:p>
    <w:p w:rsidR="00AA761D" w:rsidRDefault="00AA761D" w:rsidP="00AA761D">
      <w:pPr>
        <w:rPr>
          <w:sz w:val="32"/>
        </w:rPr>
      </w:pPr>
    </w:p>
    <w:p w:rsidR="00AA761D" w:rsidRDefault="00AA761D" w:rsidP="00AA761D">
      <w:pPr>
        <w:rPr>
          <w:sz w:val="32"/>
        </w:rPr>
      </w:pPr>
    </w:p>
    <w:p w:rsidR="00AA761D" w:rsidRDefault="00AA761D" w:rsidP="00AA761D">
      <w:pPr>
        <w:rPr>
          <w:sz w:val="32"/>
        </w:rPr>
      </w:pPr>
    </w:p>
    <w:p w:rsidR="00AA761D" w:rsidRDefault="00AA761D" w:rsidP="00AA761D">
      <w:pPr>
        <w:rPr>
          <w:sz w:val="32"/>
        </w:rPr>
      </w:pPr>
    </w:p>
    <w:p w:rsidR="00AA761D" w:rsidRDefault="00AA761D" w:rsidP="00AA761D">
      <w:pPr>
        <w:rPr>
          <w:sz w:val="32"/>
        </w:rPr>
      </w:pPr>
    </w:p>
    <w:p w:rsidR="00AA761D" w:rsidRDefault="00AA761D" w:rsidP="00AA761D">
      <w:pPr>
        <w:rPr>
          <w:sz w:val="32"/>
        </w:rPr>
      </w:pPr>
    </w:p>
    <w:p w:rsidR="00AA761D" w:rsidRDefault="00AA761D" w:rsidP="00AA761D">
      <w:pPr>
        <w:rPr>
          <w:sz w:val="32"/>
        </w:rPr>
      </w:pPr>
    </w:p>
    <w:p w:rsidR="00AA761D" w:rsidRDefault="00AA761D" w:rsidP="00AA761D">
      <w:pPr>
        <w:rPr>
          <w:sz w:val="32"/>
        </w:rPr>
      </w:pPr>
    </w:p>
    <w:p w:rsidR="00AA761D" w:rsidRDefault="00AA761D" w:rsidP="00AA761D">
      <w:pPr>
        <w:rPr>
          <w:sz w:val="32"/>
        </w:rPr>
      </w:pPr>
    </w:p>
    <w:p w:rsidR="00AA761D" w:rsidRDefault="00AA761D" w:rsidP="00AA761D">
      <w:pPr>
        <w:rPr>
          <w:sz w:val="32"/>
        </w:rPr>
      </w:pPr>
    </w:p>
    <w:p w:rsidR="00AA761D" w:rsidRDefault="00AA761D" w:rsidP="00AA761D">
      <w:pPr>
        <w:rPr>
          <w:sz w:val="32"/>
        </w:rPr>
      </w:pPr>
    </w:p>
    <w:p w:rsidR="00AA761D" w:rsidRDefault="00AA761D" w:rsidP="00AA761D">
      <w:pPr>
        <w:rPr>
          <w:sz w:val="32"/>
        </w:rPr>
      </w:pPr>
    </w:p>
    <w:p w:rsidR="00AA761D" w:rsidRDefault="00AA761D" w:rsidP="00AA761D">
      <w:pPr>
        <w:rPr>
          <w:sz w:val="32"/>
        </w:rPr>
      </w:pPr>
    </w:p>
    <w:p w:rsidR="00AA761D" w:rsidRDefault="00AA761D" w:rsidP="00AA761D">
      <w:pPr>
        <w:rPr>
          <w:sz w:val="32"/>
        </w:rPr>
      </w:pPr>
    </w:p>
    <w:p w:rsidR="00442538" w:rsidRDefault="00442538" w:rsidP="00AA761D">
      <w:pPr>
        <w:rPr>
          <w:sz w:val="32"/>
        </w:rPr>
      </w:pPr>
    </w:p>
    <w:p w:rsidR="00AA761D" w:rsidRDefault="00AA761D" w:rsidP="00AA761D">
      <w:pPr>
        <w:rPr>
          <w:sz w:val="32"/>
        </w:rPr>
      </w:pPr>
    </w:p>
    <w:p w:rsidR="00AA761D" w:rsidRDefault="00AA761D" w:rsidP="00AA761D">
      <w:pPr>
        <w:rPr>
          <w:sz w:val="32"/>
        </w:rPr>
      </w:pPr>
    </w:p>
    <w:p w:rsidR="00AA761D" w:rsidRPr="00AE41D6" w:rsidRDefault="00AA761D" w:rsidP="00AA761D">
      <w:pPr>
        <w:rPr>
          <w:rFonts w:asciiTheme="minorHAnsi" w:hAnsiTheme="minorHAnsi"/>
          <w:color w:val="FF0000"/>
          <w:sz w:val="32"/>
        </w:rPr>
      </w:pPr>
      <w:r>
        <w:rPr>
          <w:rFonts w:asciiTheme="minorHAnsi" w:hAnsiTheme="minorHAnsi"/>
          <w:color w:val="FF0000"/>
          <w:sz w:val="32"/>
        </w:rPr>
        <w:t>Appendix 1</w:t>
      </w:r>
    </w:p>
    <w:p w:rsidR="00AA761D" w:rsidRPr="00AE41D6" w:rsidRDefault="00AA761D" w:rsidP="00AA761D">
      <w:pPr>
        <w:rPr>
          <w:rFonts w:asciiTheme="minorHAnsi" w:hAnsiTheme="minorHAnsi"/>
          <w:b/>
          <w:sz w:val="32"/>
        </w:rPr>
      </w:pPr>
      <w:r w:rsidRPr="00AE41D6">
        <w:rPr>
          <w:rFonts w:asciiTheme="minorHAnsi" w:hAnsiTheme="minorHAnsi"/>
          <w:b/>
          <w:sz w:val="32"/>
        </w:rPr>
        <w:t>Using Classroom monitor</w:t>
      </w:r>
    </w:p>
    <w:p w:rsidR="00AA761D" w:rsidRDefault="00AA761D" w:rsidP="00AA761D">
      <w:pPr>
        <w:tabs>
          <w:tab w:val="left" w:pos="3210"/>
        </w:tabs>
        <w:jc w:val="both"/>
        <w:rPr>
          <w:rFonts w:cs="Arial"/>
        </w:rPr>
      </w:pPr>
      <w:r>
        <w:rPr>
          <w:rFonts w:cs="Arial"/>
        </w:rPr>
        <w:t>Classroom monitor is</w:t>
      </w:r>
      <w:r w:rsidRPr="003D2699">
        <w:rPr>
          <w:rFonts w:cs="Arial"/>
        </w:rPr>
        <w:t xml:space="preserve"> the main tool for all staff to input summative da</w:t>
      </w:r>
      <w:r>
        <w:rPr>
          <w:rFonts w:cs="Arial"/>
        </w:rPr>
        <w:t>ta collected on students</w:t>
      </w:r>
      <w:r w:rsidRPr="003D2699">
        <w:rPr>
          <w:rFonts w:cs="Arial"/>
        </w:rPr>
        <w:t>.</w:t>
      </w:r>
    </w:p>
    <w:p w:rsidR="00AA761D" w:rsidRDefault="00AA761D" w:rsidP="00AA761D">
      <w:pPr>
        <w:tabs>
          <w:tab w:val="left" w:pos="3210"/>
        </w:tabs>
        <w:jc w:val="both"/>
        <w:rPr>
          <w:rFonts w:cs="Arial"/>
        </w:rPr>
      </w:pPr>
      <w:r>
        <w:rPr>
          <w:rFonts w:cs="Arial"/>
        </w:rPr>
        <w:t>It is used to record and collate assessment information for:</w:t>
      </w:r>
    </w:p>
    <w:p w:rsidR="00AA761D" w:rsidRDefault="00AA761D" w:rsidP="00AA761D">
      <w:pPr>
        <w:pStyle w:val="ListParagraph"/>
        <w:numPr>
          <w:ilvl w:val="0"/>
          <w:numId w:val="38"/>
        </w:numPr>
        <w:tabs>
          <w:tab w:val="left" w:pos="3210"/>
        </w:tabs>
        <w:spacing w:after="0" w:line="240" w:lineRule="auto"/>
        <w:jc w:val="both"/>
        <w:rPr>
          <w:rFonts w:cs="Arial"/>
        </w:rPr>
      </w:pPr>
      <w:r>
        <w:rPr>
          <w:rFonts w:cs="Arial"/>
        </w:rPr>
        <w:t>The main Stony dean Assessment Stages</w:t>
      </w:r>
    </w:p>
    <w:p w:rsidR="00AA761D" w:rsidRDefault="00AA761D" w:rsidP="00AA761D">
      <w:pPr>
        <w:pStyle w:val="ListParagraph"/>
        <w:numPr>
          <w:ilvl w:val="0"/>
          <w:numId w:val="38"/>
        </w:numPr>
        <w:tabs>
          <w:tab w:val="left" w:pos="3210"/>
        </w:tabs>
        <w:spacing w:after="0" w:line="240" w:lineRule="auto"/>
        <w:jc w:val="both"/>
        <w:rPr>
          <w:rFonts w:cs="Arial"/>
        </w:rPr>
      </w:pPr>
      <w:r>
        <w:rPr>
          <w:rFonts w:cs="Arial"/>
        </w:rPr>
        <w:t>Work Related Skills Ladder</w:t>
      </w:r>
    </w:p>
    <w:p w:rsidR="00AA761D" w:rsidRDefault="00AA761D" w:rsidP="00AA761D">
      <w:pPr>
        <w:pStyle w:val="ListParagraph"/>
        <w:numPr>
          <w:ilvl w:val="0"/>
          <w:numId w:val="38"/>
        </w:numPr>
        <w:tabs>
          <w:tab w:val="left" w:pos="3210"/>
        </w:tabs>
        <w:spacing w:after="0" w:line="240" w:lineRule="auto"/>
        <w:jc w:val="both"/>
        <w:rPr>
          <w:rFonts w:cs="Arial"/>
        </w:rPr>
      </w:pPr>
      <w:r>
        <w:rPr>
          <w:rFonts w:cs="Arial"/>
        </w:rPr>
        <w:t>EHCP Tracker</w:t>
      </w:r>
    </w:p>
    <w:p w:rsidR="00AA761D" w:rsidRDefault="00AA761D" w:rsidP="00AA761D">
      <w:pPr>
        <w:pStyle w:val="ListParagraph"/>
        <w:numPr>
          <w:ilvl w:val="0"/>
          <w:numId w:val="38"/>
        </w:numPr>
        <w:tabs>
          <w:tab w:val="left" w:pos="3210"/>
        </w:tabs>
        <w:spacing w:after="0" w:line="240" w:lineRule="auto"/>
        <w:jc w:val="both"/>
        <w:rPr>
          <w:rFonts w:cs="Arial"/>
        </w:rPr>
      </w:pPr>
      <w:r>
        <w:rPr>
          <w:rFonts w:cs="Arial"/>
        </w:rPr>
        <w:t>And Foundation Stages.</w:t>
      </w:r>
    </w:p>
    <w:p w:rsidR="00AA761D" w:rsidRPr="00AE41D6" w:rsidRDefault="00AA761D" w:rsidP="00AA761D">
      <w:pPr>
        <w:tabs>
          <w:tab w:val="left" w:pos="3210"/>
        </w:tabs>
        <w:jc w:val="both"/>
        <w:rPr>
          <w:rFonts w:cs="Arial"/>
        </w:rPr>
      </w:pPr>
      <w:r>
        <w:rPr>
          <w:rFonts w:cs="Arial"/>
        </w:rPr>
        <w:t>A separate Excel sheet collects and collates the TOMs Assessment Information.</w:t>
      </w:r>
    </w:p>
    <w:p w:rsidR="00AA761D" w:rsidRDefault="00AA761D" w:rsidP="00AA761D">
      <w:pPr>
        <w:tabs>
          <w:tab w:val="left" w:pos="3210"/>
        </w:tabs>
        <w:jc w:val="both"/>
        <w:rPr>
          <w:rFonts w:cs="Arial"/>
        </w:rPr>
      </w:pPr>
    </w:p>
    <w:p w:rsidR="00AA761D" w:rsidRDefault="00AA761D" w:rsidP="00AA761D">
      <w:pPr>
        <w:tabs>
          <w:tab w:val="left" w:pos="3210"/>
        </w:tabs>
        <w:jc w:val="both"/>
        <w:rPr>
          <w:rFonts w:cs="Arial"/>
        </w:rPr>
      </w:pPr>
      <w:r w:rsidRPr="003D2699">
        <w:rPr>
          <w:rFonts w:cs="Arial"/>
        </w:rPr>
        <w:t xml:space="preserve">Staff are expected to record all data </w:t>
      </w:r>
      <w:r>
        <w:rPr>
          <w:rFonts w:cs="Arial"/>
        </w:rPr>
        <w:t>in line with the assessment schedule</w:t>
      </w:r>
      <w:r w:rsidRPr="003D2699">
        <w:rPr>
          <w:rFonts w:cs="Arial"/>
        </w:rPr>
        <w:t>.</w:t>
      </w:r>
    </w:p>
    <w:tbl>
      <w:tblPr>
        <w:tblStyle w:val="GridTable4-Accent2"/>
        <w:tblW w:w="0" w:type="auto"/>
        <w:tblLook w:val="04A0" w:firstRow="1" w:lastRow="0" w:firstColumn="1" w:lastColumn="0" w:noHBand="0" w:noVBand="1"/>
      </w:tblPr>
      <w:tblGrid>
        <w:gridCol w:w="2830"/>
        <w:gridCol w:w="6186"/>
      </w:tblGrid>
      <w:tr w:rsidR="00AA761D" w:rsidTr="00E94A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A761D" w:rsidRPr="00E94A90" w:rsidRDefault="00AA761D" w:rsidP="0007015F">
            <w:pPr>
              <w:tabs>
                <w:tab w:val="left" w:pos="3210"/>
              </w:tabs>
              <w:jc w:val="both"/>
              <w:rPr>
                <w:rFonts w:cs="Arial"/>
              </w:rPr>
            </w:pPr>
            <w:r w:rsidRPr="00E94A90">
              <w:rPr>
                <w:rFonts w:cs="Arial"/>
              </w:rPr>
              <w:t>Assessment Framework</w:t>
            </w:r>
          </w:p>
        </w:tc>
        <w:tc>
          <w:tcPr>
            <w:tcW w:w="6186" w:type="dxa"/>
          </w:tcPr>
          <w:p w:rsidR="00AA761D" w:rsidRPr="00E94A90" w:rsidRDefault="00AA761D" w:rsidP="0007015F">
            <w:pPr>
              <w:tabs>
                <w:tab w:val="left" w:pos="3210"/>
              </w:tabs>
              <w:jc w:val="both"/>
              <w:cnfStyle w:val="100000000000" w:firstRow="1" w:lastRow="0" w:firstColumn="0" w:lastColumn="0" w:oddVBand="0" w:evenVBand="0" w:oddHBand="0" w:evenHBand="0" w:firstRowFirstColumn="0" w:firstRowLastColumn="0" w:lastRowFirstColumn="0" w:lastRowLastColumn="0"/>
              <w:rPr>
                <w:rFonts w:cs="Arial"/>
              </w:rPr>
            </w:pPr>
            <w:r w:rsidRPr="00E94A90">
              <w:rPr>
                <w:rFonts w:cs="Arial"/>
              </w:rPr>
              <w:t>Frequency of recording data on Classroom Monitor</w:t>
            </w:r>
          </w:p>
        </w:tc>
      </w:tr>
      <w:tr w:rsidR="00AA761D" w:rsidTr="00E94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A761D" w:rsidRPr="00AE41D6" w:rsidRDefault="00AA761D" w:rsidP="0007015F">
            <w:pPr>
              <w:tabs>
                <w:tab w:val="left" w:pos="3210"/>
              </w:tabs>
              <w:jc w:val="both"/>
              <w:rPr>
                <w:rFonts w:cs="Arial"/>
              </w:rPr>
            </w:pPr>
            <w:r w:rsidRPr="00AE41D6">
              <w:rPr>
                <w:rFonts w:cs="Arial"/>
              </w:rPr>
              <w:t>The main Stony dean Assessment Stages</w:t>
            </w:r>
          </w:p>
          <w:p w:rsidR="00AA761D" w:rsidRDefault="00AA761D" w:rsidP="0007015F">
            <w:pPr>
              <w:tabs>
                <w:tab w:val="left" w:pos="3210"/>
              </w:tabs>
              <w:jc w:val="both"/>
              <w:rPr>
                <w:rFonts w:cs="Arial"/>
              </w:rPr>
            </w:pPr>
          </w:p>
        </w:tc>
        <w:tc>
          <w:tcPr>
            <w:tcW w:w="6186" w:type="dxa"/>
          </w:tcPr>
          <w:p w:rsidR="00AA761D" w:rsidRDefault="00AA761D" w:rsidP="0007015F">
            <w:pPr>
              <w:tabs>
                <w:tab w:val="left" w:pos="3210"/>
              </w:tabs>
              <w:jc w:val="both"/>
              <w:cnfStyle w:val="000000100000" w:firstRow="0" w:lastRow="0" w:firstColumn="0" w:lastColumn="0" w:oddVBand="0" w:evenVBand="0" w:oddHBand="1" w:evenHBand="0" w:firstRowFirstColumn="0" w:firstRowLastColumn="0" w:lastRowFirstColumn="0" w:lastRowLastColumn="0"/>
              <w:rPr>
                <w:rFonts w:cs="Arial"/>
              </w:rPr>
            </w:pPr>
            <w:r>
              <w:rPr>
                <w:rFonts w:cs="Arial"/>
              </w:rPr>
              <w:t>Termly – end of Autumn, Spring and Summer term.</w:t>
            </w:r>
          </w:p>
        </w:tc>
      </w:tr>
      <w:tr w:rsidR="00AA761D" w:rsidTr="00E94A90">
        <w:tc>
          <w:tcPr>
            <w:cnfStyle w:val="001000000000" w:firstRow="0" w:lastRow="0" w:firstColumn="1" w:lastColumn="0" w:oddVBand="0" w:evenVBand="0" w:oddHBand="0" w:evenHBand="0" w:firstRowFirstColumn="0" w:firstRowLastColumn="0" w:lastRowFirstColumn="0" w:lastRowLastColumn="0"/>
            <w:tcW w:w="2830" w:type="dxa"/>
          </w:tcPr>
          <w:p w:rsidR="00AA761D" w:rsidRPr="00AE41D6" w:rsidRDefault="00AA761D" w:rsidP="0007015F">
            <w:pPr>
              <w:tabs>
                <w:tab w:val="left" w:pos="3210"/>
              </w:tabs>
              <w:jc w:val="both"/>
              <w:rPr>
                <w:rFonts w:cs="Arial"/>
              </w:rPr>
            </w:pPr>
            <w:r w:rsidRPr="00AE41D6">
              <w:rPr>
                <w:rFonts w:cs="Arial"/>
              </w:rPr>
              <w:t>Work Related Skills Ladder</w:t>
            </w:r>
          </w:p>
          <w:p w:rsidR="00AA761D" w:rsidRDefault="00AA761D" w:rsidP="0007015F">
            <w:pPr>
              <w:tabs>
                <w:tab w:val="left" w:pos="3210"/>
              </w:tabs>
              <w:jc w:val="both"/>
              <w:rPr>
                <w:rFonts w:cs="Arial"/>
              </w:rPr>
            </w:pPr>
          </w:p>
        </w:tc>
        <w:tc>
          <w:tcPr>
            <w:tcW w:w="6186" w:type="dxa"/>
          </w:tcPr>
          <w:p w:rsidR="00AA761D" w:rsidRDefault="00AA761D" w:rsidP="0007015F">
            <w:pPr>
              <w:tabs>
                <w:tab w:val="left" w:pos="3210"/>
              </w:tabs>
              <w:jc w:val="both"/>
              <w:cnfStyle w:val="000000000000" w:firstRow="0" w:lastRow="0" w:firstColumn="0" w:lastColumn="0" w:oddVBand="0" w:evenVBand="0" w:oddHBand="0" w:evenHBand="0" w:firstRowFirstColumn="0" w:firstRowLastColumn="0" w:lastRowFirstColumn="0" w:lastRowLastColumn="0"/>
              <w:rPr>
                <w:rFonts w:cs="Arial"/>
              </w:rPr>
            </w:pPr>
            <w:r>
              <w:rPr>
                <w:rFonts w:cs="Arial"/>
              </w:rPr>
              <w:t>Termly – end of Autumn, Spring and Summer term.</w:t>
            </w:r>
          </w:p>
        </w:tc>
      </w:tr>
      <w:tr w:rsidR="00AA761D" w:rsidTr="00E94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A761D" w:rsidRPr="00AE41D6" w:rsidRDefault="00AA761D" w:rsidP="0007015F">
            <w:pPr>
              <w:tabs>
                <w:tab w:val="left" w:pos="3210"/>
              </w:tabs>
              <w:jc w:val="both"/>
              <w:rPr>
                <w:rFonts w:cs="Arial"/>
              </w:rPr>
            </w:pPr>
            <w:r w:rsidRPr="00AE41D6">
              <w:rPr>
                <w:rFonts w:cs="Arial"/>
              </w:rPr>
              <w:t>EHCP Tracker</w:t>
            </w:r>
          </w:p>
          <w:p w:rsidR="00AA761D" w:rsidRDefault="00AA761D" w:rsidP="0007015F">
            <w:pPr>
              <w:tabs>
                <w:tab w:val="left" w:pos="3210"/>
              </w:tabs>
              <w:jc w:val="both"/>
              <w:rPr>
                <w:rFonts w:cs="Arial"/>
              </w:rPr>
            </w:pPr>
          </w:p>
        </w:tc>
        <w:tc>
          <w:tcPr>
            <w:tcW w:w="6186" w:type="dxa"/>
          </w:tcPr>
          <w:p w:rsidR="00AA761D" w:rsidRDefault="00AA761D" w:rsidP="0007015F">
            <w:pPr>
              <w:tabs>
                <w:tab w:val="left" w:pos="3210"/>
              </w:tabs>
              <w:jc w:val="both"/>
              <w:cnfStyle w:val="000000100000" w:firstRow="0" w:lastRow="0" w:firstColumn="0" w:lastColumn="0" w:oddVBand="0" w:evenVBand="0" w:oddHBand="1" w:evenHBand="0" w:firstRowFirstColumn="0" w:firstRowLastColumn="0" w:lastRowFirstColumn="0" w:lastRowLastColumn="0"/>
              <w:rPr>
                <w:rFonts w:cs="Arial"/>
              </w:rPr>
            </w:pPr>
            <w:r>
              <w:rPr>
                <w:rFonts w:cs="Arial"/>
              </w:rPr>
              <w:t>Twice yearly. End of Spring 2 and En of Summer 2. A baseline assessment will be made for students newly arrived.</w:t>
            </w:r>
          </w:p>
        </w:tc>
      </w:tr>
      <w:tr w:rsidR="00AA761D" w:rsidTr="00E94A90">
        <w:tc>
          <w:tcPr>
            <w:cnfStyle w:val="001000000000" w:firstRow="0" w:lastRow="0" w:firstColumn="1" w:lastColumn="0" w:oddVBand="0" w:evenVBand="0" w:oddHBand="0" w:evenHBand="0" w:firstRowFirstColumn="0" w:firstRowLastColumn="0" w:lastRowFirstColumn="0" w:lastRowLastColumn="0"/>
            <w:tcW w:w="2830" w:type="dxa"/>
          </w:tcPr>
          <w:p w:rsidR="00AA761D" w:rsidRDefault="00AA761D" w:rsidP="0007015F">
            <w:pPr>
              <w:tabs>
                <w:tab w:val="left" w:pos="3210"/>
              </w:tabs>
              <w:jc w:val="both"/>
              <w:rPr>
                <w:rFonts w:cs="Arial"/>
              </w:rPr>
            </w:pPr>
            <w:r>
              <w:rPr>
                <w:rFonts w:cs="Arial"/>
              </w:rPr>
              <w:t>Foundation Stages</w:t>
            </w:r>
          </w:p>
        </w:tc>
        <w:tc>
          <w:tcPr>
            <w:tcW w:w="6186" w:type="dxa"/>
          </w:tcPr>
          <w:p w:rsidR="00AA761D" w:rsidRDefault="00AA761D" w:rsidP="0007015F">
            <w:pPr>
              <w:tabs>
                <w:tab w:val="left" w:pos="3210"/>
              </w:tabs>
              <w:jc w:val="both"/>
              <w:cnfStyle w:val="000000000000" w:firstRow="0" w:lastRow="0" w:firstColumn="0" w:lastColumn="0" w:oddVBand="0" w:evenVBand="0" w:oddHBand="0" w:evenHBand="0" w:firstRowFirstColumn="0" w:firstRowLastColumn="0" w:lastRowFirstColumn="0" w:lastRowLastColumn="0"/>
              <w:rPr>
                <w:rFonts w:cs="Arial"/>
              </w:rPr>
            </w:pPr>
            <w:r>
              <w:rPr>
                <w:rFonts w:cs="Arial"/>
              </w:rPr>
              <w:t>Termly – end of Autumn, Spring and Summer term.</w:t>
            </w:r>
          </w:p>
        </w:tc>
      </w:tr>
    </w:tbl>
    <w:p w:rsidR="00AA761D" w:rsidRDefault="00AA761D" w:rsidP="00AA761D">
      <w:pPr>
        <w:tabs>
          <w:tab w:val="left" w:pos="3210"/>
        </w:tabs>
        <w:jc w:val="both"/>
        <w:rPr>
          <w:rFonts w:cs="Arial"/>
        </w:rPr>
      </w:pPr>
    </w:p>
    <w:p w:rsidR="00AA761D" w:rsidRDefault="00AA761D" w:rsidP="00AA761D">
      <w:pPr>
        <w:tabs>
          <w:tab w:val="left" w:pos="3210"/>
        </w:tabs>
        <w:jc w:val="both"/>
        <w:rPr>
          <w:rFonts w:cs="Arial"/>
        </w:rPr>
      </w:pPr>
    </w:p>
    <w:p w:rsidR="00AA761D" w:rsidRPr="003D2699" w:rsidRDefault="00AA761D" w:rsidP="00AA761D">
      <w:pPr>
        <w:tabs>
          <w:tab w:val="left" w:pos="3210"/>
        </w:tabs>
        <w:jc w:val="both"/>
        <w:rPr>
          <w:rFonts w:cs="Arial"/>
        </w:rPr>
      </w:pPr>
      <w:r w:rsidRPr="003D2699">
        <w:rPr>
          <w:rFonts w:cs="Arial"/>
        </w:rPr>
        <w:t xml:space="preserve">When data has been recorded in classroom monitor this data can then be interrogated to identify trends and patterns in student progression.  </w:t>
      </w:r>
    </w:p>
    <w:p w:rsidR="00AA761D" w:rsidRDefault="00AA761D" w:rsidP="00AA761D">
      <w:pPr>
        <w:rPr>
          <w:sz w:val="32"/>
        </w:rPr>
      </w:pPr>
    </w:p>
    <w:p w:rsidR="00AA761D" w:rsidRDefault="00AA761D" w:rsidP="00AA761D">
      <w:pPr>
        <w:rPr>
          <w:sz w:val="32"/>
        </w:rPr>
      </w:pPr>
    </w:p>
    <w:p w:rsidR="00FA2F25" w:rsidRDefault="00FA2F25" w:rsidP="00AA761D">
      <w:pPr>
        <w:rPr>
          <w:sz w:val="32"/>
        </w:rPr>
      </w:pPr>
    </w:p>
    <w:p w:rsidR="00FA2F25" w:rsidRDefault="00FA2F25" w:rsidP="00AA761D">
      <w:pPr>
        <w:rPr>
          <w:sz w:val="32"/>
        </w:rPr>
      </w:pPr>
    </w:p>
    <w:p w:rsidR="00FA2F25" w:rsidRDefault="00FA2F25" w:rsidP="00AA761D">
      <w:pPr>
        <w:rPr>
          <w:sz w:val="32"/>
        </w:rPr>
      </w:pPr>
    </w:p>
    <w:p w:rsidR="00FA2F25" w:rsidRDefault="00FA2F25" w:rsidP="00AA761D">
      <w:pPr>
        <w:rPr>
          <w:sz w:val="32"/>
        </w:rPr>
      </w:pPr>
    </w:p>
    <w:p w:rsidR="00FA2F25" w:rsidRDefault="00FA2F25" w:rsidP="00AA761D">
      <w:pPr>
        <w:rPr>
          <w:sz w:val="32"/>
        </w:rPr>
      </w:pPr>
    </w:p>
    <w:p w:rsidR="000F7B83" w:rsidRDefault="000F7B83" w:rsidP="00AA761D">
      <w:pPr>
        <w:rPr>
          <w:rFonts w:asciiTheme="minorHAnsi" w:hAnsiTheme="minorHAnsi"/>
          <w:color w:val="FF0000"/>
          <w:sz w:val="32"/>
        </w:rPr>
      </w:pPr>
      <w:r>
        <w:rPr>
          <w:rFonts w:asciiTheme="minorHAnsi" w:hAnsiTheme="minorHAnsi"/>
          <w:color w:val="FF0000"/>
          <w:sz w:val="32"/>
        </w:rPr>
        <w:t>Appendix 2</w:t>
      </w:r>
    </w:p>
    <w:p w:rsidR="006E3921" w:rsidRDefault="006E3921" w:rsidP="00AA761D">
      <w:pPr>
        <w:rPr>
          <w:rFonts w:asciiTheme="minorHAnsi" w:hAnsiTheme="minorHAnsi"/>
          <w:color w:val="FF0000"/>
          <w:sz w:val="32"/>
        </w:rPr>
      </w:pPr>
      <w:r>
        <w:rPr>
          <w:rFonts w:asciiTheme="minorHAnsi" w:hAnsiTheme="minorHAnsi"/>
          <w:color w:val="FF0000"/>
          <w:sz w:val="32"/>
        </w:rPr>
        <w:t>See attached PowerPoint</w:t>
      </w:r>
    </w:p>
    <w:p w:rsidR="000F7B83" w:rsidRDefault="000F7B83" w:rsidP="00AA761D">
      <w:pPr>
        <w:rPr>
          <w:rFonts w:asciiTheme="minorHAnsi" w:hAnsiTheme="minorHAnsi"/>
          <w:color w:val="FF0000"/>
          <w:sz w:val="32"/>
        </w:rPr>
      </w:pPr>
    </w:p>
    <w:p w:rsidR="000F7B83" w:rsidRDefault="000F7B83" w:rsidP="00AA761D">
      <w:pPr>
        <w:rPr>
          <w:rFonts w:asciiTheme="minorHAnsi" w:hAnsiTheme="minorHAnsi"/>
          <w:color w:val="FF0000"/>
          <w:sz w:val="32"/>
        </w:rPr>
      </w:pPr>
    </w:p>
    <w:p w:rsidR="000F7B83" w:rsidRDefault="000F7B83" w:rsidP="00AA761D">
      <w:pPr>
        <w:rPr>
          <w:rFonts w:asciiTheme="minorHAnsi" w:hAnsiTheme="minorHAnsi"/>
          <w:color w:val="FF0000"/>
          <w:sz w:val="32"/>
        </w:rPr>
      </w:pPr>
    </w:p>
    <w:p w:rsidR="000F7B83" w:rsidRDefault="000F7B83" w:rsidP="00AA761D">
      <w:pPr>
        <w:rPr>
          <w:rFonts w:asciiTheme="minorHAnsi" w:hAnsiTheme="minorHAnsi"/>
          <w:color w:val="FF0000"/>
          <w:sz w:val="32"/>
        </w:rPr>
      </w:pPr>
    </w:p>
    <w:p w:rsidR="000F7B83" w:rsidRDefault="000F7B83" w:rsidP="00AA761D">
      <w:pPr>
        <w:rPr>
          <w:rFonts w:asciiTheme="minorHAnsi" w:hAnsiTheme="minorHAnsi"/>
          <w:color w:val="FF0000"/>
          <w:sz w:val="32"/>
        </w:rPr>
      </w:pPr>
    </w:p>
    <w:p w:rsidR="000F7B83" w:rsidRDefault="000F7B83" w:rsidP="00AA761D">
      <w:pPr>
        <w:rPr>
          <w:rFonts w:asciiTheme="minorHAnsi" w:hAnsiTheme="minorHAnsi"/>
          <w:color w:val="FF0000"/>
          <w:sz w:val="32"/>
        </w:rPr>
      </w:pPr>
    </w:p>
    <w:p w:rsidR="000F7B83" w:rsidRDefault="000F7B83" w:rsidP="00AA761D">
      <w:pPr>
        <w:rPr>
          <w:rFonts w:asciiTheme="minorHAnsi" w:hAnsiTheme="minorHAnsi"/>
          <w:color w:val="FF0000"/>
          <w:sz w:val="32"/>
        </w:rPr>
      </w:pPr>
    </w:p>
    <w:p w:rsidR="000F7B83" w:rsidRDefault="000F7B83" w:rsidP="00AA761D">
      <w:pPr>
        <w:rPr>
          <w:rFonts w:asciiTheme="minorHAnsi" w:hAnsiTheme="minorHAnsi"/>
          <w:color w:val="FF0000"/>
          <w:sz w:val="32"/>
        </w:rPr>
      </w:pPr>
    </w:p>
    <w:p w:rsidR="000F7B83" w:rsidRDefault="000F7B83" w:rsidP="00AA761D">
      <w:pPr>
        <w:rPr>
          <w:rFonts w:asciiTheme="minorHAnsi" w:hAnsiTheme="minorHAnsi"/>
          <w:color w:val="FF0000"/>
          <w:sz w:val="32"/>
        </w:rPr>
      </w:pPr>
    </w:p>
    <w:p w:rsidR="000F7B83" w:rsidRDefault="000F7B83" w:rsidP="00AA761D">
      <w:pPr>
        <w:rPr>
          <w:rFonts w:asciiTheme="minorHAnsi" w:hAnsiTheme="minorHAnsi"/>
          <w:color w:val="FF0000"/>
          <w:sz w:val="32"/>
        </w:rPr>
      </w:pPr>
    </w:p>
    <w:p w:rsidR="000F7B83" w:rsidRDefault="000F7B83" w:rsidP="00AA761D">
      <w:pPr>
        <w:rPr>
          <w:rFonts w:asciiTheme="minorHAnsi" w:hAnsiTheme="minorHAnsi"/>
          <w:color w:val="FF0000"/>
          <w:sz w:val="32"/>
        </w:rPr>
      </w:pPr>
    </w:p>
    <w:p w:rsidR="000F7B83" w:rsidRDefault="000F7B83" w:rsidP="00AA761D">
      <w:pPr>
        <w:rPr>
          <w:rFonts w:asciiTheme="minorHAnsi" w:hAnsiTheme="minorHAnsi"/>
          <w:color w:val="FF0000"/>
          <w:sz w:val="32"/>
        </w:rPr>
      </w:pPr>
    </w:p>
    <w:p w:rsidR="000F7B83" w:rsidRDefault="000F7B83" w:rsidP="00AA761D">
      <w:pPr>
        <w:rPr>
          <w:rFonts w:asciiTheme="minorHAnsi" w:hAnsiTheme="minorHAnsi"/>
          <w:color w:val="FF0000"/>
          <w:sz w:val="32"/>
        </w:rPr>
      </w:pPr>
    </w:p>
    <w:p w:rsidR="000F7B83" w:rsidRDefault="000F7B83" w:rsidP="00AA761D">
      <w:pPr>
        <w:rPr>
          <w:rFonts w:asciiTheme="minorHAnsi" w:hAnsiTheme="minorHAnsi"/>
          <w:color w:val="FF0000"/>
          <w:sz w:val="32"/>
        </w:rPr>
      </w:pPr>
    </w:p>
    <w:p w:rsidR="000F7B83" w:rsidRDefault="000F7B83" w:rsidP="00AA761D">
      <w:pPr>
        <w:rPr>
          <w:rFonts w:asciiTheme="minorHAnsi" w:hAnsiTheme="minorHAnsi"/>
          <w:color w:val="FF0000"/>
          <w:sz w:val="32"/>
        </w:rPr>
      </w:pPr>
    </w:p>
    <w:p w:rsidR="000F7B83" w:rsidRDefault="000F7B83" w:rsidP="00AA761D">
      <w:pPr>
        <w:rPr>
          <w:rFonts w:asciiTheme="minorHAnsi" w:hAnsiTheme="minorHAnsi"/>
          <w:color w:val="FF0000"/>
          <w:sz w:val="32"/>
        </w:rPr>
      </w:pPr>
    </w:p>
    <w:p w:rsidR="000F7B83" w:rsidRDefault="000F7B83" w:rsidP="00AA761D">
      <w:pPr>
        <w:rPr>
          <w:rFonts w:asciiTheme="minorHAnsi" w:hAnsiTheme="minorHAnsi"/>
          <w:color w:val="FF0000"/>
          <w:sz w:val="32"/>
        </w:rPr>
      </w:pPr>
    </w:p>
    <w:p w:rsidR="000F7B83" w:rsidRDefault="000F7B83" w:rsidP="00AA761D">
      <w:pPr>
        <w:rPr>
          <w:rFonts w:asciiTheme="minorHAnsi" w:hAnsiTheme="minorHAnsi"/>
          <w:color w:val="FF0000"/>
          <w:sz w:val="32"/>
        </w:rPr>
      </w:pPr>
    </w:p>
    <w:p w:rsidR="000F7B83" w:rsidRDefault="000F7B83" w:rsidP="00AA761D">
      <w:pPr>
        <w:rPr>
          <w:rFonts w:asciiTheme="minorHAnsi" w:hAnsiTheme="minorHAnsi"/>
          <w:color w:val="FF0000"/>
          <w:sz w:val="32"/>
        </w:rPr>
      </w:pPr>
    </w:p>
    <w:p w:rsidR="00FA2F25" w:rsidRDefault="00FA2F25" w:rsidP="00AA761D">
      <w:pPr>
        <w:rPr>
          <w:rFonts w:asciiTheme="minorHAnsi" w:hAnsiTheme="minorHAnsi"/>
          <w:color w:val="FF0000"/>
          <w:sz w:val="32"/>
        </w:rPr>
      </w:pPr>
      <w:r>
        <w:rPr>
          <w:rFonts w:asciiTheme="minorHAnsi" w:hAnsiTheme="minorHAnsi"/>
          <w:color w:val="FF0000"/>
          <w:sz w:val="32"/>
        </w:rPr>
        <w:t>Appendix 3</w:t>
      </w:r>
    </w:p>
    <w:p w:rsidR="000F7B83" w:rsidRPr="000F7B83" w:rsidRDefault="000F7B83" w:rsidP="000F7B83">
      <w:pPr>
        <w:rPr>
          <w:rFonts w:asciiTheme="minorHAnsi" w:hAnsiTheme="minorHAnsi"/>
        </w:rPr>
      </w:pPr>
      <w:r>
        <w:rPr>
          <w:rFonts w:asciiTheme="minorHAnsi" w:hAnsiTheme="minorHAnsi"/>
          <w:b/>
          <w:sz w:val="32"/>
        </w:rPr>
        <w:t>Work R</w:t>
      </w:r>
      <w:r w:rsidRPr="000F7B83">
        <w:rPr>
          <w:rFonts w:asciiTheme="minorHAnsi" w:hAnsiTheme="minorHAnsi"/>
          <w:b/>
          <w:sz w:val="32"/>
        </w:rPr>
        <w:t xml:space="preserve">elated </w:t>
      </w:r>
      <w:r>
        <w:rPr>
          <w:rFonts w:asciiTheme="minorHAnsi" w:hAnsiTheme="minorHAnsi"/>
          <w:b/>
          <w:sz w:val="32"/>
        </w:rPr>
        <w:t>Skills Ladder</w:t>
      </w:r>
      <w:r>
        <w:rPr>
          <w:rFonts w:asciiTheme="minorHAnsi" w:hAnsiTheme="minorHAnsi"/>
          <w:sz w:val="32"/>
        </w:rPr>
        <w:t xml:space="preserve">         </w:t>
      </w:r>
    </w:p>
    <w:tbl>
      <w:tblPr>
        <w:tblStyle w:val="TableGrid"/>
        <w:tblW w:w="10206" w:type="dxa"/>
        <w:tblInd w:w="-572" w:type="dxa"/>
        <w:tblLook w:val="04A0" w:firstRow="1" w:lastRow="0" w:firstColumn="1" w:lastColumn="0" w:noHBand="0" w:noVBand="1"/>
      </w:tblPr>
      <w:tblGrid>
        <w:gridCol w:w="3402"/>
        <w:gridCol w:w="3402"/>
        <w:gridCol w:w="3402"/>
      </w:tblGrid>
      <w:tr w:rsidR="000F7B83" w:rsidTr="000F7B83">
        <w:tc>
          <w:tcPr>
            <w:tcW w:w="3402" w:type="dxa"/>
          </w:tcPr>
          <w:p w:rsidR="000F7B83" w:rsidRPr="00E94A90" w:rsidRDefault="000F7B83" w:rsidP="003F4FB7">
            <w:pPr>
              <w:jc w:val="center"/>
              <w:rPr>
                <w:rFonts w:asciiTheme="minorHAnsi" w:hAnsiTheme="minorHAnsi"/>
                <w:b/>
                <w:sz w:val="22"/>
              </w:rPr>
            </w:pPr>
            <w:r w:rsidRPr="00E94A90">
              <w:rPr>
                <w:rFonts w:asciiTheme="minorHAnsi" w:hAnsiTheme="minorHAnsi"/>
                <w:b/>
                <w:sz w:val="22"/>
              </w:rPr>
              <w:t>Communication skills</w:t>
            </w:r>
          </w:p>
        </w:tc>
        <w:tc>
          <w:tcPr>
            <w:tcW w:w="3402" w:type="dxa"/>
          </w:tcPr>
          <w:p w:rsidR="000F7B83" w:rsidRPr="00E94A90" w:rsidRDefault="000F7B83" w:rsidP="003F4FB7">
            <w:pPr>
              <w:jc w:val="center"/>
              <w:rPr>
                <w:rFonts w:asciiTheme="minorHAnsi" w:hAnsiTheme="minorHAnsi"/>
                <w:b/>
                <w:sz w:val="22"/>
              </w:rPr>
            </w:pPr>
            <w:r w:rsidRPr="00E94A90">
              <w:rPr>
                <w:rFonts w:asciiTheme="minorHAnsi" w:hAnsiTheme="minorHAnsi"/>
                <w:b/>
                <w:sz w:val="22"/>
              </w:rPr>
              <w:t>Functional skills</w:t>
            </w:r>
          </w:p>
        </w:tc>
        <w:tc>
          <w:tcPr>
            <w:tcW w:w="3402" w:type="dxa"/>
          </w:tcPr>
          <w:p w:rsidR="000F7B83" w:rsidRPr="00E94A90" w:rsidRDefault="000F7B83" w:rsidP="003F4FB7">
            <w:pPr>
              <w:jc w:val="center"/>
              <w:rPr>
                <w:rFonts w:asciiTheme="minorHAnsi" w:hAnsiTheme="minorHAnsi"/>
                <w:b/>
                <w:sz w:val="22"/>
              </w:rPr>
            </w:pPr>
            <w:r w:rsidRPr="00E94A90">
              <w:rPr>
                <w:rFonts w:asciiTheme="minorHAnsi" w:hAnsiTheme="minorHAnsi"/>
                <w:b/>
                <w:sz w:val="22"/>
              </w:rPr>
              <w:t>Independence skills</w:t>
            </w:r>
          </w:p>
        </w:tc>
      </w:tr>
      <w:tr w:rsidR="000F7B83" w:rsidTr="000F7B83">
        <w:tc>
          <w:tcPr>
            <w:tcW w:w="3402" w:type="dxa"/>
          </w:tcPr>
          <w:p w:rsidR="000F7B83" w:rsidRPr="000F7B83" w:rsidRDefault="000F7B83" w:rsidP="003F4FB7">
            <w:pPr>
              <w:rPr>
                <w:rFonts w:asciiTheme="minorHAnsi" w:hAnsiTheme="minorHAnsi"/>
                <w:color w:val="FF0000"/>
                <w:sz w:val="22"/>
                <w:szCs w:val="22"/>
              </w:rPr>
            </w:pPr>
            <w:r w:rsidRPr="000F7B83">
              <w:rPr>
                <w:rFonts w:asciiTheme="minorHAnsi" w:hAnsiTheme="minorHAnsi"/>
                <w:color w:val="FF0000"/>
                <w:sz w:val="22"/>
                <w:szCs w:val="22"/>
              </w:rPr>
              <w:t>I can recognise formal vocabulary</w:t>
            </w:r>
          </w:p>
          <w:p w:rsidR="000F7B83" w:rsidRPr="000F7B83" w:rsidRDefault="000F7B83" w:rsidP="003F4FB7">
            <w:pPr>
              <w:rPr>
                <w:rFonts w:asciiTheme="minorHAnsi" w:hAnsiTheme="minorHAnsi"/>
                <w:color w:val="FF0000"/>
                <w:sz w:val="22"/>
                <w:szCs w:val="22"/>
              </w:rPr>
            </w:pPr>
            <w:r w:rsidRPr="000F7B83">
              <w:rPr>
                <w:rFonts w:asciiTheme="minorHAnsi" w:hAnsiTheme="minorHAnsi"/>
                <w:color w:val="FF0000"/>
                <w:sz w:val="22"/>
                <w:szCs w:val="22"/>
              </w:rPr>
              <w:t>I can recognise differences between words ending in s, plurals, possessives</w:t>
            </w:r>
          </w:p>
          <w:p w:rsidR="000F7B83" w:rsidRPr="000F7B83" w:rsidRDefault="000F7B83" w:rsidP="003F4FB7">
            <w:pPr>
              <w:rPr>
                <w:rFonts w:asciiTheme="minorHAnsi" w:hAnsiTheme="minorHAnsi"/>
                <w:color w:val="FF0000"/>
                <w:sz w:val="22"/>
                <w:szCs w:val="22"/>
              </w:rPr>
            </w:pPr>
            <w:r w:rsidRPr="000F7B83">
              <w:rPr>
                <w:rFonts w:asciiTheme="minorHAnsi" w:hAnsiTheme="minorHAnsi"/>
                <w:color w:val="FF0000"/>
                <w:sz w:val="22"/>
                <w:szCs w:val="22"/>
              </w:rPr>
              <w:t>I can read aloud fluently and with expression that makes sense</w:t>
            </w:r>
          </w:p>
          <w:p w:rsidR="000F7B83" w:rsidRPr="000F7B83" w:rsidRDefault="000F7B83" w:rsidP="003F4FB7">
            <w:pPr>
              <w:rPr>
                <w:rFonts w:asciiTheme="minorHAnsi" w:hAnsiTheme="minorHAnsi"/>
                <w:color w:val="FF0000"/>
                <w:sz w:val="22"/>
                <w:szCs w:val="22"/>
              </w:rPr>
            </w:pPr>
            <w:r w:rsidRPr="000F7B83">
              <w:rPr>
                <w:rFonts w:asciiTheme="minorHAnsi" w:hAnsiTheme="minorHAnsi"/>
                <w:color w:val="FF0000"/>
                <w:sz w:val="22"/>
                <w:szCs w:val="22"/>
              </w:rPr>
              <w:t>I can identify and explain fact and opinion</w:t>
            </w:r>
          </w:p>
          <w:p w:rsidR="000F7B83" w:rsidRPr="000F7B83" w:rsidRDefault="000F7B83" w:rsidP="003F4FB7">
            <w:pPr>
              <w:rPr>
                <w:rFonts w:asciiTheme="minorHAnsi" w:hAnsiTheme="minorHAnsi"/>
                <w:color w:val="FF0000"/>
                <w:sz w:val="22"/>
                <w:szCs w:val="22"/>
              </w:rPr>
            </w:pPr>
            <w:r w:rsidRPr="000F7B83">
              <w:rPr>
                <w:rFonts w:asciiTheme="minorHAnsi" w:hAnsiTheme="minorHAnsi"/>
                <w:color w:val="FF0000"/>
                <w:sz w:val="22"/>
                <w:szCs w:val="22"/>
              </w:rPr>
              <w:t>I can retrieve information from non-fiction</w:t>
            </w:r>
          </w:p>
          <w:p w:rsidR="000F7B83" w:rsidRPr="000F7B83" w:rsidRDefault="000F7B83" w:rsidP="003F4FB7">
            <w:pPr>
              <w:rPr>
                <w:rFonts w:asciiTheme="minorHAnsi" w:hAnsiTheme="minorHAnsi"/>
                <w:color w:val="FF0000"/>
                <w:sz w:val="22"/>
                <w:szCs w:val="22"/>
              </w:rPr>
            </w:pPr>
            <w:r w:rsidRPr="000F7B83">
              <w:rPr>
                <w:rFonts w:asciiTheme="minorHAnsi" w:hAnsiTheme="minorHAnsi"/>
                <w:color w:val="FF0000"/>
                <w:sz w:val="22"/>
                <w:szCs w:val="22"/>
              </w:rPr>
              <w:t>I can check that my reading makes sense</w:t>
            </w:r>
          </w:p>
          <w:p w:rsidR="000F7B83" w:rsidRPr="000F7B83" w:rsidRDefault="000F7B83" w:rsidP="003F4FB7">
            <w:pPr>
              <w:rPr>
                <w:rFonts w:asciiTheme="minorHAnsi" w:hAnsiTheme="minorHAnsi"/>
                <w:color w:val="FF0000"/>
                <w:sz w:val="22"/>
                <w:szCs w:val="22"/>
              </w:rPr>
            </w:pPr>
            <w:r w:rsidRPr="000F7B83">
              <w:rPr>
                <w:rFonts w:asciiTheme="minorHAnsi" w:hAnsiTheme="minorHAnsi"/>
                <w:color w:val="FF0000"/>
                <w:sz w:val="22"/>
                <w:szCs w:val="22"/>
              </w:rPr>
              <w:t>I can write quickly and clearly</w:t>
            </w:r>
          </w:p>
          <w:p w:rsidR="000F7B83" w:rsidRPr="000F7B83" w:rsidRDefault="000F7B83" w:rsidP="003F4FB7">
            <w:pPr>
              <w:rPr>
                <w:rFonts w:asciiTheme="minorHAnsi" w:hAnsiTheme="minorHAnsi"/>
                <w:color w:val="FF0000"/>
                <w:sz w:val="22"/>
                <w:szCs w:val="22"/>
              </w:rPr>
            </w:pPr>
            <w:r w:rsidRPr="000F7B83">
              <w:rPr>
                <w:rFonts w:asciiTheme="minorHAnsi" w:hAnsiTheme="minorHAnsi"/>
                <w:color w:val="FF0000"/>
                <w:sz w:val="22"/>
                <w:szCs w:val="22"/>
              </w:rPr>
              <w:t>I can summarise longer texts</w:t>
            </w:r>
          </w:p>
          <w:p w:rsidR="000F7B83" w:rsidRPr="000F7B83" w:rsidRDefault="000F7B83" w:rsidP="003F4FB7">
            <w:pPr>
              <w:rPr>
                <w:rFonts w:asciiTheme="minorHAnsi" w:hAnsiTheme="minorHAnsi"/>
                <w:color w:val="FF0000"/>
                <w:sz w:val="22"/>
                <w:szCs w:val="22"/>
              </w:rPr>
            </w:pPr>
            <w:r w:rsidRPr="000F7B83">
              <w:rPr>
                <w:rFonts w:asciiTheme="minorHAnsi" w:hAnsiTheme="minorHAnsi"/>
                <w:color w:val="FF0000"/>
                <w:sz w:val="22"/>
                <w:szCs w:val="22"/>
              </w:rPr>
              <w:t>I can use subheadings and bullet points to structure texts</w:t>
            </w:r>
          </w:p>
          <w:p w:rsidR="000F7B83" w:rsidRPr="000F7B83" w:rsidRDefault="000F7B83" w:rsidP="003F4FB7">
            <w:pPr>
              <w:rPr>
                <w:rFonts w:asciiTheme="minorHAnsi" w:hAnsiTheme="minorHAnsi"/>
                <w:color w:val="FF0000"/>
                <w:sz w:val="22"/>
                <w:szCs w:val="22"/>
              </w:rPr>
            </w:pPr>
            <w:r w:rsidRPr="000F7B83">
              <w:rPr>
                <w:rFonts w:asciiTheme="minorHAnsi" w:hAnsiTheme="minorHAnsi"/>
                <w:color w:val="FF0000"/>
                <w:sz w:val="22"/>
                <w:szCs w:val="22"/>
              </w:rPr>
              <w:t>I can read through my writing/text and make corrections</w:t>
            </w:r>
          </w:p>
          <w:p w:rsidR="000F7B83" w:rsidRPr="000F7B83" w:rsidRDefault="000F7B83" w:rsidP="003F4FB7">
            <w:pPr>
              <w:rPr>
                <w:rFonts w:asciiTheme="minorHAnsi" w:hAnsiTheme="minorHAnsi"/>
                <w:color w:val="FF0000"/>
                <w:sz w:val="22"/>
                <w:szCs w:val="22"/>
              </w:rPr>
            </w:pPr>
            <w:r w:rsidRPr="000F7B83">
              <w:rPr>
                <w:rFonts w:asciiTheme="minorHAnsi" w:hAnsiTheme="minorHAnsi"/>
                <w:color w:val="FF0000"/>
                <w:sz w:val="22"/>
                <w:szCs w:val="22"/>
              </w:rPr>
              <w:t>I can use formal vocabulary when appropriate</w:t>
            </w:r>
          </w:p>
          <w:p w:rsidR="000F7B83" w:rsidRPr="000F7B83" w:rsidRDefault="000F7B83" w:rsidP="003F4FB7">
            <w:pPr>
              <w:rPr>
                <w:rFonts w:asciiTheme="minorHAnsi" w:hAnsiTheme="minorHAnsi"/>
                <w:color w:val="FF0000"/>
                <w:sz w:val="22"/>
                <w:szCs w:val="22"/>
              </w:rPr>
            </w:pPr>
            <w:r w:rsidRPr="000F7B83">
              <w:rPr>
                <w:rFonts w:asciiTheme="minorHAnsi" w:hAnsiTheme="minorHAnsi"/>
                <w:color w:val="FF0000"/>
                <w:sz w:val="22"/>
                <w:szCs w:val="22"/>
              </w:rPr>
              <w:t>I can write in complete sentences</w:t>
            </w:r>
          </w:p>
          <w:p w:rsidR="000F7B83" w:rsidRPr="000F7B83" w:rsidRDefault="000F7B83" w:rsidP="003F4FB7">
            <w:pPr>
              <w:rPr>
                <w:rFonts w:asciiTheme="minorHAnsi" w:hAnsiTheme="minorHAnsi"/>
                <w:color w:val="0070C0"/>
                <w:sz w:val="22"/>
                <w:szCs w:val="22"/>
              </w:rPr>
            </w:pPr>
            <w:r w:rsidRPr="000F7B83">
              <w:rPr>
                <w:rFonts w:asciiTheme="minorHAnsi" w:hAnsiTheme="minorHAnsi"/>
                <w:color w:val="FF0000"/>
                <w:sz w:val="22"/>
                <w:szCs w:val="22"/>
              </w:rPr>
              <w:t>I can express time in writing</w:t>
            </w:r>
          </w:p>
          <w:p w:rsidR="000F7B83" w:rsidRPr="000F7B83" w:rsidRDefault="000F7B83" w:rsidP="003F4FB7">
            <w:pPr>
              <w:rPr>
                <w:rFonts w:asciiTheme="minorHAnsi" w:hAnsiTheme="minorHAnsi"/>
                <w:sz w:val="22"/>
                <w:szCs w:val="22"/>
              </w:rPr>
            </w:pPr>
            <w:r w:rsidRPr="000F7B83">
              <w:rPr>
                <w:rFonts w:asciiTheme="minorHAnsi" w:hAnsiTheme="minorHAnsi"/>
                <w:sz w:val="22"/>
                <w:szCs w:val="22"/>
              </w:rPr>
              <w:t>I can follow long instructions accurately</w:t>
            </w:r>
          </w:p>
          <w:p w:rsidR="000F7B83" w:rsidRPr="000F7B83" w:rsidRDefault="000F7B83" w:rsidP="003F4FB7">
            <w:pPr>
              <w:rPr>
                <w:rFonts w:asciiTheme="minorHAnsi" w:hAnsiTheme="minorHAnsi"/>
                <w:sz w:val="22"/>
                <w:szCs w:val="22"/>
              </w:rPr>
            </w:pPr>
            <w:r w:rsidRPr="000F7B83">
              <w:rPr>
                <w:rFonts w:asciiTheme="minorHAnsi" w:hAnsiTheme="minorHAnsi"/>
                <w:sz w:val="22"/>
                <w:szCs w:val="22"/>
              </w:rPr>
              <w:t>I can speak appropriately according to my audience and situation</w:t>
            </w:r>
          </w:p>
          <w:p w:rsidR="000F7B83" w:rsidRPr="000F7B83" w:rsidRDefault="000F7B83" w:rsidP="003F4FB7">
            <w:pPr>
              <w:rPr>
                <w:rFonts w:asciiTheme="minorHAnsi" w:hAnsiTheme="minorHAnsi"/>
                <w:sz w:val="22"/>
                <w:szCs w:val="22"/>
              </w:rPr>
            </w:pPr>
            <w:r w:rsidRPr="000F7B83">
              <w:rPr>
                <w:rFonts w:asciiTheme="minorHAnsi" w:hAnsiTheme="minorHAnsi"/>
                <w:sz w:val="22"/>
                <w:szCs w:val="22"/>
              </w:rPr>
              <w:t>I can work with other people in discussion</w:t>
            </w:r>
          </w:p>
          <w:p w:rsidR="000F7B83" w:rsidRPr="000F7B83" w:rsidRDefault="000F7B83" w:rsidP="003F4FB7">
            <w:pPr>
              <w:rPr>
                <w:rFonts w:asciiTheme="minorHAnsi" w:hAnsiTheme="minorHAnsi"/>
                <w:sz w:val="22"/>
                <w:szCs w:val="22"/>
              </w:rPr>
            </w:pPr>
            <w:r w:rsidRPr="000F7B83">
              <w:rPr>
                <w:rFonts w:asciiTheme="minorHAnsi" w:hAnsiTheme="minorHAnsi"/>
                <w:sz w:val="22"/>
                <w:szCs w:val="22"/>
              </w:rPr>
              <w:t>I can give my opinions clearly and politely</w:t>
            </w:r>
          </w:p>
          <w:p w:rsidR="000F7B83" w:rsidRPr="000F7B83" w:rsidRDefault="000F7B83" w:rsidP="003F4FB7">
            <w:pPr>
              <w:rPr>
                <w:rFonts w:asciiTheme="minorHAnsi" w:hAnsiTheme="minorHAnsi"/>
                <w:sz w:val="22"/>
                <w:szCs w:val="22"/>
              </w:rPr>
            </w:pPr>
            <w:r w:rsidRPr="000F7B83">
              <w:rPr>
                <w:rFonts w:asciiTheme="minorHAnsi" w:hAnsiTheme="minorHAnsi"/>
                <w:sz w:val="22"/>
                <w:szCs w:val="22"/>
              </w:rPr>
              <w:t>I can ask relevant questions</w:t>
            </w:r>
          </w:p>
          <w:p w:rsidR="000F7B83" w:rsidRPr="000F7B83" w:rsidRDefault="000F7B83" w:rsidP="003F4FB7">
            <w:pPr>
              <w:rPr>
                <w:rFonts w:asciiTheme="minorHAnsi" w:hAnsiTheme="minorHAnsi"/>
                <w:sz w:val="22"/>
                <w:szCs w:val="22"/>
              </w:rPr>
            </w:pPr>
            <w:r w:rsidRPr="000F7B83">
              <w:rPr>
                <w:rFonts w:asciiTheme="minorHAnsi" w:hAnsiTheme="minorHAnsi"/>
                <w:sz w:val="22"/>
                <w:szCs w:val="22"/>
              </w:rPr>
              <w:t>I can assume different roles within a team</w:t>
            </w:r>
          </w:p>
          <w:p w:rsidR="000F7B83" w:rsidRPr="000F7B83" w:rsidRDefault="000F7B83" w:rsidP="003F4FB7">
            <w:pPr>
              <w:rPr>
                <w:rFonts w:asciiTheme="minorHAnsi" w:hAnsiTheme="minorHAnsi"/>
                <w:sz w:val="22"/>
                <w:szCs w:val="22"/>
              </w:rPr>
            </w:pPr>
            <w:r w:rsidRPr="000F7B83">
              <w:rPr>
                <w:rFonts w:asciiTheme="minorHAnsi" w:hAnsiTheme="minorHAnsi"/>
                <w:sz w:val="22"/>
                <w:szCs w:val="22"/>
              </w:rPr>
              <w:t>I can seek and give support within a team</w:t>
            </w:r>
          </w:p>
          <w:p w:rsidR="000F7B83" w:rsidRPr="000F7B83" w:rsidRDefault="000F7B83" w:rsidP="003F4FB7">
            <w:pPr>
              <w:rPr>
                <w:rFonts w:asciiTheme="minorHAnsi" w:hAnsiTheme="minorHAnsi"/>
                <w:sz w:val="22"/>
                <w:szCs w:val="22"/>
              </w:rPr>
            </w:pPr>
            <w:r w:rsidRPr="000F7B83">
              <w:rPr>
                <w:rFonts w:asciiTheme="minorHAnsi" w:hAnsiTheme="minorHAnsi"/>
                <w:sz w:val="22"/>
                <w:szCs w:val="22"/>
              </w:rPr>
              <w:t>I can lead a team, giving clear instructions</w:t>
            </w:r>
          </w:p>
          <w:p w:rsidR="000F7B83" w:rsidRPr="000F7B83" w:rsidRDefault="000F7B83" w:rsidP="003F4FB7">
            <w:pPr>
              <w:rPr>
                <w:rFonts w:asciiTheme="minorHAnsi" w:hAnsiTheme="minorHAnsi"/>
                <w:sz w:val="22"/>
                <w:szCs w:val="22"/>
              </w:rPr>
            </w:pPr>
            <w:r w:rsidRPr="000F7B83">
              <w:rPr>
                <w:rFonts w:asciiTheme="minorHAnsi" w:hAnsiTheme="minorHAnsi"/>
                <w:sz w:val="22"/>
                <w:szCs w:val="22"/>
              </w:rPr>
              <w:t>I can evaluate other’s ideas and give my opinion</w:t>
            </w:r>
          </w:p>
        </w:tc>
        <w:tc>
          <w:tcPr>
            <w:tcW w:w="3402" w:type="dxa"/>
          </w:tcPr>
          <w:p w:rsidR="000F7B83" w:rsidRPr="000F7B83" w:rsidRDefault="000F7B83" w:rsidP="003F4FB7">
            <w:pPr>
              <w:rPr>
                <w:rFonts w:asciiTheme="minorHAnsi" w:hAnsiTheme="minorHAnsi"/>
                <w:color w:val="FFC000"/>
                <w:sz w:val="22"/>
                <w:szCs w:val="22"/>
              </w:rPr>
            </w:pPr>
            <w:r w:rsidRPr="000F7B83">
              <w:rPr>
                <w:rFonts w:asciiTheme="minorHAnsi" w:hAnsiTheme="minorHAnsi"/>
                <w:color w:val="FFC000"/>
                <w:sz w:val="22"/>
                <w:szCs w:val="22"/>
              </w:rPr>
              <w:t>I can use word processing software accurately</w:t>
            </w:r>
          </w:p>
          <w:p w:rsidR="000F7B83" w:rsidRPr="000F7B83" w:rsidRDefault="000F7B83" w:rsidP="003F4FB7">
            <w:pPr>
              <w:rPr>
                <w:rFonts w:asciiTheme="minorHAnsi" w:hAnsiTheme="minorHAnsi"/>
                <w:color w:val="FFC000"/>
                <w:sz w:val="22"/>
                <w:szCs w:val="22"/>
              </w:rPr>
            </w:pPr>
            <w:r w:rsidRPr="000F7B83">
              <w:rPr>
                <w:rFonts w:asciiTheme="minorHAnsi" w:hAnsiTheme="minorHAnsi"/>
                <w:color w:val="FFC000"/>
                <w:sz w:val="22"/>
                <w:szCs w:val="22"/>
              </w:rPr>
              <w:t>I can use spreadsheet software accurately</w:t>
            </w:r>
          </w:p>
          <w:p w:rsidR="000F7B83" w:rsidRPr="000F7B83" w:rsidRDefault="000F7B83" w:rsidP="003F4FB7">
            <w:pPr>
              <w:rPr>
                <w:rFonts w:asciiTheme="minorHAnsi" w:hAnsiTheme="minorHAnsi"/>
                <w:color w:val="FFC000"/>
                <w:sz w:val="22"/>
                <w:szCs w:val="22"/>
              </w:rPr>
            </w:pPr>
            <w:r w:rsidRPr="000F7B83">
              <w:rPr>
                <w:rFonts w:asciiTheme="minorHAnsi" w:hAnsiTheme="minorHAnsi"/>
                <w:color w:val="FFC000"/>
                <w:sz w:val="22"/>
                <w:szCs w:val="22"/>
              </w:rPr>
              <w:t>I can use presentation software accurately</w:t>
            </w:r>
          </w:p>
          <w:p w:rsidR="000F7B83" w:rsidRPr="000F7B83" w:rsidRDefault="000F7B83" w:rsidP="003F4FB7">
            <w:pPr>
              <w:rPr>
                <w:rFonts w:asciiTheme="minorHAnsi" w:hAnsiTheme="minorHAnsi"/>
                <w:color w:val="FFC000"/>
                <w:sz w:val="22"/>
                <w:szCs w:val="22"/>
              </w:rPr>
            </w:pPr>
            <w:r w:rsidRPr="000F7B83">
              <w:rPr>
                <w:rFonts w:asciiTheme="minorHAnsi" w:hAnsiTheme="minorHAnsi"/>
                <w:color w:val="FFC000"/>
                <w:sz w:val="22"/>
                <w:szCs w:val="22"/>
              </w:rPr>
              <w:t>I can use database software accurately</w:t>
            </w:r>
          </w:p>
          <w:p w:rsidR="000F7B83" w:rsidRPr="000F7B83" w:rsidRDefault="000F7B83" w:rsidP="003F4FB7">
            <w:pPr>
              <w:rPr>
                <w:rFonts w:asciiTheme="minorHAnsi" w:hAnsiTheme="minorHAnsi"/>
                <w:color w:val="FFC000"/>
                <w:sz w:val="22"/>
                <w:szCs w:val="22"/>
              </w:rPr>
            </w:pPr>
            <w:r w:rsidRPr="000F7B83">
              <w:rPr>
                <w:rFonts w:asciiTheme="minorHAnsi" w:hAnsiTheme="minorHAnsi"/>
                <w:color w:val="FFC000"/>
                <w:sz w:val="22"/>
                <w:szCs w:val="22"/>
              </w:rPr>
              <w:t>I can use graphic software accurately</w:t>
            </w:r>
          </w:p>
          <w:p w:rsidR="000F7B83" w:rsidRPr="000F7B83" w:rsidRDefault="000F7B83" w:rsidP="003F4FB7">
            <w:pPr>
              <w:rPr>
                <w:rFonts w:asciiTheme="minorHAnsi" w:hAnsiTheme="minorHAnsi"/>
                <w:color w:val="FFC000"/>
                <w:sz w:val="22"/>
                <w:szCs w:val="22"/>
              </w:rPr>
            </w:pPr>
            <w:r w:rsidRPr="000F7B83">
              <w:rPr>
                <w:rFonts w:asciiTheme="minorHAnsi" w:hAnsiTheme="minorHAnsi"/>
                <w:color w:val="FFC000"/>
                <w:sz w:val="22"/>
                <w:szCs w:val="22"/>
              </w:rPr>
              <w:t>I can use the internet safely and effectively</w:t>
            </w:r>
          </w:p>
          <w:p w:rsidR="000F7B83" w:rsidRPr="000F7B83" w:rsidRDefault="000F7B83" w:rsidP="003F4FB7">
            <w:pPr>
              <w:rPr>
                <w:rFonts w:asciiTheme="minorHAnsi" w:hAnsiTheme="minorHAnsi"/>
                <w:color w:val="FFC000"/>
                <w:sz w:val="22"/>
                <w:szCs w:val="22"/>
              </w:rPr>
            </w:pPr>
            <w:r w:rsidRPr="000F7B83">
              <w:rPr>
                <w:rFonts w:asciiTheme="minorHAnsi" w:hAnsiTheme="minorHAnsi"/>
                <w:color w:val="FFC000"/>
                <w:sz w:val="22"/>
                <w:szCs w:val="22"/>
              </w:rPr>
              <w:t>I can choose and use a range of electronic devices effectively</w:t>
            </w:r>
          </w:p>
          <w:p w:rsidR="000F7B83" w:rsidRPr="000F7B83" w:rsidRDefault="000F7B83" w:rsidP="003F4FB7">
            <w:pPr>
              <w:rPr>
                <w:rFonts w:asciiTheme="minorHAnsi" w:hAnsiTheme="minorHAnsi"/>
                <w:color w:val="FFC000"/>
                <w:sz w:val="22"/>
                <w:szCs w:val="22"/>
              </w:rPr>
            </w:pPr>
            <w:r w:rsidRPr="000F7B83">
              <w:rPr>
                <w:rFonts w:asciiTheme="minorHAnsi" w:hAnsiTheme="minorHAnsi"/>
                <w:color w:val="FFC000"/>
                <w:sz w:val="22"/>
                <w:szCs w:val="22"/>
              </w:rPr>
              <w:t>I can organise a file structure</w:t>
            </w:r>
          </w:p>
          <w:p w:rsidR="000F7B83" w:rsidRPr="000F7B83" w:rsidRDefault="000F7B83" w:rsidP="003F4FB7">
            <w:pPr>
              <w:rPr>
                <w:rFonts w:asciiTheme="minorHAnsi" w:hAnsiTheme="minorHAnsi"/>
                <w:sz w:val="22"/>
                <w:szCs w:val="22"/>
              </w:rPr>
            </w:pPr>
            <w:r w:rsidRPr="000F7B83">
              <w:rPr>
                <w:rFonts w:asciiTheme="minorHAnsi" w:hAnsiTheme="minorHAnsi"/>
                <w:sz w:val="22"/>
                <w:szCs w:val="22"/>
              </w:rPr>
              <w:t>I can use standard hand tools correctly</w:t>
            </w:r>
          </w:p>
          <w:p w:rsidR="000F7B83" w:rsidRPr="000F7B83" w:rsidRDefault="000F7B83" w:rsidP="003F4FB7">
            <w:pPr>
              <w:rPr>
                <w:rFonts w:asciiTheme="minorHAnsi" w:hAnsiTheme="minorHAnsi"/>
                <w:sz w:val="22"/>
                <w:szCs w:val="22"/>
              </w:rPr>
            </w:pPr>
            <w:r w:rsidRPr="000F7B83">
              <w:rPr>
                <w:rFonts w:asciiTheme="minorHAnsi" w:hAnsiTheme="minorHAnsi"/>
                <w:sz w:val="22"/>
                <w:szCs w:val="22"/>
              </w:rPr>
              <w:t>I can use standard power tools correctly</w:t>
            </w:r>
          </w:p>
          <w:p w:rsidR="000F7B83" w:rsidRPr="000F7B83" w:rsidRDefault="000F7B83" w:rsidP="003F4FB7">
            <w:pPr>
              <w:rPr>
                <w:rFonts w:asciiTheme="minorHAnsi" w:hAnsiTheme="minorHAnsi"/>
                <w:color w:val="0070C0"/>
                <w:sz w:val="22"/>
                <w:szCs w:val="22"/>
              </w:rPr>
            </w:pPr>
            <w:r w:rsidRPr="000F7B83">
              <w:rPr>
                <w:rFonts w:asciiTheme="minorHAnsi" w:hAnsiTheme="minorHAnsi"/>
                <w:color w:val="0070C0"/>
                <w:sz w:val="22"/>
                <w:szCs w:val="22"/>
              </w:rPr>
              <w:t>I can use and interpret mathematical symbols and related vocabulary in practical situations for solving problems</w:t>
            </w:r>
          </w:p>
          <w:p w:rsidR="000F7B83" w:rsidRPr="000F7B83" w:rsidRDefault="000F7B83" w:rsidP="003F4FB7">
            <w:pPr>
              <w:rPr>
                <w:rFonts w:asciiTheme="minorHAnsi" w:hAnsiTheme="minorHAnsi"/>
                <w:color w:val="0070C0"/>
                <w:sz w:val="22"/>
                <w:szCs w:val="22"/>
              </w:rPr>
            </w:pPr>
            <w:r w:rsidRPr="000F7B83">
              <w:rPr>
                <w:rFonts w:asciiTheme="minorHAnsi" w:hAnsiTheme="minorHAnsi"/>
                <w:color w:val="0070C0"/>
                <w:sz w:val="22"/>
                <w:szCs w:val="22"/>
              </w:rPr>
              <w:t>I can interpret a calculator display</w:t>
            </w:r>
          </w:p>
          <w:p w:rsidR="000F7B83" w:rsidRPr="000F7B83" w:rsidRDefault="000F7B83" w:rsidP="003F4FB7">
            <w:pPr>
              <w:rPr>
                <w:rFonts w:asciiTheme="minorHAnsi" w:hAnsiTheme="minorHAnsi"/>
                <w:color w:val="0070C0"/>
                <w:sz w:val="22"/>
                <w:szCs w:val="22"/>
              </w:rPr>
            </w:pPr>
            <w:r w:rsidRPr="000F7B83">
              <w:rPr>
                <w:rFonts w:asciiTheme="minorHAnsi" w:hAnsiTheme="minorHAnsi"/>
                <w:color w:val="0070C0"/>
                <w:sz w:val="22"/>
                <w:szCs w:val="22"/>
              </w:rPr>
              <w:t>I can solve real life problems involving what to buy and how to pay</w:t>
            </w:r>
          </w:p>
          <w:p w:rsidR="000F7B83" w:rsidRPr="000F7B83" w:rsidRDefault="000F7B83" w:rsidP="003F4FB7">
            <w:pPr>
              <w:rPr>
                <w:rFonts w:asciiTheme="minorHAnsi" w:hAnsiTheme="minorHAnsi"/>
                <w:color w:val="0070C0"/>
                <w:sz w:val="22"/>
                <w:szCs w:val="22"/>
              </w:rPr>
            </w:pPr>
            <w:r w:rsidRPr="000F7B83">
              <w:rPr>
                <w:rFonts w:asciiTheme="minorHAnsi" w:hAnsiTheme="minorHAnsi"/>
                <w:color w:val="0070C0"/>
                <w:sz w:val="22"/>
                <w:szCs w:val="22"/>
              </w:rPr>
              <w:t>I can total money and give change</w:t>
            </w:r>
          </w:p>
          <w:p w:rsidR="000F7B83" w:rsidRPr="000F7B83" w:rsidRDefault="000F7B83" w:rsidP="003F4FB7">
            <w:pPr>
              <w:rPr>
                <w:rFonts w:asciiTheme="minorHAnsi" w:hAnsiTheme="minorHAnsi"/>
                <w:color w:val="0070C0"/>
                <w:sz w:val="22"/>
                <w:szCs w:val="22"/>
              </w:rPr>
            </w:pPr>
            <w:r w:rsidRPr="000F7B83">
              <w:rPr>
                <w:rFonts w:asciiTheme="minorHAnsi" w:hAnsiTheme="minorHAnsi"/>
                <w:color w:val="0070C0"/>
                <w:sz w:val="22"/>
                <w:szCs w:val="22"/>
              </w:rPr>
              <w:t>I can carry out investigations involving money</w:t>
            </w:r>
          </w:p>
          <w:p w:rsidR="000F7B83" w:rsidRPr="000F7B83" w:rsidRDefault="000F7B83" w:rsidP="003F4FB7">
            <w:pPr>
              <w:rPr>
                <w:rFonts w:asciiTheme="minorHAnsi" w:hAnsiTheme="minorHAnsi"/>
                <w:color w:val="0070C0"/>
                <w:sz w:val="22"/>
                <w:szCs w:val="22"/>
              </w:rPr>
            </w:pPr>
            <w:r w:rsidRPr="000F7B83">
              <w:rPr>
                <w:rFonts w:asciiTheme="minorHAnsi" w:hAnsiTheme="minorHAnsi"/>
                <w:color w:val="0070C0"/>
                <w:sz w:val="22"/>
                <w:szCs w:val="22"/>
              </w:rPr>
              <w:t>I can read values on given scales accurately</w:t>
            </w:r>
          </w:p>
          <w:p w:rsidR="000F7B83" w:rsidRPr="000F7B83" w:rsidRDefault="000F7B83" w:rsidP="003F4FB7">
            <w:pPr>
              <w:rPr>
                <w:rFonts w:asciiTheme="minorHAnsi" w:hAnsiTheme="minorHAnsi"/>
                <w:color w:val="0070C0"/>
                <w:sz w:val="22"/>
                <w:szCs w:val="22"/>
              </w:rPr>
            </w:pPr>
            <w:r w:rsidRPr="000F7B83">
              <w:rPr>
                <w:rFonts w:asciiTheme="minorHAnsi" w:hAnsiTheme="minorHAnsi"/>
                <w:color w:val="0070C0"/>
                <w:sz w:val="22"/>
                <w:szCs w:val="22"/>
              </w:rPr>
              <w:t>I can record results in simple lists, tables and diagrams</w:t>
            </w:r>
          </w:p>
          <w:p w:rsidR="000F7B83" w:rsidRPr="000F7B83" w:rsidRDefault="000F7B83" w:rsidP="003F4FB7">
            <w:pPr>
              <w:rPr>
                <w:rFonts w:asciiTheme="minorHAnsi" w:hAnsiTheme="minorHAnsi"/>
                <w:color w:val="0070C0"/>
                <w:sz w:val="22"/>
                <w:szCs w:val="22"/>
              </w:rPr>
            </w:pPr>
            <w:r w:rsidRPr="000F7B83">
              <w:rPr>
                <w:rFonts w:asciiTheme="minorHAnsi" w:hAnsiTheme="minorHAnsi"/>
                <w:color w:val="0070C0"/>
                <w:sz w:val="22"/>
                <w:szCs w:val="22"/>
              </w:rPr>
              <w:t>I can construct bar charts</w:t>
            </w:r>
          </w:p>
          <w:p w:rsidR="000F7B83" w:rsidRPr="000F7B83" w:rsidRDefault="000F7B83" w:rsidP="003F4FB7">
            <w:pPr>
              <w:rPr>
                <w:rFonts w:asciiTheme="minorHAnsi" w:hAnsiTheme="minorHAnsi"/>
                <w:color w:val="0070C0"/>
                <w:sz w:val="22"/>
                <w:szCs w:val="22"/>
              </w:rPr>
            </w:pPr>
            <w:r w:rsidRPr="000F7B83">
              <w:rPr>
                <w:rFonts w:asciiTheme="minorHAnsi" w:hAnsiTheme="minorHAnsi"/>
                <w:color w:val="0070C0"/>
                <w:sz w:val="22"/>
                <w:szCs w:val="22"/>
              </w:rPr>
              <w:t>I can communicate and interpret information gathered including pie charts</w:t>
            </w:r>
          </w:p>
          <w:p w:rsidR="000F7B83" w:rsidRPr="000F7B83" w:rsidRDefault="000F7B83" w:rsidP="003F4FB7">
            <w:pPr>
              <w:rPr>
                <w:rFonts w:asciiTheme="minorHAnsi" w:hAnsiTheme="minorHAnsi"/>
                <w:sz w:val="22"/>
                <w:szCs w:val="22"/>
              </w:rPr>
            </w:pPr>
            <w:r w:rsidRPr="000F7B83">
              <w:rPr>
                <w:rFonts w:asciiTheme="minorHAnsi" w:hAnsiTheme="minorHAnsi"/>
                <w:sz w:val="22"/>
                <w:szCs w:val="22"/>
              </w:rPr>
              <w:t>I can suggest solutions to problems</w:t>
            </w:r>
          </w:p>
          <w:p w:rsidR="000F7B83" w:rsidRPr="000F7B83" w:rsidRDefault="000F7B83" w:rsidP="003F4FB7">
            <w:pPr>
              <w:rPr>
                <w:rFonts w:asciiTheme="minorHAnsi" w:hAnsiTheme="minorHAnsi"/>
                <w:sz w:val="22"/>
                <w:szCs w:val="22"/>
              </w:rPr>
            </w:pPr>
            <w:r w:rsidRPr="000F7B83">
              <w:rPr>
                <w:rFonts w:asciiTheme="minorHAnsi" w:hAnsiTheme="minorHAnsi"/>
                <w:sz w:val="22"/>
                <w:szCs w:val="22"/>
              </w:rPr>
              <w:t>I can adapt my thinking as situations change</w:t>
            </w:r>
          </w:p>
          <w:p w:rsidR="000F7B83" w:rsidRPr="000F7B83" w:rsidRDefault="000F7B83" w:rsidP="003F4FB7">
            <w:pPr>
              <w:rPr>
                <w:rFonts w:asciiTheme="minorHAnsi" w:hAnsiTheme="minorHAnsi"/>
                <w:sz w:val="22"/>
                <w:szCs w:val="22"/>
              </w:rPr>
            </w:pPr>
            <w:r w:rsidRPr="000F7B83">
              <w:rPr>
                <w:rFonts w:asciiTheme="minorHAnsi" w:hAnsiTheme="minorHAnsi"/>
                <w:sz w:val="22"/>
                <w:szCs w:val="22"/>
              </w:rPr>
              <w:t>I can start and conclude a problem solving exercise</w:t>
            </w:r>
          </w:p>
          <w:p w:rsidR="000F7B83" w:rsidRPr="000F7B83" w:rsidRDefault="000F7B83" w:rsidP="003F4FB7">
            <w:pPr>
              <w:rPr>
                <w:rFonts w:asciiTheme="minorHAnsi" w:hAnsiTheme="minorHAnsi"/>
                <w:sz w:val="22"/>
                <w:szCs w:val="22"/>
              </w:rPr>
            </w:pPr>
            <w:r w:rsidRPr="000F7B83">
              <w:rPr>
                <w:rFonts w:asciiTheme="minorHAnsi" w:hAnsiTheme="minorHAnsi"/>
                <w:sz w:val="22"/>
                <w:szCs w:val="22"/>
              </w:rPr>
              <w:t>I can express creativity in appropriate situations</w:t>
            </w:r>
          </w:p>
        </w:tc>
        <w:tc>
          <w:tcPr>
            <w:tcW w:w="3402" w:type="dxa"/>
          </w:tcPr>
          <w:p w:rsidR="000F7B83" w:rsidRPr="000F7B83" w:rsidRDefault="000F7B83" w:rsidP="003F4FB7">
            <w:pPr>
              <w:rPr>
                <w:rFonts w:asciiTheme="minorHAnsi" w:hAnsiTheme="minorHAnsi"/>
                <w:color w:val="0070C0"/>
                <w:sz w:val="22"/>
                <w:szCs w:val="22"/>
              </w:rPr>
            </w:pPr>
            <w:r w:rsidRPr="000F7B83">
              <w:rPr>
                <w:rFonts w:asciiTheme="minorHAnsi" w:hAnsiTheme="minorHAnsi"/>
                <w:color w:val="0070C0"/>
                <w:sz w:val="22"/>
                <w:szCs w:val="22"/>
              </w:rPr>
              <w:t>I can use a calendar and write the date correctly</w:t>
            </w:r>
          </w:p>
          <w:p w:rsidR="000F7B83" w:rsidRPr="000F7B83" w:rsidRDefault="000F7B83" w:rsidP="003F4FB7">
            <w:pPr>
              <w:rPr>
                <w:rFonts w:asciiTheme="minorHAnsi" w:hAnsiTheme="minorHAnsi"/>
                <w:color w:val="0070C0"/>
                <w:sz w:val="22"/>
                <w:szCs w:val="22"/>
              </w:rPr>
            </w:pPr>
            <w:r w:rsidRPr="000F7B83">
              <w:rPr>
                <w:rFonts w:asciiTheme="minorHAnsi" w:hAnsiTheme="minorHAnsi"/>
                <w:color w:val="0070C0"/>
                <w:sz w:val="22"/>
                <w:szCs w:val="22"/>
              </w:rPr>
              <w:t>I can read, measure and record time using 12, 24 hr digital and analogue clocks</w:t>
            </w:r>
          </w:p>
          <w:p w:rsidR="000F7B83" w:rsidRPr="000F7B83" w:rsidRDefault="000F7B83" w:rsidP="003F4FB7">
            <w:pPr>
              <w:rPr>
                <w:rFonts w:asciiTheme="minorHAnsi" w:hAnsiTheme="minorHAnsi"/>
                <w:color w:val="0070C0"/>
                <w:sz w:val="22"/>
                <w:szCs w:val="22"/>
              </w:rPr>
            </w:pPr>
            <w:r w:rsidRPr="000F7B83">
              <w:rPr>
                <w:rFonts w:asciiTheme="minorHAnsi" w:hAnsiTheme="minorHAnsi"/>
                <w:color w:val="0070C0"/>
                <w:sz w:val="22"/>
                <w:szCs w:val="22"/>
              </w:rPr>
              <w:t>I can use compass points and turning vocabulary accurately</w:t>
            </w:r>
          </w:p>
          <w:p w:rsidR="000F7B83" w:rsidRPr="000F7B83" w:rsidRDefault="000F7B83" w:rsidP="003F4FB7">
            <w:pPr>
              <w:rPr>
                <w:rFonts w:asciiTheme="minorHAnsi" w:hAnsiTheme="minorHAnsi"/>
                <w:sz w:val="22"/>
                <w:szCs w:val="22"/>
              </w:rPr>
            </w:pPr>
            <w:r w:rsidRPr="000F7B83">
              <w:rPr>
                <w:rFonts w:asciiTheme="minorHAnsi" w:hAnsiTheme="minorHAnsi"/>
                <w:sz w:val="22"/>
                <w:szCs w:val="22"/>
              </w:rPr>
              <w:t>I can read, interpret and travel safely using timetables and public transport</w:t>
            </w:r>
          </w:p>
          <w:p w:rsidR="000F7B83" w:rsidRPr="000F7B83" w:rsidRDefault="000F7B83" w:rsidP="003F4FB7">
            <w:pPr>
              <w:rPr>
                <w:rFonts w:asciiTheme="minorHAnsi" w:hAnsiTheme="minorHAnsi"/>
                <w:color w:val="0070C0"/>
                <w:sz w:val="22"/>
                <w:szCs w:val="22"/>
              </w:rPr>
            </w:pPr>
            <w:r w:rsidRPr="000F7B83">
              <w:rPr>
                <w:rFonts w:asciiTheme="minorHAnsi" w:hAnsiTheme="minorHAnsi"/>
                <w:color w:val="0070C0"/>
                <w:sz w:val="22"/>
                <w:szCs w:val="22"/>
              </w:rPr>
              <w:t>I can recognise abbreviations for units of measure</w:t>
            </w:r>
          </w:p>
          <w:p w:rsidR="000F7B83" w:rsidRPr="000F7B83" w:rsidRDefault="000F7B83" w:rsidP="003F4FB7">
            <w:pPr>
              <w:rPr>
                <w:rFonts w:asciiTheme="minorHAnsi" w:hAnsiTheme="minorHAnsi"/>
                <w:color w:val="FFC000"/>
                <w:sz w:val="22"/>
                <w:szCs w:val="22"/>
              </w:rPr>
            </w:pPr>
            <w:r w:rsidRPr="000F7B83">
              <w:rPr>
                <w:rFonts w:asciiTheme="minorHAnsi" w:hAnsiTheme="minorHAnsi"/>
                <w:color w:val="0070C0"/>
                <w:sz w:val="22"/>
                <w:szCs w:val="22"/>
              </w:rPr>
              <w:t xml:space="preserve">I can use money to purchase goods and estimate change to receive </w:t>
            </w:r>
          </w:p>
          <w:p w:rsidR="000F7B83" w:rsidRPr="000F7B83" w:rsidRDefault="000F7B83" w:rsidP="003F4FB7">
            <w:pPr>
              <w:rPr>
                <w:rFonts w:asciiTheme="minorHAnsi" w:hAnsiTheme="minorHAnsi"/>
                <w:sz w:val="22"/>
                <w:szCs w:val="22"/>
              </w:rPr>
            </w:pPr>
            <w:r w:rsidRPr="000F7B83">
              <w:rPr>
                <w:rFonts w:asciiTheme="minorHAnsi" w:hAnsiTheme="minorHAnsi"/>
                <w:sz w:val="22"/>
                <w:szCs w:val="22"/>
              </w:rPr>
              <w:t>I can use a variety of payment methods</w:t>
            </w:r>
          </w:p>
          <w:p w:rsidR="000F7B83" w:rsidRPr="000F7B83" w:rsidRDefault="000F7B83" w:rsidP="003F4FB7">
            <w:pPr>
              <w:rPr>
                <w:rFonts w:asciiTheme="minorHAnsi" w:hAnsiTheme="minorHAnsi"/>
                <w:sz w:val="22"/>
                <w:szCs w:val="22"/>
              </w:rPr>
            </w:pPr>
            <w:r w:rsidRPr="000F7B83">
              <w:rPr>
                <w:rFonts w:asciiTheme="minorHAnsi" w:hAnsiTheme="minorHAnsi"/>
                <w:sz w:val="22"/>
                <w:szCs w:val="22"/>
              </w:rPr>
              <w:t>I can understand a payslip</w:t>
            </w:r>
          </w:p>
          <w:p w:rsidR="000F7B83" w:rsidRPr="000F7B83" w:rsidRDefault="000F7B83" w:rsidP="003F4FB7">
            <w:pPr>
              <w:rPr>
                <w:rFonts w:asciiTheme="minorHAnsi" w:hAnsiTheme="minorHAnsi"/>
                <w:sz w:val="22"/>
                <w:szCs w:val="22"/>
              </w:rPr>
            </w:pPr>
            <w:r w:rsidRPr="000F7B83">
              <w:rPr>
                <w:rFonts w:asciiTheme="minorHAnsi" w:hAnsiTheme="minorHAnsi"/>
                <w:sz w:val="22"/>
                <w:szCs w:val="22"/>
              </w:rPr>
              <w:t>I can appreciate the need to make decisions involving more than 2 options</w:t>
            </w:r>
          </w:p>
          <w:p w:rsidR="000F7B83" w:rsidRPr="000F7B83" w:rsidRDefault="000F7B83" w:rsidP="003F4FB7">
            <w:pPr>
              <w:rPr>
                <w:rFonts w:asciiTheme="minorHAnsi" w:hAnsiTheme="minorHAnsi"/>
                <w:sz w:val="22"/>
                <w:szCs w:val="22"/>
              </w:rPr>
            </w:pPr>
            <w:r w:rsidRPr="000F7B83">
              <w:rPr>
                <w:rFonts w:asciiTheme="minorHAnsi" w:hAnsiTheme="minorHAnsi"/>
                <w:sz w:val="22"/>
                <w:szCs w:val="22"/>
              </w:rPr>
              <w:t>I can make decisions when there are several alternatives</w:t>
            </w:r>
          </w:p>
          <w:p w:rsidR="000F7B83" w:rsidRPr="000F7B83" w:rsidRDefault="000F7B83" w:rsidP="003F4FB7">
            <w:pPr>
              <w:rPr>
                <w:rFonts w:asciiTheme="minorHAnsi" w:hAnsiTheme="minorHAnsi"/>
                <w:sz w:val="22"/>
                <w:szCs w:val="22"/>
              </w:rPr>
            </w:pPr>
            <w:r w:rsidRPr="000F7B83">
              <w:rPr>
                <w:rFonts w:asciiTheme="minorHAnsi" w:hAnsiTheme="minorHAnsi"/>
                <w:sz w:val="22"/>
                <w:szCs w:val="22"/>
              </w:rPr>
              <w:t>I can use evidence to make accurate decisions</w:t>
            </w:r>
          </w:p>
          <w:p w:rsidR="000F7B83" w:rsidRPr="000F7B83" w:rsidRDefault="000F7B83" w:rsidP="003F4FB7">
            <w:pPr>
              <w:rPr>
                <w:rFonts w:asciiTheme="minorHAnsi" w:hAnsiTheme="minorHAnsi"/>
                <w:sz w:val="22"/>
                <w:szCs w:val="22"/>
              </w:rPr>
            </w:pPr>
            <w:r w:rsidRPr="000F7B83">
              <w:rPr>
                <w:rFonts w:asciiTheme="minorHAnsi" w:hAnsiTheme="minorHAnsi"/>
                <w:sz w:val="22"/>
                <w:szCs w:val="22"/>
              </w:rPr>
              <w:t>I can prepare for my day, washing and dressing appropriately</w:t>
            </w:r>
          </w:p>
          <w:p w:rsidR="000F7B83" w:rsidRPr="000F7B83" w:rsidRDefault="000F7B83" w:rsidP="003F4FB7">
            <w:pPr>
              <w:rPr>
                <w:rFonts w:asciiTheme="minorHAnsi" w:hAnsiTheme="minorHAnsi"/>
                <w:sz w:val="22"/>
                <w:szCs w:val="22"/>
              </w:rPr>
            </w:pPr>
            <w:r w:rsidRPr="000F7B83">
              <w:rPr>
                <w:rFonts w:asciiTheme="minorHAnsi" w:hAnsiTheme="minorHAnsi"/>
                <w:sz w:val="22"/>
                <w:szCs w:val="22"/>
              </w:rPr>
              <w:t>I can ask for support if I feel unsure of a task</w:t>
            </w:r>
          </w:p>
          <w:p w:rsidR="000F7B83" w:rsidRPr="000F7B83" w:rsidRDefault="000F7B83" w:rsidP="003F4FB7">
            <w:pPr>
              <w:rPr>
                <w:rFonts w:asciiTheme="minorHAnsi" w:hAnsiTheme="minorHAnsi"/>
                <w:sz w:val="22"/>
                <w:szCs w:val="22"/>
              </w:rPr>
            </w:pPr>
            <w:r w:rsidRPr="000F7B83">
              <w:rPr>
                <w:rFonts w:asciiTheme="minorHAnsi" w:hAnsiTheme="minorHAnsi"/>
                <w:sz w:val="22"/>
                <w:szCs w:val="22"/>
              </w:rPr>
              <w:t>I can appreciate flexibility in the workplace</w:t>
            </w:r>
          </w:p>
          <w:p w:rsidR="000F7B83" w:rsidRPr="000F7B83" w:rsidRDefault="000F7B83" w:rsidP="003F4FB7">
            <w:pPr>
              <w:rPr>
                <w:rFonts w:asciiTheme="minorHAnsi" w:hAnsiTheme="minorHAnsi"/>
                <w:sz w:val="22"/>
                <w:szCs w:val="22"/>
              </w:rPr>
            </w:pPr>
            <w:r w:rsidRPr="000F7B83">
              <w:rPr>
                <w:rFonts w:asciiTheme="minorHAnsi" w:hAnsiTheme="minorHAnsi"/>
                <w:sz w:val="22"/>
                <w:szCs w:val="22"/>
              </w:rPr>
              <w:t>I can adapt to fit with changing routines/demands</w:t>
            </w:r>
          </w:p>
          <w:p w:rsidR="000F7B83" w:rsidRDefault="000F7B83" w:rsidP="000F7B83">
            <w:pPr>
              <w:rPr>
                <w:rFonts w:asciiTheme="minorHAnsi" w:hAnsiTheme="minorHAnsi"/>
              </w:rPr>
            </w:pPr>
            <w:r w:rsidRPr="000F7B83">
              <w:rPr>
                <w:rFonts w:asciiTheme="minorHAnsi" w:hAnsiTheme="minorHAnsi"/>
                <w:sz w:val="22"/>
                <w:szCs w:val="22"/>
              </w:rPr>
              <w:t>I can work reliably in a structured environment</w:t>
            </w:r>
            <w:r w:rsidRPr="000F7B83">
              <w:rPr>
                <w:rFonts w:asciiTheme="minorHAnsi" w:hAnsiTheme="minorHAnsi"/>
              </w:rPr>
              <w:t xml:space="preserve"> </w:t>
            </w:r>
          </w:p>
          <w:p w:rsidR="000F7B83" w:rsidRDefault="000F7B83" w:rsidP="000F7B83">
            <w:pPr>
              <w:rPr>
                <w:rFonts w:asciiTheme="minorHAnsi" w:hAnsiTheme="minorHAnsi"/>
              </w:rPr>
            </w:pPr>
          </w:p>
          <w:p w:rsidR="000F7B83" w:rsidRDefault="000F7B83" w:rsidP="000F7B83">
            <w:pPr>
              <w:rPr>
                <w:rFonts w:asciiTheme="minorHAnsi" w:hAnsiTheme="minorHAnsi"/>
              </w:rPr>
            </w:pPr>
          </w:p>
          <w:p w:rsidR="000F7B83" w:rsidRDefault="000F7B83" w:rsidP="000F7B83">
            <w:pPr>
              <w:rPr>
                <w:rFonts w:asciiTheme="minorHAnsi" w:hAnsiTheme="minorHAnsi"/>
              </w:rPr>
            </w:pPr>
          </w:p>
          <w:p w:rsidR="000F7B83" w:rsidRDefault="000F7B83" w:rsidP="000F7B83">
            <w:pPr>
              <w:rPr>
                <w:rFonts w:asciiTheme="minorHAnsi" w:hAnsiTheme="minorHAnsi"/>
              </w:rPr>
            </w:pPr>
          </w:p>
          <w:p w:rsidR="000F7B83" w:rsidRDefault="000F7B83" w:rsidP="000F7B83">
            <w:pPr>
              <w:rPr>
                <w:rFonts w:asciiTheme="minorHAnsi" w:hAnsiTheme="minorHAnsi"/>
              </w:rPr>
            </w:pPr>
          </w:p>
          <w:p w:rsidR="000F7B83" w:rsidRDefault="000F7B83" w:rsidP="000F7B83">
            <w:pPr>
              <w:rPr>
                <w:rFonts w:asciiTheme="minorHAnsi" w:hAnsiTheme="minorHAnsi"/>
              </w:rPr>
            </w:pPr>
          </w:p>
          <w:p w:rsidR="000F7B83" w:rsidRDefault="000F7B83" w:rsidP="000F7B83">
            <w:pPr>
              <w:rPr>
                <w:rFonts w:asciiTheme="minorHAnsi" w:hAnsiTheme="minorHAnsi"/>
              </w:rPr>
            </w:pPr>
          </w:p>
          <w:p w:rsidR="000F7B83" w:rsidRDefault="000F7B83" w:rsidP="000F7B83">
            <w:pPr>
              <w:rPr>
                <w:rFonts w:asciiTheme="minorHAnsi" w:hAnsiTheme="minorHAnsi"/>
              </w:rPr>
            </w:pPr>
          </w:p>
          <w:p w:rsidR="000F7B83" w:rsidRDefault="000F7B83" w:rsidP="000F7B83">
            <w:pPr>
              <w:rPr>
                <w:rFonts w:asciiTheme="minorHAnsi" w:hAnsiTheme="minorHAnsi"/>
              </w:rPr>
            </w:pPr>
          </w:p>
          <w:p w:rsidR="000F7B83" w:rsidRDefault="000F7B83" w:rsidP="000F7B83">
            <w:pPr>
              <w:rPr>
                <w:rFonts w:asciiTheme="minorHAnsi" w:hAnsiTheme="minorHAnsi"/>
              </w:rPr>
            </w:pPr>
          </w:p>
          <w:p w:rsidR="000F7B83" w:rsidRPr="000F7B83" w:rsidRDefault="000F7B83" w:rsidP="000F7B83">
            <w:pPr>
              <w:rPr>
                <w:rFonts w:asciiTheme="minorHAnsi" w:hAnsiTheme="minorHAnsi"/>
                <w:b/>
                <w:color w:val="FF0000"/>
                <w:sz w:val="32"/>
              </w:rPr>
            </w:pPr>
            <w:r w:rsidRPr="000F7B83">
              <w:rPr>
                <w:rFonts w:asciiTheme="minorHAnsi" w:hAnsiTheme="minorHAnsi"/>
                <w:b/>
              </w:rPr>
              <w:t>Key:</w:t>
            </w:r>
            <w:r w:rsidRPr="000F7B83">
              <w:rPr>
                <w:rFonts w:asciiTheme="minorHAnsi" w:hAnsiTheme="minorHAnsi"/>
                <w:b/>
                <w:color w:val="FF0000"/>
              </w:rPr>
              <w:t xml:space="preserve"> English </w:t>
            </w:r>
            <w:r w:rsidRPr="000F7B83">
              <w:rPr>
                <w:rFonts w:asciiTheme="minorHAnsi" w:hAnsiTheme="minorHAnsi"/>
                <w:b/>
              </w:rPr>
              <w:t xml:space="preserve">   </w:t>
            </w:r>
            <w:r w:rsidRPr="000F7B83">
              <w:rPr>
                <w:rFonts w:asciiTheme="minorHAnsi" w:hAnsiTheme="minorHAnsi"/>
                <w:b/>
                <w:color w:val="0070C0"/>
              </w:rPr>
              <w:t xml:space="preserve">Maths </w:t>
            </w:r>
            <w:r w:rsidRPr="000F7B83">
              <w:rPr>
                <w:rFonts w:asciiTheme="minorHAnsi" w:hAnsiTheme="minorHAnsi"/>
                <w:b/>
              </w:rPr>
              <w:t xml:space="preserve">  </w:t>
            </w:r>
            <w:r w:rsidRPr="000F7B83">
              <w:rPr>
                <w:rFonts w:asciiTheme="minorHAnsi" w:hAnsiTheme="minorHAnsi"/>
                <w:b/>
                <w:color w:val="FFC000"/>
              </w:rPr>
              <w:t>ICT</w:t>
            </w:r>
          </w:p>
          <w:p w:rsidR="000F7B83" w:rsidRPr="000F7B83" w:rsidRDefault="000F7B83" w:rsidP="003F4FB7">
            <w:pPr>
              <w:rPr>
                <w:rFonts w:asciiTheme="minorHAnsi" w:hAnsiTheme="minorHAnsi"/>
                <w:sz w:val="22"/>
                <w:szCs w:val="22"/>
              </w:rPr>
            </w:pPr>
          </w:p>
        </w:tc>
      </w:tr>
    </w:tbl>
    <w:p w:rsidR="00AA761D" w:rsidRPr="00AE41D6" w:rsidRDefault="000F7B83" w:rsidP="00AA761D">
      <w:pPr>
        <w:rPr>
          <w:rFonts w:asciiTheme="minorHAnsi" w:hAnsiTheme="minorHAnsi"/>
          <w:color w:val="FF0000"/>
          <w:sz w:val="32"/>
        </w:rPr>
      </w:pPr>
      <w:r>
        <w:rPr>
          <w:rFonts w:asciiTheme="minorHAnsi" w:hAnsiTheme="minorHAnsi"/>
          <w:color w:val="FF0000"/>
          <w:sz w:val="32"/>
        </w:rPr>
        <w:t>A</w:t>
      </w:r>
      <w:r w:rsidR="00FA2F25">
        <w:rPr>
          <w:rFonts w:asciiTheme="minorHAnsi" w:hAnsiTheme="minorHAnsi"/>
          <w:color w:val="FF0000"/>
          <w:sz w:val="32"/>
        </w:rPr>
        <w:t>ppendix 4</w:t>
      </w:r>
    </w:p>
    <w:p w:rsidR="00AA761D" w:rsidRPr="00AE41D6" w:rsidRDefault="00AA761D" w:rsidP="00AA761D">
      <w:pPr>
        <w:rPr>
          <w:rFonts w:asciiTheme="minorHAnsi" w:hAnsiTheme="minorHAnsi"/>
          <w:b/>
          <w:sz w:val="32"/>
        </w:rPr>
      </w:pPr>
      <w:r>
        <w:rPr>
          <w:rFonts w:asciiTheme="minorHAnsi" w:hAnsiTheme="minorHAnsi"/>
          <w:b/>
          <w:sz w:val="32"/>
        </w:rPr>
        <w:t>EHCP Tracker Stage Descriptors</w:t>
      </w:r>
    </w:p>
    <w:p w:rsidR="00AA761D" w:rsidRDefault="00AA761D" w:rsidP="00AA761D">
      <w:pPr>
        <w:jc w:val="center"/>
        <w:rPr>
          <w:b/>
          <w:u w:val="single"/>
        </w:rPr>
      </w:pPr>
      <w:r w:rsidRPr="005F560D">
        <w:rPr>
          <w:b/>
          <w:u w:val="single"/>
        </w:rPr>
        <w:t>Functional communication</w:t>
      </w:r>
    </w:p>
    <w:p w:rsidR="00AA761D" w:rsidRDefault="00AA761D" w:rsidP="00AA761D">
      <w:pPr>
        <w:pStyle w:val="ListParagraph"/>
        <w:numPr>
          <w:ilvl w:val="0"/>
          <w:numId w:val="40"/>
        </w:numPr>
      </w:pPr>
      <w:r>
        <w:t>I can communicate my basic wants and needs through non-verbal communication and or behaviours.</w:t>
      </w:r>
    </w:p>
    <w:p w:rsidR="00AA761D" w:rsidRDefault="00AA761D" w:rsidP="00AA761D">
      <w:pPr>
        <w:pStyle w:val="ListParagraph"/>
        <w:numPr>
          <w:ilvl w:val="0"/>
          <w:numId w:val="40"/>
        </w:numPr>
      </w:pPr>
      <w:r>
        <w:t>I can communicate my basic wants and needs verbally or using my AAC device.</w:t>
      </w:r>
    </w:p>
    <w:p w:rsidR="00AA761D" w:rsidRDefault="00AA761D" w:rsidP="00AA761D">
      <w:pPr>
        <w:pStyle w:val="ListParagraph"/>
        <w:numPr>
          <w:ilvl w:val="0"/>
          <w:numId w:val="40"/>
        </w:numPr>
      </w:pPr>
      <w:r>
        <w:t>I can communicate a range of information to a trusted adult.</w:t>
      </w:r>
    </w:p>
    <w:p w:rsidR="00AA761D" w:rsidRDefault="00AA761D" w:rsidP="00AA761D">
      <w:pPr>
        <w:pStyle w:val="ListParagraph"/>
        <w:numPr>
          <w:ilvl w:val="0"/>
          <w:numId w:val="40"/>
        </w:numPr>
      </w:pPr>
      <w:r>
        <w:t xml:space="preserve">I can communicate a range of information, with modelling to familiar and unfamiliar adults. </w:t>
      </w:r>
    </w:p>
    <w:p w:rsidR="00AA761D" w:rsidRDefault="00AA761D" w:rsidP="00AA761D">
      <w:pPr>
        <w:pStyle w:val="ListParagraph"/>
        <w:numPr>
          <w:ilvl w:val="0"/>
          <w:numId w:val="40"/>
        </w:numPr>
      </w:pPr>
      <w:r>
        <w:t xml:space="preserve">I can independently communicate a range of information to familiar people in a novel situation or environment. </w:t>
      </w:r>
    </w:p>
    <w:p w:rsidR="00AA761D" w:rsidRDefault="00AA761D" w:rsidP="00AA761D">
      <w:pPr>
        <w:pStyle w:val="ListParagraph"/>
        <w:numPr>
          <w:ilvl w:val="0"/>
          <w:numId w:val="40"/>
        </w:numPr>
      </w:pPr>
      <w:r>
        <w:t xml:space="preserve">I can independently communicate a range of information to familiar and unfamiliar people in novel and experienced situations or environments. </w:t>
      </w:r>
    </w:p>
    <w:p w:rsidR="00AA761D" w:rsidRPr="005F560D" w:rsidRDefault="00AA761D" w:rsidP="00AA761D">
      <w:pPr>
        <w:jc w:val="center"/>
        <w:rPr>
          <w:b/>
          <w:u w:val="single"/>
        </w:rPr>
      </w:pPr>
      <w:r w:rsidRPr="005F560D">
        <w:rPr>
          <w:b/>
          <w:u w:val="single"/>
        </w:rPr>
        <w:t>Social Interaction</w:t>
      </w:r>
    </w:p>
    <w:p w:rsidR="00AA761D" w:rsidRDefault="00AA761D" w:rsidP="00AA761D">
      <w:pPr>
        <w:pStyle w:val="ListParagraph"/>
        <w:numPr>
          <w:ilvl w:val="0"/>
          <w:numId w:val="41"/>
        </w:numPr>
      </w:pPr>
      <w:r>
        <w:t>I can engage in familiar activities with familiar peers with adult support and I can communicate my basic wants and needs with familiar people.</w:t>
      </w:r>
    </w:p>
    <w:p w:rsidR="00AA761D" w:rsidRDefault="00AA761D" w:rsidP="00AA761D">
      <w:pPr>
        <w:pStyle w:val="ListParagraph"/>
        <w:numPr>
          <w:ilvl w:val="0"/>
          <w:numId w:val="41"/>
        </w:numPr>
      </w:pPr>
      <w:r>
        <w:t>I can take part in an activity involving 1-3 students cooperatively (e.g. turn-taking), initiate and respond to other appropriately with support.</w:t>
      </w:r>
    </w:p>
    <w:p w:rsidR="00AA761D" w:rsidRDefault="00AA761D" w:rsidP="00AA761D">
      <w:pPr>
        <w:pStyle w:val="ListParagraph"/>
        <w:numPr>
          <w:ilvl w:val="0"/>
          <w:numId w:val="41"/>
        </w:numPr>
      </w:pPr>
      <w:r>
        <w:t>I can understand the roles and aims of activities and attempt to negotiate with others. I can actively contribute to a familiar group activity and understand the roles.</w:t>
      </w:r>
    </w:p>
    <w:p w:rsidR="00AA761D" w:rsidRDefault="00AA761D" w:rsidP="00AA761D">
      <w:pPr>
        <w:pStyle w:val="ListParagraph"/>
        <w:numPr>
          <w:ilvl w:val="0"/>
          <w:numId w:val="41"/>
        </w:numPr>
      </w:pPr>
      <w:r>
        <w:t xml:space="preserve">I can take part in a range of supervised activities or tasks. With support, I can take part as leader, follower or initiator. </w:t>
      </w:r>
    </w:p>
    <w:p w:rsidR="00AA761D" w:rsidRDefault="00AA761D" w:rsidP="00AA761D">
      <w:pPr>
        <w:pStyle w:val="ListParagraph"/>
        <w:numPr>
          <w:ilvl w:val="0"/>
          <w:numId w:val="41"/>
        </w:numPr>
      </w:pPr>
      <w:r>
        <w:t>I can participate in a range of familiar or unfamiliar group activities and communicate confidently with peers and express my thoughts and feelings.</w:t>
      </w:r>
    </w:p>
    <w:p w:rsidR="00AA761D" w:rsidRDefault="00AA761D" w:rsidP="00AA761D">
      <w:pPr>
        <w:pStyle w:val="ListParagraph"/>
        <w:numPr>
          <w:ilvl w:val="0"/>
          <w:numId w:val="41"/>
        </w:numPr>
      </w:pPr>
      <w:r>
        <w:t xml:space="preserve">I can behave respectfully towards staff and show respect to other pupils and their property. I can work efficiently within a group and be an effective communicator. </w:t>
      </w:r>
    </w:p>
    <w:p w:rsidR="00AA761D" w:rsidRPr="004621CA" w:rsidRDefault="00AA761D" w:rsidP="00AA761D">
      <w:pPr>
        <w:jc w:val="center"/>
        <w:rPr>
          <w:b/>
          <w:u w:val="single"/>
        </w:rPr>
      </w:pPr>
      <w:r w:rsidRPr="004621CA">
        <w:rPr>
          <w:b/>
          <w:u w:val="single"/>
        </w:rPr>
        <w:t>Emotional Regulation</w:t>
      </w:r>
    </w:p>
    <w:p w:rsidR="00AA761D" w:rsidRDefault="00AA761D" w:rsidP="00AA761D">
      <w:pPr>
        <w:pStyle w:val="ListParagraph"/>
        <w:numPr>
          <w:ilvl w:val="0"/>
          <w:numId w:val="39"/>
        </w:numPr>
      </w:pPr>
      <w:r>
        <w:t xml:space="preserve">I can accurately identify and label a simple emotion in a modelled or role played situation. </w:t>
      </w:r>
    </w:p>
    <w:p w:rsidR="00AA761D" w:rsidRDefault="00AA761D" w:rsidP="00AA761D">
      <w:pPr>
        <w:pStyle w:val="ListParagraph"/>
        <w:numPr>
          <w:ilvl w:val="0"/>
          <w:numId w:val="39"/>
        </w:numPr>
      </w:pPr>
      <w:r>
        <w:t>I can accurately identify and label simple emotions in a real life situation with support.</w:t>
      </w:r>
    </w:p>
    <w:p w:rsidR="00AA761D" w:rsidRDefault="00AA761D" w:rsidP="00AA761D">
      <w:pPr>
        <w:pStyle w:val="ListParagraph"/>
        <w:numPr>
          <w:ilvl w:val="0"/>
          <w:numId w:val="39"/>
        </w:numPr>
      </w:pPr>
      <w:r>
        <w:t>I can label and identify a range of complex emotions with support.</w:t>
      </w:r>
    </w:p>
    <w:p w:rsidR="00AA761D" w:rsidRDefault="00AA761D" w:rsidP="00AA761D">
      <w:pPr>
        <w:pStyle w:val="ListParagraph"/>
        <w:numPr>
          <w:ilvl w:val="0"/>
          <w:numId w:val="39"/>
        </w:numPr>
      </w:pPr>
      <w:r>
        <w:t xml:space="preserve">I can label and identify a range of complex emotions independently. </w:t>
      </w:r>
    </w:p>
    <w:p w:rsidR="00AA761D" w:rsidRDefault="00AA761D" w:rsidP="00AA761D">
      <w:pPr>
        <w:pStyle w:val="ListParagraph"/>
        <w:numPr>
          <w:ilvl w:val="0"/>
          <w:numId w:val="39"/>
        </w:numPr>
      </w:pPr>
      <w:r>
        <w:t>I can recognise familiar and unfamiliar adults and peers emotions.</w:t>
      </w:r>
    </w:p>
    <w:p w:rsidR="00AA761D" w:rsidRDefault="00AA761D" w:rsidP="00AA761D">
      <w:pPr>
        <w:pStyle w:val="ListParagraph"/>
        <w:numPr>
          <w:ilvl w:val="0"/>
          <w:numId w:val="39"/>
        </w:numPr>
      </w:pPr>
      <w:bookmarkStart w:id="1" w:name="_GoBack"/>
      <w:bookmarkEnd w:id="1"/>
      <w:r>
        <w:t>I can understand and respond appropriately to other people’s emotions.</w:t>
      </w:r>
    </w:p>
    <w:p w:rsidR="00AA761D" w:rsidRPr="004621CA" w:rsidRDefault="00AA761D" w:rsidP="00AA761D">
      <w:pPr>
        <w:jc w:val="center"/>
        <w:rPr>
          <w:b/>
          <w:u w:val="single"/>
        </w:rPr>
      </w:pPr>
      <w:r w:rsidRPr="004621CA">
        <w:rPr>
          <w:b/>
          <w:u w:val="single"/>
        </w:rPr>
        <w:t>Attention and Listening</w:t>
      </w:r>
    </w:p>
    <w:p w:rsidR="00AA761D" w:rsidRDefault="00AA761D" w:rsidP="00AA761D">
      <w:pPr>
        <w:pStyle w:val="ListParagraph"/>
        <w:numPr>
          <w:ilvl w:val="0"/>
          <w:numId w:val="42"/>
        </w:numPr>
      </w:pPr>
      <w:r>
        <w:t>I can pay rigid attention to activities and I am highly distractible during activities led by others. I can attend to an adult led activity with 1:1 support.</w:t>
      </w:r>
    </w:p>
    <w:p w:rsidR="00AA761D" w:rsidRDefault="00AA761D" w:rsidP="00AA761D">
      <w:pPr>
        <w:pStyle w:val="ListParagraph"/>
        <w:numPr>
          <w:ilvl w:val="0"/>
          <w:numId w:val="42"/>
        </w:numPr>
      </w:pPr>
      <w:r>
        <w:t>I can listen and respond to others during their choice of activity. I can transfer my attention to another familiar activity with adult support to maintain my attention.</w:t>
      </w:r>
    </w:p>
    <w:p w:rsidR="00AA761D" w:rsidRDefault="00AA761D" w:rsidP="00AA761D">
      <w:pPr>
        <w:pStyle w:val="ListParagraph"/>
        <w:numPr>
          <w:ilvl w:val="0"/>
          <w:numId w:val="42"/>
        </w:numPr>
      </w:pPr>
      <w:r>
        <w:t>I can maintain attention to an activity and transfer my attention to another person or activity when prompted.</w:t>
      </w:r>
    </w:p>
    <w:p w:rsidR="00AA761D" w:rsidRDefault="00AA761D" w:rsidP="00AA761D">
      <w:pPr>
        <w:pStyle w:val="ListParagraph"/>
        <w:numPr>
          <w:ilvl w:val="0"/>
          <w:numId w:val="42"/>
        </w:numPr>
      </w:pPr>
      <w:r>
        <w:t>I can maintain attention to familiar or enjoyable joint, small or large group activities for an appropriate period of times.</w:t>
      </w:r>
    </w:p>
    <w:p w:rsidR="00AA761D" w:rsidRDefault="00AA761D" w:rsidP="00AA761D">
      <w:pPr>
        <w:pStyle w:val="ListParagraph"/>
        <w:numPr>
          <w:ilvl w:val="0"/>
          <w:numId w:val="42"/>
        </w:numPr>
      </w:pPr>
      <w:r>
        <w:t>I can maintain attention to a topic of another’s choice.</w:t>
      </w:r>
    </w:p>
    <w:p w:rsidR="00AA761D" w:rsidRDefault="00AA761D" w:rsidP="00AA761D">
      <w:pPr>
        <w:pStyle w:val="ListParagraph"/>
        <w:numPr>
          <w:ilvl w:val="0"/>
          <w:numId w:val="42"/>
        </w:numPr>
      </w:pPr>
      <w:r>
        <w:t xml:space="preserve">I can maintain attention to individuals and transfer my attention appropriately between individuals and activities in small or large group situations. I can maintain my attention for appropriate duration of time and settle independently to activities. I am attentive an and have an interest in the activity I am attending to. </w:t>
      </w:r>
    </w:p>
    <w:p w:rsidR="00AA761D" w:rsidRPr="009F14DB" w:rsidRDefault="00AA761D" w:rsidP="00AA761D">
      <w:pPr>
        <w:jc w:val="center"/>
        <w:rPr>
          <w:b/>
          <w:u w:val="single"/>
        </w:rPr>
      </w:pPr>
      <w:r w:rsidRPr="009F14DB">
        <w:rPr>
          <w:b/>
          <w:u w:val="single"/>
        </w:rPr>
        <w:t>Inference</w:t>
      </w:r>
    </w:p>
    <w:p w:rsidR="00AA761D" w:rsidRPr="007D30A3" w:rsidRDefault="00AA761D" w:rsidP="00AA761D">
      <w:pPr>
        <w:pStyle w:val="ListParagraph"/>
        <w:numPr>
          <w:ilvl w:val="0"/>
          <w:numId w:val="43"/>
        </w:numPr>
        <w:rPr>
          <w:i/>
        </w:rPr>
      </w:pPr>
      <w:r>
        <w:t xml:space="preserve">I can answer simple ‘who’ and ‘what’ questions from a picture or text e.g. </w:t>
      </w:r>
      <w:r w:rsidRPr="007D30A3">
        <w:rPr>
          <w:i/>
        </w:rPr>
        <w:t xml:space="preserve">what colour is the ball? </w:t>
      </w:r>
      <w:r>
        <w:rPr>
          <w:i/>
        </w:rPr>
        <w:t>Who has the apple?</w:t>
      </w:r>
    </w:p>
    <w:p w:rsidR="00AA761D" w:rsidRPr="007D30A3" w:rsidRDefault="00AA761D" w:rsidP="00AA761D">
      <w:pPr>
        <w:pStyle w:val="ListParagraph"/>
        <w:numPr>
          <w:ilvl w:val="0"/>
          <w:numId w:val="43"/>
        </w:numPr>
        <w:rPr>
          <w:i/>
        </w:rPr>
      </w:pPr>
      <w:r>
        <w:t xml:space="preserve">I can identify clues from pictures e.g. </w:t>
      </w:r>
      <w:r w:rsidRPr="007D30A3">
        <w:rPr>
          <w:i/>
        </w:rPr>
        <w:t xml:space="preserve">looking at a dining table and working what </w:t>
      </w:r>
      <w:r>
        <w:rPr>
          <w:i/>
        </w:rPr>
        <w:t>meal it is</w:t>
      </w:r>
    </w:p>
    <w:p w:rsidR="00AA761D" w:rsidRDefault="00AA761D" w:rsidP="00AA761D">
      <w:pPr>
        <w:pStyle w:val="ListParagraph"/>
        <w:numPr>
          <w:ilvl w:val="0"/>
          <w:numId w:val="43"/>
        </w:numPr>
      </w:pPr>
      <w:r>
        <w:t>I can use clues to answer wh questions (who, what, where, when, how many) about a picture.</w:t>
      </w:r>
    </w:p>
    <w:p w:rsidR="00AA761D" w:rsidRDefault="00AA761D" w:rsidP="00AA761D">
      <w:pPr>
        <w:pStyle w:val="ListParagraph"/>
        <w:numPr>
          <w:ilvl w:val="0"/>
          <w:numId w:val="43"/>
        </w:numPr>
      </w:pPr>
      <w:r>
        <w:t>I can use clues to answer wh questions (who, what, where, when, how many) from a written piece of work.</w:t>
      </w:r>
    </w:p>
    <w:p w:rsidR="00AA761D" w:rsidRPr="007D30A3" w:rsidRDefault="00AA761D" w:rsidP="00AA761D">
      <w:pPr>
        <w:pStyle w:val="ListParagraph"/>
        <w:numPr>
          <w:ilvl w:val="0"/>
          <w:numId w:val="43"/>
        </w:numPr>
        <w:rPr>
          <w:i/>
        </w:rPr>
      </w:pPr>
      <w:r>
        <w:t xml:space="preserve">I can answer why questions from a picture or text e.g. </w:t>
      </w:r>
      <w:r w:rsidRPr="007D30A3">
        <w:rPr>
          <w:i/>
        </w:rPr>
        <w:t>why is the man running away from the house?</w:t>
      </w:r>
    </w:p>
    <w:p w:rsidR="00AA761D" w:rsidRDefault="00AA761D" w:rsidP="00AA761D">
      <w:pPr>
        <w:rPr>
          <w:sz w:val="32"/>
        </w:rPr>
      </w:pPr>
      <w:r>
        <w:t>I can independently make predictions based on previous knowledge and evidence when answering complex questions e.g</w:t>
      </w:r>
      <w:r w:rsidRPr="007D30A3">
        <w:rPr>
          <w:i/>
        </w:rPr>
        <w:t xml:space="preserve">. </w:t>
      </w:r>
      <w:r>
        <w:rPr>
          <w:i/>
        </w:rPr>
        <w:t>W</w:t>
      </w:r>
      <w:r w:rsidRPr="007D30A3">
        <w:rPr>
          <w:i/>
        </w:rPr>
        <w:t>hat would happen if …? What could you do when…?</w:t>
      </w:r>
      <w:r>
        <w:rPr>
          <w:i/>
        </w:rPr>
        <w:t xml:space="preserve"> How can we tell… ?</w:t>
      </w:r>
    </w:p>
    <w:p w:rsidR="00AA761D" w:rsidRDefault="00AA761D" w:rsidP="00AA761D">
      <w:pPr>
        <w:rPr>
          <w:sz w:val="32"/>
        </w:rPr>
      </w:pPr>
    </w:p>
    <w:p w:rsidR="00AA761D" w:rsidRDefault="00AA761D" w:rsidP="00AA761D">
      <w:pPr>
        <w:rPr>
          <w:sz w:val="32"/>
        </w:rPr>
      </w:pPr>
    </w:p>
    <w:p w:rsidR="00AA761D" w:rsidRPr="00B86681" w:rsidRDefault="00AA761D" w:rsidP="00AA761D">
      <w:pPr>
        <w:rPr>
          <w:sz w:val="32"/>
        </w:rPr>
      </w:pPr>
    </w:p>
    <w:p w:rsidR="00AA761D" w:rsidRPr="00B86681" w:rsidRDefault="00AA761D" w:rsidP="00AA761D">
      <w:pPr>
        <w:rPr>
          <w:sz w:val="32"/>
        </w:rPr>
      </w:pPr>
    </w:p>
    <w:p w:rsidR="004D7BE4" w:rsidRDefault="004D7BE4"/>
    <w:sectPr w:rsidR="004D7BE4" w:rsidSect="0007015F">
      <w:headerReference w:type="even" r:id="rId19"/>
      <w:headerReference w:type="default" r:id="rId20"/>
      <w:footerReference w:type="default" r:id="rId21"/>
      <w:headerReference w:type="first" r:id="rId22"/>
      <w:pgSz w:w="11906" w:h="16838"/>
      <w:pgMar w:top="1440" w:right="1440" w:bottom="1440" w:left="1440" w:header="709" w:footer="709" w:gutter="0"/>
      <w:pgBorders w:offsetFrom="page">
        <w:top w:val="double" w:sz="4" w:space="24" w:color="000000"/>
        <w:left w:val="double" w:sz="4" w:space="24" w:color="000000"/>
        <w:bottom w:val="double" w:sz="4" w:space="24" w:color="000000"/>
        <w:right w:val="double" w:sz="4" w:space="24" w:color="00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FB7" w:rsidRDefault="003F4FB7" w:rsidP="002A4D38">
      <w:pPr>
        <w:spacing w:after="0" w:line="240" w:lineRule="auto"/>
      </w:pPr>
      <w:r>
        <w:separator/>
      </w:r>
    </w:p>
  </w:endnote>
  <w:endnote w:type="continuationSeparator" w:id="0">
    <w:p w:rsidR="003F4FB7" w:rsidRDefault="003F4FB7" w:rsidP="002A4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9223309"/>
      <w:docPartObj>
        <w:docPartGallery w:val="Page Numbers (Bottom of Page)"/>
        <w:docPartUnique/>
      </w:docPartObj>
    </w:sdtPr>
    <w:sdtEndPr>
      <w:rPr>
        <w:color w:val="7F7F7F" w:themeColor="background1" w:themeShade="7F"/>
        <w:spacing w:val="60"/>
      </w:rPr>
    </w:sdtEndPr>
    <w:sdtContent>
      <w:p w:rsidR="003F4FB7" w:rsidRDefault="003F4FB7">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sidR="00D92EE7" w:rsidRPr="00D92EE7">
          <w:rPr>
            <w:b/>
            <w:bCs/>
            <w:noProof/>
          </w:rPr>
          <w:t>1</w:t>
        </w:r>
        <w:r>
          <w:rPr>
            <w:b/>
            <w:bCs/>
            <w:noProof/>
          </w:rPr>
          <w:fldChar w:fldCharType="end"/>
        </w:r>
        <w:r>
          <w:rPr>
            <w:b/>
            <w:bCs/>
          </w:rPr>
          <w:t xml:space="preserve"> | </w:t>
        </w:r>
        <w:r>
          <w:rPr>
            <w:color w:val="7F7F7F" w:themeColor="background1" w:themeShade="7F"/>
            <w:spacing w:val="60"/>
          </w:rPr>
          <w:t>Stony Dean Curriculum and Assessment Policy</w:t>
        </w:r>
      </w:p>
      <w:p w:rsidR="003F4FB7" w:rsidRPr="002A4D38" w:rsidRDefault="003F4FB7">
        <w:pPr>
          <w:pStyle w:val="Footer"/>
          <w:pBdr>
            <w:top w:val="single" w:sz="4" w:space="1" w:color="D9D9D9" w:themeColor="background1" w:themeShade="D9"/>
          </w:pBdr>
          <w:rPr>
            <w:color w:val="7F7F7F" w:themeColor="background1" w:themeShade="7F"/>
            <w:spacing w:val="60"/>
          </w:rPr>
        </w:pPr>
        <w:r>
          <w:rPr>
            <w:color w:val="7F7F7F" w:themeColor="background1" w:themeShade="7F"/>
            <w:spacing w:val="60"/>
          </w:rPr>
          <w:t>Produced: June 2017</w:t>
        </w:r>
        <w:r>
          <w:rPr>
            <w:color w:val="7F7F7F" w:themeColor="background1" w:themeShade="7F"/>
            <w:spacing w:val="60"/>
          </w:rPr>
          <w:tab/>
        </w:r>
        <w:r>
          <w:rPr>
            <w:color w:val="7F7F7F" w:themeColor="background1" w:themeShade="7F"/>
            <w:spacing w:val="60"/>
          </w:rPr>
          <w:tab/>
          <w:t>Review: June2018</w:t>
        </w:r>
      </w:p>
    </w:sdtContent>
  </w:sdt>
  <w:p w:rsidR="003F4FB7" w:rsidRDefault="003F4F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2443618"/>
      <w:docPartObj>
        <w:docPartGallery w:val="Page Numbers (Bottom of Page)"/>
        <w:docPartUnique/>
      </w:docPartObj>
    </w:sdtPr>
    <w:sdtEndPr>
      <w:rPr>
        <w:color w:val="7F7F7F" w:themeColor="background1" w:themeShade="7F"/>
        <w:spacing w:val="60"/>
      </w:rPr>
    </w:sdtEndPr>
    <w:sdtContent>
      <w:p w:rsidR="003F4FB7" w:rsidRDefault="003F4FB7">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sidR="003D34C7" w:rsidRPr="003D34C7">
          <w:rPr>
            <w:b/>
            <w:bCs/>
            <w:noProof/>
          </w:rPr>
          <w:t>19</w:t>
        </w:r>
        <w:r>
          <w:rPr>
            <w:b/>
            <w:bCs/>
            <w:noProof/>
          </w:rPr>
          <w:fldChar w:fldCharType="end"/>
        </w:r>
        <w:r>
          <w:rPr>
            <w:b/>
            <w:bCs/>
          </w:rPr>
          <w:t xml:space="preserve"> | </w:t>
        </w:r>
        <w:r>
          <w:rPr>
            <w:color w:val="7F7F7F" w:themeColor="background1" w:themeShade="7F"/>
            <w:spacing w:val="60"/>
          </w:rPr>
          <w:t>Stony Dean Curriculum and Assessment Policy</w:t>
        </w:r>
      </w:p>
      <w:p w:rsidR="003F4FB7" w:rsidRPr="002A4D38" w:rsidRDefault="003F4FB7">
        <w:pPr>
          <w:pStyle w:val="Footer"/>
          <w:pBdr>
            <w:top w:val="single" w:sz="4" w:space="1" w:color="D9D9D9" w:themeColor="background1" w:themeShade="D9"/>
          </w:pBdr>
          <w:rPr>
            <w:color w:val="7F7F7F" w:themeColor="background1" w:themeShade="7F"/>
            <w:spacing w:val="60"/>
          </w:rPr>
        </w:pPr>
        <w:r>
          <w:rPr>
            <w:color w:val="7F7F7F" w:themeColor="background1" w:themeShade="7F"/>
            <w:spacing w:val="60"/>
          </w:rPr>
          <w:t>Produced: June 2017</w:t>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Pr>
            <w:color w:val="7F7F7F" w:themeColor="background1" w:themeShade="7F"/>
            <w:spacing w:val="60"/>
          </w:rPr>
          <w:tab/>
          <w:t xml:space="preserve">     Review: June2018</w:t>
        </w:r>
      </w:p>
    </w:sdtContent>
  </w:sdt>
  <w:p w:rsidR="003F4FB7" w:rsidRDefault="003F4F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0478991"/>
      <w:docPartObj>
        <w:docPartGallery w:val="Page Numbers (Bottom of Page)"/>
        <w:docPartUnique/>
      </w:docPartObj>
    </w:sdtPr>
    <w:sdtEndPr>
      <w:rPr>
        <w:color w:val="7F7F7F" w:themeColor="background1" w:themeShade="7F"/>
        <w:spacing w:val="60"/>
      </w:rPr>
    </w:sdtEndPr>
    <w:sdtContent>
      <w:p w:rsidR="003F4FB7" w:rsidRDefault="003F4FB7">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sidR="003D34C7" w:rsidRPr="003D34C7">
          <w:rPr>
            <w:b/>
            <w:bCs/>
            <w:noProof/>
          </w:rPr>
          <w:t>25</w:t>
        </w:r>
        <w:r>
          <w:rPr>
            <w:b/>
            <w:bCs/>
            <w:noProof/>
          </w:rPr>
          <w:fldChar w:fldCharType="end"/>
        </w:r>
        <w:r>
          <w:rPr>
            <w:b/>
            <w:bCs/>
          </w:rPr>
          <w:t xml:space="preserve"> | </w:t>
        </w:r>
        <w:r>
          <w:rPr>
            <w:color w:val="7F7F7F" w:themeColor="background1" w:themeShade="7F"/>
            <w:spacing w:val="60"/>
          </w:rPr>
          <w:t>Stony Dean Curriculum and Assessment Policy</w:t>
        </w:r>
      </w:p>
      <w:p w:rsidR="003F4FB7" w:rsidRPr="002A4D38" w:rsidRDefault="003F4FB7">
        <w:pPr>
          <w:pStyle w:val="Footer"/>
          <w:pBdr>
            <w:top w:val="single" w:sz="4" w:space="1" w:color="D9D9D9" w:themeColor="background1" w:themeShade="D9"/>
          </w:pBdr>
          <w:rPr>
            <w:color w:val="7F7F7F" w:themeColor="background1" w:themeShade="7F"/>
            <w:spacing w:val="60"/>
          </w:rPr>
        </w:pPr>
        <w:r>
          <w:rPr>
            <w:color w:val="7F7F7F" w:themeColor="background1" w:themeShade="7F"/>
            <w:spacing w:val="60"/>
          </w:rPr>
          <w:t>Produced: June 2017</w:t>
        </w:r>
        <w:r>
          <w:rPr>
            <w:color w:val="7F7F7F" w:themeColor="background1" w:themeShade="7F"/>
            <w:spacing w:val="60"/>
          </w:rPr>
          <w:tab/>
        </w:r>
        <w:r>
          <w:rPr>
            <w:color w:val="7F7F7F" w:themeColor="background1" w:themeShade="7F"/>
            <w:spacing w:val="60"/>
          </w:rPr>
          <w:tab/>
          <w:t xml:space="preserve"> Review: June2018</w:t>
        </w:r>
      </w:p>
    </w:sdtContent>
  </w:sdt>
  <w:p w:rsidR="003F4FB7" w:rsidRDefault="003F4F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FB7" w:rsidRDefault="003F4FB7" w:rsidP="002A4D38">
      <w:pPr>
        <w:spacing w:after="0" w:line="240" w:lineRule="auto"/>
      </w:pPr>
      <w:r>
        <w:separator/>
      </w:r>
    </w:p>
  </w:footnote>
  <w:footnote w:type="continuationSeparator" w:id="0">
    <w:p w:rsidR="003F4FB7" w:rsidRDefault="003F4FB7" w:rsidP="002A4D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FB7" w:rsidRDefault="003F4FB7" w:rsidP="002A4D38">
    <w:pPr>
      <w:pStyle w:val="Header"/>
    </w:pPr>
    <w:r>
      <w:t>Section 1</w:t>
    </w:r>
  </w:p>
  <w:p w:rsidR="003F4FB7" w:rsidRDefault="003F4FB7">
    <w:pPr>
      <w:pStyle w:val="Header"/>
    </w:pPr>
    <w:r>
      <w:t>Stony Dean Curriculum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FB7" w:rsidRDefault="00157B40" w:rsidP="002A4D38">
    <w:pPr>
      <w:pStyle w:val="Header"/>
    </w:pPr>
    <w:r>
      <w:t>Section 2</w:t>
    </w:r>
  </w:p>
  <w:p w:rsidR="003F4FB7" w:rsidRDefault="003F4FB7">
    <w:pPr>
      <w:pStyle w:val="Header"/>
    </w:pPr>
    <w:r>
      <w:t>Assessment Stages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FB7" w:rsidRDefault="003F4FB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FB7" w:rsidRDefault="0093372C" w:rsidP="0007015F">
    <w:pPr>
      <w:pStyle w:val="Header"/>
    </w:pPr>
    <w:r>
      <w:t>Section 3</w:t>
    </w:r>
  </w:p>
  <w:p w:rsidR="003F4FB7" w:rsidRDefault="003F4FB7" w:rsidP="0007015F">
    <w:pPr>
      <w:pStyle w:val="Header"/>
    </w:pPr>
    <w:r>
      <w:t>Assessment Principles</w:t>
    </w:r>
  </w:p>
  <w:p w:rsidR="003F4FB7" w:rsidRDefault="003F4FB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FB7" w:rsidRDefault="003F4FB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FB7" w:rsidRDefault="003D34C7" w:rsidP="0007015F">
    <w:pPr>
      <w:pStyle w:val="Header"/>
    </w:pPr>
    <w:r>
      <w:t>Section 4</w:t>
    </w:r>
  </w:p>
  <w:p w:rsidR="003F4FB7" w:rsidRDefault="003F4FB7" w:rsidP="0007015F">
    <w:pPr>
      <w:pStyle w:val="Header"/>
    </w:pPr>
    <w:r>
      <w:t>Curriculum Pathways</w:t>
    </w:r>
  </w:p>
  <w:p w:rsidR="003F4FB7" w:rsidRDefault="003F4FB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FB7" w:rsidRDefault="003F4FB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FB7" w:rsidRDefault="003F4FB7" w:rsidP="0007015F">
    <w:pPr>
      <w:pStyle w:val="Header"/>
    </w:pPr>
    <w:r>
      <w:t>Appendices</w:t>
    </w:r>
  </w:p>
  <w:p w:rsidR="003F4FB7" w:rsidRDefault="003F4FB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FB7" w:rsidRDefault="003F4F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2FE8"/>
    <w:multiLevelType w:val="hybridMultilevel"/>
    <w:tmpl w:val="00FAE2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56B19"/>
    <w:multiLevelType w:val="hybridMultilevel"/>
    <w:tmpl w:val="D7E88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266BE"/>
    <w:multiLevelType w:val="hybridMultilevel"/>
    <w:tmpl w:val="00FAE2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1F3433"/>
    <w:multiLevelType w:val="hybridMultilevel"/>
    <w:tmpl w:val="690C7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AC54FD"/>
    <w:multiLevelType w:val="hybridMultilevel"/>
    <w:tmpl w:val="46BCE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060089"/>
    <w:multiLevelType w:val="hybridMultilevel"/>
    <w:tmpl w:val="57360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502F81"/>
    <w:multiLevelType w:val="hybridMultilevel"/>
    <w:tmpl w:val="8BD29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8E5FDD"/>
    <w:multiLevelType w:val="hybridMultilevel"/>
    <w:tmpl w:val="46BCE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C500D7"/>
    <w:multiLevelType w:val="hybridMultilevel"/>
    <w:tmpl w:val="BD0E5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CB0EC9"/>
    <w:multiLevelType w:val="hybridMultilevel"/>
    <w:tmpl w:val="00FAE2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1164B2"/>
    <w:multiLevelType w:val="hybridMultilevel"/>
    <w:tmpl w:val="ADEE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580309"/>
    <w:multiLevelType w:val="hybridMultilevel"/>
    <w:tmpl w:val="0D00F4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952256"/>
    <w:multiLevelType w:val="hybridMultilevel"/>
    <w:tmpl w:val="3B6873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B71970"/>
    <w:multiLevelType w:val="hybridMultilevel"/>
    <w:tmpl w:val="46BCE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682C31"/>
    <w:multiLevelType w:val="hybridMultilevel"/>
    <w:tmpl w:val="00FAE2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72250C"/>
    <w:multiLevelType w:val="hybridMultilevel"/>
    <w:tmpl w:val="DF8CB39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6" w15:restartNumberingAfterBreak="0">
    <w:nsid w:val="25600365"/>
    <w:multiLevelType w:val="hybridMultilevel"/>
    <w:tmpl w:val="EA8CBDB6"/>
    <w:lvl w:ilvl="0" w:tplc="DA70A87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D915A3"/>
    <w:multiLevelType w:val="hybridMultilevel"/>
    <w:tmpl w:val="8432D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220D77"/>
    <w:multiLevelType w:val="hybridMultilevel"/>
    <w:tmpl w:val="63D0AC8E"/>
    <w:lvl w:ilvl="0" w:tplc="DA70A87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A478EC"/>
    <w:multiLevelType w:val="hybridMultilevel"/>
    <w:tmpl w:val="750CD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DA66D0D"/>
    <w:multiLevelType w:val="hybridMultilevel"/>
    <w:tmpl w:val="AEA47F7E"/>
    <w:lvl w:ilvl="0" w:tplc="D08AF04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7302B8"/>
    <w:multiLevelType w:val="hybridMultilevel"/>
    <w:tmpl w:val="1318E084"/>
    <w:lvl w:ilvl="0" w:tplc="DA70A87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1A7DAA"/>
    <w:multiLevelType w:val="hybridMultilevel"/>
    <w:tmpl w:val="00FAE2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1972BB"/>
    <w:multiLevelType w:val="hybridMultilevel"/>
    <w:tmpl w:val="6818DB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833F0C"/>
    <w:multiLevelType w:val="hybridMultilevel"/>
    <w:tmpl w:val="BDD2B7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B24584"/>
    <w:multiLevelType w:val="hybridMultilevel"/>
    <w:tmpl w:val="527CD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566E03"/>
    <w:multiLevelType w:val="hybridMultilevel"/>
    <w:tmpl w:val="46BCE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10A5409"/>
    <w:multiLevelType w:val="hybridMultilevel"/>
    <w:tmpl w:val="00FAE2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2545344"/>
    <w:multiLevelType w:val="hybridMultilevel"/>
    <w:tmpl w:val="43C8D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DB4C84"/>
    <w:multiLevelType w:val="hybridMultilevel"/>
    <w:tmpl w:val="3AFC3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085FFC"/>
    <w:multiLevelType w:val="hybridMultilevel"/>
    <w:tmpl w:val="00FAE2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A613087"/>
    <w:multiLevelType w:val="hybridMultilevel"/>
    <w:tmpl w:val="CCBE3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8B1D60"/>
    <w:multiLevelType w:val="hybridMultilevel"/>
    <w:tmpl w:val="55284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6E2CBA"/>
    <w:multiLevelType w:val="hybridMultilevel"/>
    <w:tmpl w:val="A490ACC2"/>
    <w:lvl w:ilvl="0" w:tplc="DA70A87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AB4320"/>
    <w:multiLevelType w:val="hybridMultilevel"/>
    <w:tmpl w:val="00FAE2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2DE5968"/>
    <w:multiLevelType w:val="hybridMultilevel"/>
    <w:tmpl w:val="00FAE2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5C35433"/>
    <w:multiLevelType w:val="hybridMultilevel"/>
    <w:tmpl w:val="E89C2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5F97F25"/>
    <w:multiLevelType w:val="hybridMultilevel"/>
    <w:tmpl w:val="DFF2C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6C34C62"/>
    <w:multiLevelType w:val="hybridMultilevel"/>
    <w:tmpl w:val="4926C362"/>
    <w:lvl w:ilvl="0" w:tplc="DA70A87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AC4493D"/>
    <w:multiLevelType w:val="hybridMultilevel"/>
    <w:tmpl w:val="0024A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927173"/>
    <w:multiLevelType w:val="hybridMultilevel"/>
    <w:tmpl w:val="2E5613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9D61100"/>
    <w:multiLevelType w:val="hybridMultilevel"/>
    <w:tmpl w:val="B5A0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28198C"/>
    <w:multiLevelType w:val="hybridMultilevel"/>
    <w:tmpl w:val="807C8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4E7BF7"/>
    <w:multiLevelType w:val="hybridMultilevel"/>
    <w:tmpl w:val="7B9A2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6A4EAF"/>
    <w:multiLevelType w:val="hybridMultilevel"/>
    <w:tmpl w:val="00FAE2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65E5473"/>
    <w:multiLevelType w:val="multilevel"/>
    <w:tmpl w:val="2444C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6E21A55"/>
    <w:multiLevelType w:val="hybridMultilevel"/>
    <w:tmpl w:val="B8B81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16443F"/>
    <w:multiLevelType w:val="hybridMultilevel"/>
    <w:tmpl w:val="C09E1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7"/>
  </w:num>
  <w:num w:numId="3">
    <w:abstractNumId w:val="1"/>
  </w:num>
  <w:num w:numId="4">
    <w:abstractNumId w:val="17"/>
  </w:num>
  <w:num w:numId="5">
    <w:abstractNumId w:val="29"/>
  </w:num>
  <w:num w:numId="6">
    <w:abstractNumId w:val="28"/>
  </w:num>
  <w:num w:numId="7">
    <w:abstractNumId w:val="46"/>
  </w:num>
  <w:num w:numId="8">
    <w:abstractNumId w:val="39"/>
  </w:num>
  <w:num w:numId="9">
    <w:abstractNumId w:val="31"/>
  </w:num>
  <w:num w:numId="10">
    <w:abstractNumId w:val="47"/>
  </w:num>
  <w:num w:numId="11">
    <w:abstractNumId w:val="42"/>
  </w:num>
  <w:num w:numId="12">
    <w:abstractNumId w:val="36"/>
  </w:num>
  <w:num w:numId="13">
    <w:abstractNumId w:val="41"/>
  </w:num>
  <w:num w:numId="14">
    <w:abstractNumId w:val="32"/>
  </w:num>
  <w:num w:numId="15">
    <w:abstractNumId w:val="4"/>
  </w:num>
  <w:num w:numId="16">
    <w:abstractNumId w:val="14"/>
  </w:num>
  <w:num w:numId="17">
    <w:abstractNumId w:val="22"/>
  </w:num>
  <w:num w:numId="18">
    <w:abstractNumId w:val="24"/>
  </w:num>
  <w:num w:numId="19">
    <w:abstractNumId w:val="10"/>
  </w:num>
  <w:num w:numId="20">
    <w:abstractNumId w:val="5"/>
  </w:num>
  <w:num w:numId="21">
    <w:abstractNumId w:val="15"/>
  </w:num>
  <w:num w:numId="22">
    <w:abstractNumId w:val="40"/>
  </w:num>
  <w:num w:numId="23">
    <w:abstractNumId w:val="3"/>
  </w:num>
  <w:num w:numId="24">
    <w:abstractNumId w:val="20"/>
  </w:num>
  <w:num w:numId="25">
    <w:abstractNumId w:val="26"/>
  </w:num>
  <w:num w:numId="26">
    <w:abstractNumId w:val="27"/>
  </w:num>
  <w:num w:numId="27">
    <w:abstractNumId w:val="9"/>
  </w:num>
  <w:num w:numId="28">
    <w:abstractNumId w:val="13"/>
  </w:num>
  <w:num w:numId="29">
    <w:abstractNumId w:val="0"/>
  </w:num>
  <w:num w:numId="30">
    <w:abstractNumId w:val="2"/>
  </w:num>
  <w:num w:numId="31">
    <w:abstractNumId w:val="38"/>
  </w:num>
  <w:num w:numId="32">
    <w:abstractNumId w:val="43"/>
  </w:num>
  <w:num w:numId="33">
    <w:abstractNumId w:val="18"/>
  </w:num>
  <w:num w:numId="34">
    <w:abstractNumId w:val="21"/>
  </w:num>
  <w:num w:numId="35">
    <w:abstractNumId w:val="33"/>
  </w:num>
  <w:num w:numId="36">
    <w:abstractNumId w:val="16"/>
  </w:num>
  <w:num w:numId="37">
    <w:abstractNumId w:val="45"/>
  </w:num>
  <w:num w:numId="38">
    <w:abstractNumId w:val="8"/>
  </w:num>
  <w:num w:numId="39">
    <w:abstractNumId w:val="11"/>
  </w:num>
  <w:num w:numId="40">
    <w:abstractNumId w:val="23"/>
  </w:num>
  <w:num w:numId="41">
    <w:abstractNumId w:val="19"/>
  </w:num>
  <w:num w:numId="42">
    <w:abstractNumId w:val="6"/>
  </w:num>
  <w:num w:numId="43">
    <w:abstractNumId w:val="12"/>
  </w:num>
  <w:num w:numId="44">
    <w:abstractNumId w:val="7"/>
  </w:num>
  <w:num w:numId="45">
    <w:abstractNumId w:val="44"/>
  </w:num>
  <w:num w:numId="46">
    <w:abstractNumId w:val="30"/>
  </w:num>
  <w:num w:numId="47">
    <w:abstractNumId w:val="34"/>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61D"/>
    <w:rsid w:val="00025FCF"/>
    <w:rsid w:val="0007015F"/>
    <w:rsid w:val="000F7B83"/>
    <w:rsid w:val="00157B40"/>
    <w:rsid w:val="002A4D38"/>
    <w:rsid w:val="003D34C7"/>
    <w:rsid w:val="003F4FB7"/>
    <w:rsid w:val="00442538"/>
    <w:rsid w:val="004D7BE4"/>
    <w:rsid w:val="004E10A6"/>
    <w:rsid w:val="006E3921"/>
    <w:rsid w:val="00872639"/>
    <w:rsid w:val="008A1F5B"/>
    <w:rsid w:val="0093372C"/>
    <w:rsid w:val="0096155A"/>
    <w:rsid w:val="00AA761D"/>
    <w:rsid w:val="00C509DA"/>
    <w:rsid w:val="00D6526E"/>
    <w:rsid w:val="00D92EE7"/>
    <w:rsid w:val="00E128B5"/>
    <w:rsid w:val="00E94A90"/>
    <w:rsid w:val="00F21D11"/>
    <w:rsid w:val="00F45199"/>
    <w:rsid w:val="00FA2F25"/>
    <w:rsid w:val="00FD27E5"/>
    <w:rsid w:val="00FE0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2E05217-0936-4DFB-8838-CD3C8AC7D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2"/>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0"/>
    <w:lsdException w:name="Dark List Accent 2" w:uiPriority="61"/>
    <w:lsdException w:name="Colorful Shading Accent 2" w:uiPriority="62"/>
    <w:lsdException w:name="Colorful List Accent 2" w:uiPriority="63"/>
    <w:lsdException w:name="Colorful Grid Accent 2" w:uiPriority="73"/>
    <w:lsdException w:name="Light Shading Accent 3" w:uiPriority="60"/>
    <w:lsdException w:name="Light List Accent 3" w:uiPriority="66"/>
    <w:lsdException w:name="Light Grid Accent 3" w:uiPriority="67"/>
    <w:lsdException w:name="Medium Shading 1 Accent 3" w:uiPriority="63"/>
    <w:lsdException w:name="Medium Shading 2 Accent 3" w:uiPriority="69"/>
    <w:lsdException w:name="Medium List 1 Accent 3" w:uiPriority="65"/>
    <w:lsdException w:name="Medium List 2 Accent 3" w:uiPriority="66"/>
    <w:lsdException w:name="Medium Grid 1 Accent 3" w:uiPriority="67"/>
    <w:lsdException w:name="Medium Grid 2 Accent 3" w:uiPriority="68"/>
    <w:lsdException w:name="Medium Grid 3 Accent 3" w:uiPriority="60"/>
    <w:lsdException w:name="Dark List Accent 3" w:uiPriority="61"/>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64"/>
    <w:lsdException w:name="Light Shading Accent 6" w:uiPriority="65"/>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6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61D"/>
    <w:rPr>
      <w:rFonts w:ascii="Calibri" w:eastAsia="Calibri" w:hAnsi="Calibri" w:cs="Times New Roman"/>
    </w:rPr>
  </w:style>
  <w:style w:type="paragraph" w:styleId="Heading2">
    <w:name w:val="heading 2"/>
    <w:basedOn w:val="Normal"/>
    <w:link w:val="Heading2Char"/>
    <w:uiPriority w:val="9"/>
    <w:qFormat/>
    <w:rsid w:val="00AA761D"/>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761D"/>
    <w:rPr>
      <w:rFonts w:ascii="Times New Roman" w:eastAsia="Times New Roman" w:hAnsi="Times New Roman" w:cs="Times New Roman"/>
      <w:b/>
      <w:bCs/>
      <w:sz w:val="36"/>
      <w:szCs w:val="36"/>
      <w:lang w:eastAsia="en-GB"/>
    </w:rPr>
  </w:style>
  <w:style w:type="table" w:styleId="TableGrid">
    <w:name w:val="Table Grid"/>
    <w:basedOn w:val="TableNormal"/>
    <w:uiPriority w:val="59"/>
    <w:rsid w:val="00AA761D"/>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A761D"/>
    <w:pPr>
      <w:ind w:left="720"/>
      <w:contextualSpacing/>
    </w:pPr>
  </w:style>
  <w:style w:type="paragraph" w:styleId="BalloonText">
    <w:name w:val="Balloon Text"/>
    <w:basedOn w:val="Normal"/>
    <w:link w:val="BalloonTextChar"/>
    <w:uiPriority w:val="99"/>
    <w:semiHidden/>
    <w:unhideWhenUsed/>
    <w:rsid w:val="00AA76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61D"/>
    <w:rPr>
      <w:rFonts w:ascii="Segoe UI" w:eastAsia="Calibri" w:hAnsi="Segoe UI" w:cs="Segoe UI"/>
      <w:sz w:val="18"/>
      <w:szCs w:val="18"/>
    </w:rPr>
  </w:style>
  <w:style w:type="paragraph" w:styleId="Header">
    <w:name w:val="header"/>
    <w:basedOn w:val="Normal"/>
    <w:link w:val="HeaderChar"/>
    <w:uiPriority w:val="99"/>
    <w:unhideWhenUsed/>
    <w:rsid w:val="00AA76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61D"/>
    <w:rPr>
      <w:rFonts w:ascii="Calibri" w:eastAsia="Calibri" w:hAnsi="Calibri" w:cs="Times New Roman"/>
    </w:rPr>
  </w:style>
  <w:style w:type="paragraph" w:styleId="Footer">
    <w:name w:val="footer"/>
    <w:basedOn w:val="Normal"/>
    <w:link w:val="FooterChar"/>
    <w:uiPriority w:val="99"/>
    <w:unhideWhenUsed/>
    <w:rsid w:val="00AA76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61D"/>
    <w:rPr>
      <w:rFonts w:ascii="Calibri" w:eastAsia="Calibri" w:hAnsi="Calibri" w:cs="Times New Roman"/>
    </w:rPr>
  </w:style>
  <w:style w:type="table" w:styleId="MediumGrid3-Accent2">
    <w:name w:val="Medium Grid 3 Accent 2"/>
    <w:basedOn w:val="TableNormal"/>
    <w:uiPriority w:val="60"/>
    <w:rsid w:val="00AA761D"/>
    <w:pPr>
      <w:spacing w:after="0" w:line="240" w:lineRule="auto"/>
    </w:pPr>
    <w:rPr>
      <w:rFonts w:ascii="Calibri" w:eastAsia="Calibri" w:hAnsi="Calibri" w:cs="Times New Roman"/>
      <w:color w:val="943634"/>
      <w:sz w:val="20"/>
      <w:szCs w:val="20"/>
      <w:lang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60"/>
    <w:rsid w:val="00AA761D"/>
    <w:pPr>
      <w:spacing w:after="0" w:line="240" w:lineRule="auto"/>
    </w:pPr>
    <w:rPr>
      <w:rFonts w:ascii="Calibri" w:eastAsia="Calibri" w:hAnsi="Calibri" w:cs="Times New Roman"/>
      <w:color w:val="76923C"/>
      <w:sz w:val="20"/>
      <w:szCs w:val="20"/>
      <w:lang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DarkList-Accent3">
    <w:name w:val="Dark List Accent 3"/>
    <w:basedOn w:val="TableNormal"/>
    <w:uiPriority w:val="61"/>
    <w:rsid w:val="00AA761D"/>
    <w:pPr>
      <w:spacing w:after="0" w:line="240" w:lineRule="auto"/>
    </w:pPr>
    <w:rPr>
      <w:rFonts w:ascii="Calibri" w:eastAsia="Calibri" w:hAnsi="Calibri" w:cs="Times New Roman"/>
      <w:sz w:val="20"/>
      <w:szCs w:val="20"/>
      <w:lang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Grid1-Accent1">
    <w:name w:val="Medium Grid 1 Accent 1"/>
    <w:basedOn w:val="TableNormal"/>
    <w:uiPriority w:val="62"/>
    <w:rsid w:val="00AA761D"/>
    <w:pPr>
      <w:spacing w:after="0" w:line="240" w:lineRule="auto"/>
    </w:pPr>
    <w:rPr>
      <w:rFonts w:ascii="Calibri" w:eastAsia="Calibri" w:hAnsi="Calibri" w:cs="Times New Roman"/>
      <w:sz w:val="20"/>
      <w:szCs w:val="20"/>
      <w:lang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ymbol" w:eastAsia="Helvetica" w:hAnsi="Symbo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ymbol" w:eastAsia="Helvetica" w:hAnsi="Symbo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ymbol" w:eastAsia="Helvetica" w:hAnsi="Symbol" w:cs="Times New Roman"/>
        <w:b/>
        <w:bCs/>
      </w:rPr>
    </w:tblStylePr>
    <w:tblStylePr w:type="lastCol">
      <w:rPr>
        <w:rFonts w:ascii="Symbol" w:eastAsia="Helvetica" w:hAnsi="Symbo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DarkList-Accent6">
    <w:name w:val="Dark List Accent 6"/>
    <w:basedOn w:val="TableNormal"/>
    <w:uiPriority w:val="61"/>
    <w:rsid w:val="00AA761D"/>
    <w:pPr>
      <w:spacing w:after="0" w:line="240" w:lineRule="auto"/>
    </w:pPr>
    <w:rPr>
      <w:rFonts w:ascii="Calibri" w:eastAsia="Calibri" w:hAnsi="Calibri" w:cs="Times New Roman"/>
      <w:sz w:val="20"/>
      <w:szCs w:val="20"/>
      <w:lang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ColorfulGrid-Accent5">
    <w:name w:val="Colorful Grid Accent 5"/>
    <w:basedOn w:val="TableNormal"/>
    <w:uiPriority w:val="64"/>
    <w:rsid w:val="00AA761D"/>
    <w:pPr>
      <w:spacing w:after="0" w:line="240" w:lineRule="auto"/>
    </w:pPr>
    <w:rPr>
      <w:rFonts w:ascii="Calibri" w:eastAsia="Calibri" w:hAnsi="Calibri"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Accent6">
    <w:name w:val="Light Shading Accent 6"/>
    <w:basedOn w:val="TableNormal"/>
    <w:uiPriority w:val="65"/>
    <w:rsid w:val="00AA761D"/>
    <w:pPr>
      <w:spacing w:after="0" w:line="240" w:lineRule="auto"/>
    </w:pPr>
    <w:rPr>
      <w:rFonts w:ascii="Calibri" w:eastAsia="Calibri" w:hAnsi="Calibri" w:cs="Times New Roman"/>
      <w:color w:val="000000"/>
      <w:sz w:val="20"/>
      <w:szCs w:val="20"/>
      <w:lang w:eastAsia="en-GB"/>
    </w:rPr>
    <w:tblPr>
      <w:tblStyleRowBandSize w:val="1"/>
      <w:tblStyleColBandSize w:val="1"/>
      <w:tblBorders>
        <w:top w:val="single" w:sz="8" w:space="0" w:color="4BACC6"/>
        <w:bottom w:val="single" w:sz="8" w:space="0" w:color="4BACC6"/>
      </w:tblBorders>
    </w:tblPr>
    <w:tblStylePr w:type="firstRow">
      <w:rPr>
        <w:rFonts w:ascii="Symbol" w:eastAsia="Helvetica" w:hAnsi="Symbol"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ghtGrid-Accent3">
    <w:name w:val="Light Grid Accent 3"/>
    <w:basedOn w:val="TableNormal"/>
    <w:uiPriority w:val="67"/>
    <w:rsid w:val="00AA761D"/>
    <w:pPr>
      <w:spacing w:after="0" w:line="240" w:lineRule="auto"/>
    </w:pPr>
    <w:rPr>
      <w:rFonts w:ascii="Calibri" w:eastAsia="Calibri" w:hAnsi="Calibri" w:cs="Times New Roman"/>
      <w:sz w:val="20"/>
      <w:szCs w:val="20"/>
      <w:lang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olorfulShading-Accent2">
    <w:name w:val="Colorful Shading Accent 2"/>
    <w:basedOn w:val="TableNormal"/>
    <w:uiPriority w:val="62"/>
    <w:rsid w:val="00AA761D"/>
    <w:pPr>
      <w:spacing w:after="0" w:line="240" w:lineRule="auto"/>
    </w:pPr>
    <w:rPr>
      <w:rFonts w:ascii="Calibri" w:eastAsia="Calibri" w:hAnsi="Calibri" w:cs="Times New Roman"/>
      <w:sz w:val="20"/>
      <w:szCs w:val="20"/>
      <w:lang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Symbol" w:eastAsia="Helvetica" w:hAnsi="Symbol"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Symbol" w:eastAsia="Helvetica" w:hAnsi="Symbol"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Symbol" w:eastAsia="Helvetica" w:hAnsi="Symbol" w:cs="Times New Roman"/>
        <w:b/>
        <w:bCs/>
      </w:rPr>
    </w:tblStylePr>
    <w:tblStylePr w:type="lastCol">
      <w:rPr>
        <w:rFonts w:ascii="Symbol" w:eastAsia="Helvetica" w:hAnsi="Symbol"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List-Accent2">
    <w:name w:val="Colorful List Accent 2"/>
    <w:basedOn w:val="TableNormal"/>
    <w:uiPriority w:val="63"/>
    <w:rsid w:val="00AA761D"/>
    <w:pPr>
      <w:spacing w:after="0" w:line="240" w:lineRule="auto"/>
    </w:pPr>
    <w:rPr>
      <w:rFonts w:ascii="Calibri" w:eastAsia="Calibri" w:hAnsi="Calibri" w:cs="Times New Roman"/>
      <w:sz w:val="20"/>
      <w:szCs w:val="20"/>
      <w:lang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3">
    <w:name w:val="Light List Accent 3"/>
    <w:basedOn w:val="TableNormal"/>
    <w:uiPriority w:val="66"/>
    <w:rsid w:val="00AA761D"/>
    <w:pPr>
      <w:spacing w:after="0" w:line="240" w:lineRule="auto"/>
    </w:pPr>
    <w:rPr>
      <w:rFonts w:ascii="Cambria" w:eastAsia="MS Gothic" w:hAnsi="Cambria" w:cs="Times New Roman"/>
      <w:color w:val="000000"/>
      <w:sz w:val="20"/>
      <w:szCs w:val="20"/>
      <w:lang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Shading2-Accent3">
    <w:name w:val="Medium Shading 2 Accent 3"/>
    <w:basedOn w:val="TableNormal"/>
    <w:uiPriority w:val="69"/>
    <w:rsid w:val="00AA761D"/>
    <w:pPr>
      <w:spacing w:after="0" w:line="240" w:lineRule="auto"/>
    </w:pPr>
    <w:rPr>
      <w:rFonts w:ascii="Calibri" w:eastAsia="Calibri" w:hAnsi="Calibri"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DarkList-Accent2">
    <w:name w:val="Dark List Accent 2"/>
    <w:basedOn w:val="TableNormal"/>
    <w:uiPriority w:val="61"/>
    <w:rsid w:val="00AA761D"/>
    <w:pPr>
      <w:spacing w:after="0" w:line="240" w:lineRule="auto"/>
    </w:pPr>
    <w:rPr>
      <w:rFonts w:ascii="Calibri" w:eastAsia="Calibri" w:hAnsi="Calibri" w:cs="Times New Roman"/>
      <w:sz w:val="20"/>
      <w:szCs w:val="20"/>
      <w:lang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ListParagraph">
    <w:name w:val="List Paragraph"/>
    <w:basedOn w:val="Normal"/>
    <w:uiPriority w:val="34"/>
    <w:qFormat/>
    <w:rsid w:val="00AA761D"/>
    <w:pPr>
      <w:ind w:left="720"/>
      <w:contextualSpacing/>
    </w:pPr>
  </w:style>
  <w:style w:type="paragraph" w:customStyle="1" w:styleId="Default">
    <w:name w:val="Default"/>
    <w:rsid w:val="00AA761D"/>
    <w:pPr>
      <w:autoSpaceDE w:val="0"/>
      <w:autoSpaceDN w:val="0"/>
      <w:adjustRightInd w:val="0"/>
      <w:spacing w:after="0" w:line="240" w:lineRule="auto"/>
    </w:pPr>
    <w:rPr>
      <w:rFonts w:ascii="Myriad Pro" w:eastAsia="Calibri" w:hAnsi="Myriad Pro" w:cs="Myriad Pro"/>
      <w:color w:val="000000"/>
      <w:sz w:val="24"/>
      <w:szCs w:val="24"/>
      <w:lang w:eastAsia="en-GB"/>
    </w:rPr>
  </w:style>
  <w:style w:type="character" w:styleId="Hyperlink">
    <w:name w:val="Hyperlink"/>
    <w:basedOn w:val="DefaultParagraphFont"/>
    <w:uiPriority w:val="99"/>
    <w:semiHidden/>
    <w:unhideWhenUsed/>
    <w:rsid w:val="00AA761D"/>
    <w:rPr>
      <w:color w:val="0000FF"/>
      <w:u w:val="single"/>
    </w:rPr>
  </w:style>
  <w:style w:type="character" w:customStyle="1" w:styleId="a-size-small">
    <w:name w:val="a-size-small"/>
    <w:basedOn w:val="DefaultParagraphFont"/>
    <w:rsid w:val="00AA761D"/>
  </w:style>
  <w:style w:type="character" w:styleId="Emphasis">
    <w:name w:val="Emphasis"/>
    <w:basedOn w:val="DefaultParagraphFont"/>
    <w:uiPriority w:val="20"/>
    <w:qFormat/>
    <w:rsid w:val="00AA761D"/>
    <w:rPr>
      <w:i/>
      <w:iCs/>
    </w:rPr>
  </w:style>
  <w:style w:type="paragraph" w:styleId="NormalWeb">
    <w:name w:val="Normal (Web)"/>
    <w:basedOn w:val="Normal"/>
    <w:uiPriority w:val="99"/>
    <w:semiHidden/>
    <w:unhideWhenUsed/>
    <w:rsid w:val="00025FCF"/>
    <w:pPr>
      <w:spacing w:after="0" w:line="240" w:lineRule="auto"/>
    </w:pPr>
    <w:rPr>
      <w:rFonts w:ascii="Times New Roman" w:eastAsiaTheme="minorHAnsi" w:hAnsi="Times New Roman"/>
      <w:sz w:val="24"/>
      <w:szCs w:val="24"/>
      <w:lang w:eastAsia="en-GB"/>
    </w:rPr>
  </w:style>
  <w:style w:type="table" w:styleId="GridTable1Light-Accent2">
    <w:name w:val="Grid Table 1 Light Accent 2"/>
    <w:basedOn w:val="TableNormal"/>
    <w:uiPriority w:val="46"/>
    <w:rsid w:val="00E94A90"/>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3-Accent2">
    <w:name w:val="Grid Table 3 Accent 2"/>
    <w:basedOn w:val="TableNormal"/>
    <w:uiPriority w:val="48"/>
    <w:rsid w:val="00E94A90"/>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4-Accent2">
    <w:name w:val="Grid Table 4 Accent 2"/>
    <w:basedOn w:val="TableNormal"/>
    <w:uiPriority w:val="49"/>
    <w:rsid w:val="00E94A90"/>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7Colorful-Accent2">
    <w:name w:val="Grid Table 7 Colorful Accent 2"/>
    <w:basedOn w:val="TableNormal"/>
    <w:uiPriority w:val="52"/>
    <w:rsid w:val="00E94A90"/>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5Dark-Accent2">
    <w:name w:val="Grid Table 5 Dark Accent 2"/>
    <w:basedOn w:val="TableNormal"/>
    <w:uiPriority w:val="50"/>
    <w:rsid w:val="00E94A9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6Colorful-Accent2">
    <w:name w:val="Grid Table 6 Colorful Accent 2"/>
    <w:basedOn w:val="TableNormal"/>
    <w:uiPriority w:val="51"/>
    <w:rsid w:val="00E94A90"/>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1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9.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GCSE</c:v>
                </c:pt>
              </c:strCache>
            </c:strRef>
          </c:tx>
          <c:spPr>
            <a:ln w="38100" cap="flat" cmpd="dbl" algn="ctr">
              <a:solidFill>
                <a:schemeClr val="accent1"/>
              </a:solidFill>
              <a:miter lim="800000"/>
            </a:ln>
            <a:effectLst/>
          </c:spPr>
          <c:marker>
            <c:symbol val="none"/>
          </c:marker>
          <c:cat>
            <c:strRef>
              <c:f>Sheet1!$A$2:$A$5</c:f>
              <c:strCache>
                <c:ptCount val="4"/>
                <c:pt idx="0">
                  <c:v>Yr 7</c:v>
                </c:pt>
                <c:pt idx="1">
                  <c:v>Yr 9</c:v>
                </c:pt>
                <c:pt idx="2">
                  <c:v>Yr 11</c:v>
                </c:pt>
                <c:pt idx="3">
                  <c:v>Yr 13</c:v>
                </c:pt>
              </c:strCache>
            </c:strRef>
          </c:cat>
          <c:val>
            <c:numRef>
              <c:f>Sheet1!$B$2:$B$5</c:f>
              <c:numCache>
                <c:formatCode>General</c:formatCode>
                <c:ptCount val="4"/>
                <c:pt idx="0">
                  <c:v>1</c:v>
                </c:pt>
                <c:pt idx="1">
                  <c:v>3</c:v>
                </c:pt>
                <c:pt idx="2">
                  <c:v>5</c:v>
                </c:pt>
                <c:pt idx="3">
                  <c:v>7</c:v>
                </c:pt>
              </c:numCache>
            </c:numRef>
          </c:val>
          <c:smooth val="0"/>
        </c:ser>
        <c:ser>
          <c:idx val="1"/>
          <c:order val="1"/>
          <c:tx>
            <c:strRef>
              <c:f>Sheet1!$C$1</c:f>
              <c:strCache>
                <c:ptCount val="1"/>
                <c:pt idx="0">
                  <c:v>Entry Level</c:v>
                </c:pt>
              </c:strCache>
            </c:strRef>
          </c:tx>
          <c:spPr>
            <a:ln w="38100" cap="flat" cmpd="dbl" algn="ctr">
              <a:solidFill>
                <a:schemeClr val="accent2"/>
              </a:solidFill>
              <a:miter lim="800000"/>
            </a:ln>
            <a:effectLst/>
          </c:spPr>
          <c:marker>
            <c:symbol val="none"/>
          </c:marker>
          <c:cat>
            <c:strRef>
              <c:f>Sheet1!$A$2:$A$5</c:f>
              <c:strCache>
                <c:ptCount val="4"/>
                <c:pt idx="0">
                  <c:v>Yr 7</c:v>
                </c:pt>
                <c:pt idx="1">
                  <c:v>Yr 9</c:v>
                </c:pt>
                <c:pt idx="2">
                  <c:v>Yr 11</c:v>
                </c:pt>
                <c:pt idx="3">
                  <c:v>Yr 13</c:v>
                </c:pt>
              </c:strCache>
            </c:strRef>
          </c:cat>
          <c:val>
            <c:numRef>
              <c:f>Sheet1!$C$2:$C$5</c:f>
              <c:numCache>
                <c:formatCode>General</c:formatCode>
                <c:ptCount val="4"/>
                <c:pt idx="0">
                  <c:v>0</c:v>
                </c:pt>
                <c:pt idx="1">
                  <c:v>1.5</c:v>
                </c:pt>
                <c:pt idx="2">
                  <c:v>3</c:v>
                </c:pt>
                <c:pt idx="3">
                  <c:v>4.5</c:v>
                </c:pt>
              </c:numCache>
            </c:numRef>
          </c:val>
          <c:smooth val="0"/>
        </c:ser>
        <c:ser>
          <c:idx val="2"/>
          <c:order val="2"/>
          <c:tx>
            <c:strRef>
              <c:f>Sheet1!$D$1</c:f>
              <c:strCache>
                <c:ptCount val="1"/>
                <c:pt idx="0">
                  <c:v>Foundation</c:v>
                </c:pt>
              </c:strCache>
            </c:strRef>
          </c:tx>
          <c:spPr>
            <a:ln w="38100" cap="flat" cmpd="dbl" algn="ctr">
              <a:solidFill>
                <a:schemeClr val="accent3"/>
              </a:solidFill>
              <a:miter lim="800000"/>
            </a:ln>
            <a:effectLst/>
          </c:spPr>
          <c:marker>
            <c:symbol val="none"/>
          </c:marker>
          <c:cat>
            <c:strRef>
              <c:f>Sheet1!$A$2:$A$5</c:f>
              <c:strCache>
                <c:ptCount val="4"/>
                <c:pt idx="0">
                  <c:v>Yr 7</c:v>
                </c:pt>
                <c:pt idx="1">
                  <c:v>Yr 9</c:v>
                </c:pt>
                <c:pt idx="2">
                  <c:v>Yr 11</c:v>
                </c:pt>
                <c:pt idx="3">
                  <c:v>Yr 13</c:v>
                </c:pt>
              </c:strCache>
            </c:strRef>
          </c:cat>
          <c:val>
            <c:numRef>
              <c:f>Sheet1!$D$2:$D$5</c:f>
              <c:numCache>
                <c:formatCode>General</c:formatCode>
                <c:ptCount val="4"/>
                <c:pt idx="0">
                  <c:v>0</c:v>
                </c:pt>
                <c:pt idx="1">
                  <c:v>0.75</c:v>
                </c:pt>
                <c:pt idx="2">
                  <c:v>1.5</c:v>
                </c:pt>
                <c:pt idx="3">
                  <c:v>2</c:v>
                </c:pt>
              </c:numCache>
            </c:numRef>
          </c:val>
          <c:smooth val="0"/>
        </c:ser>
        <c:dLbls>
          <c:showLegendKey val="0"/>
          <c:showVal val="0"/>
          <c:showCatName val="0"/>
          <c:showSerName val="0"/>
          <c:showPercent val="0"/>
          <c:showBubbleSize val="0"/>
        </c:dLbls>
        <c:smooth val="0"/>
        <c:axId val="272302864"/>
        <c:axId val="272303256"/>
      </c:lineChart>
      <c:catAx>
        <c:axId val="272302864"/>
        <c:scaling>
          <c:orientation val="minMax"/>
        </c:scaling>
        <c:delete val="0"/>
        <c:axPos val="b"/>
        <c:majorGridlines>
          <c:spPr>
            <a:ln w="9525" cap="flat" cmpd="sng" algn="ctr">
              <a:solidFill>
                <a:schemeClr val="tx1">
                  <a:lumMod val="15000"/>
                  <a:lumOff val="85000"/>
                  <a:alpha val="32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GB"/>
                  <a:t>Year group</a:t>
                </a:r>
              </a:p>
            </c:rich>
          </c:tx>
          <c:layout/>
          <c:overlay val="0"/>
          <c:spPr>
            <a:noFill/>
            <a:ln>
              <a:noFill/>
            </a:ln>
            <a:effectLst/>
          </c:spPr>
        </c:title>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2303256"/>
        <c:crosses val="autoZero"/>
        <c:auto val="1"/>
        <c:lblAlgn val="ctr"/>
        <c:lblOffset val="100"/>
        <c:noMultiLvlLbl val="0"/>
      </c:catAx>
      <c:valAx>
        <c:axId val="272303256"/>
        <c:scaling>
          <c:orientation val="minMax"/>
          <c:max val="6"/>
        </c:scaling>
        <c:delete val="0"/>
        <c:axPos val="l"/>
        <c:majorGridlines>
          <c:spPr>
            <a:ln w="9525" cap="flat" cmpd="sng" algn="ctr">
              <a:solidFill>
                <a:schemeClr val="tx1">
                  <a:lumMod val="15000"/>
                  <a:lumOff val="85000"/>
                  <a:alpha val="32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GB"/>
                  <a:t>Assessmnent Stage</a:t>
                </a:r>
              </a:p>
            </c:rich>
          </c:tx>
          <c:layout/>
          <c:overlay val="0"/>
          <c:spPr>
            <a:noFill/>
            <a:ln>
              <a:noFill/>
            </a:ln>
            <a:effectLst/>
          </c:spPr>
        </c:title>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2302864"/>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F805E-08BE-4338-8A10-24CA08BAC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5894</Words>
  <Characters>33597</Characters>
  <Application>Microsoft Office Word</Application>
  <DocSecurity>4</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Taunt</dc:creator>
  <cp:keywords/>
  <dc:description/>
  <cp:lastModifiedBy>Tom Boardman</cp:lastModifiedBy>
  <cp:revision>2</cp:revision>
  <cp:lastPrinted>2017-07-04T15:20:00Z</cp:lastPrinted>
  <dcterms:created xsi:type="dcterms:W3CDTF">2017-09-05T13:00:00Z</dcterms:created>
  <dcterms:modified xsi:type="dcterms:W3CDTF">2017-09-05T13:00:00Z</dcterms:modified>
</cp:coreProperties>
</file>